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95"/>
        <w:gridCol w:w="677"/>
        <w:gridCol w:w="1505"/>
        <w:gridCol w:w="7724"/>
        <w:gridCol w:w="1053"/>
        <w:gridCol w:w="3161"/>
        <w:gridCol w:w="2725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30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区七年级历史教学公开研讨课（开课：周玲 孙文煜）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各校七年级历史教师</w:t>
            </w:r>
          </w:p>
        </w:tc>
        <w:tc>
          <w:tcPr>
            <w:tcW w:w="272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需用车请提前与行政办联系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新北区第五批初中地理优秀教师培育室第22次活动（详见培育室网站通知）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培育室全体成员，欢迎区市地理教师参加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9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新北区第五批初中语文优秀教师培育室第16次活动（详见培育室网站通知）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培育室全体成员、其它青年教师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邵宏名教师成长营第39次活动(开课：盛宏立、季佳琳)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邵宏名教师成长营全体成员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3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初中物理“同题异构”课堂教学研讨活动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八年级物理教师1—2人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金薇名教师成长营第36次活动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金薇名教师成长营全体成员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常州外国语 学校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1.《轴对称图形》章复习课（刘佳、 陈娜）； 2.微讲座《让数学思维自然生长与 延伸--初探章复习课的有效教学 策略》（郑小娇）。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八年级备课组长+1 位教师</w:t>
            </w: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实验中学(晋陵校区)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初中生物青年教师成长营开营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初中生物青年教师成长营成员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08:50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奔牛高中（线上和线下同时进行）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新北区中学生物优秀教师培育室第36次活动（见培育室网站通知）（公开课、讲座和主题交流）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朱俊、蒋时建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培育室全体成员、面向新北区初高中生物教师开放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13:15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基于三个理解的课堂实施优化研究课与作业设计优化的研究（上课：孙丽娟、孙明）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万荣庆课题组成员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实验中学(晋陵校区)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初中英语教学研讨(上课:李洁瑶  讲座:王来燕)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7年级英语教师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A197CE8"/>
    <w:rsid w:val="1A514250"/>
    <w:rsid w:val="1A900BCC"/>
    <w:rsid w:val="1ED82511"/>
    <w:rsid w:val="1F59776A"/>
    <w:rsid w:val="20F62EF0"/>
    <w:rsid w:val="214F2754"/>
    <w:rsid w:val="222C7F7B"/>
    <w:rsid w:val="2B367A2B"/>
    <w:rsid w:val="2BDB7805"/>
    <w:rsid w:val="2BF476B4"/>
    <w:rsid w:val="2D1E6D67"/>
    <w:rsid w:val="2E1B11A1"/>
    <w:rsid w:val="2F944EB9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E7F01FB"/>
    <w:rsid w:val="3EE51AC5"/>
    <w:rsid w:val="3F612445"/>
    <w:rsid w:val="3FD51980"/>
    <w:rsid w:val="407D6C9E"/>
    <w:rsid w:val="449462B7"/>
    <w:rsid w:val="449E6972"/>
    <w:rsid w:val="452A38D5"/>
    <w:rsid w:val="453209F6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89869F0"/>
    <w:rsid w:val="79FB2548"/>
    <w:rsid w:val="7B46645B"/>
    <w:rsid w:val="7B8B73F4"/>
    <w:rsid w:val="7C0B0CFC"/>
    <w:rsid w:val="7C8155E1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2021-09-22T03:31:40Z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6644079B5E134C9B9FB7083715055A3B</vt:lpwstr>
  </property>
</Properties>
</file>