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EC" w:rsidRPr="00C97563" w:rsidRDefault="009D6BA5" w:rsidP="00C97563">
      <w:pPr>
        <w:spacing w:line="580" w:lineRule="exact"/>
        <w:jc w:val="center"/>
        <w:rPr>
          <w:rFonts w:ascii="方正小标宋简体" w:eastAsia="方正小标宋简体"/>
          <w:sz w:val="32"/>
          <w:szCs w:val="32"/>
        </w:rPr>
      </w:pPr>
      <w:r w:rsidRPr="00C97563">
        <w:rPr>
          <w:rFonts w:ascii="方正小标宋简体" w:eastAsia="方正小标宋简体" w:hint="eastAsia"/>
          <w:sz w:val="32"/>
          <w:szCs w:val="32"/>
        </w:rPr>
        <w:t>武进区</w:t>
      </w:r>
      <w:r w:rsidR="004C4DEC" w:rsidRPr="00C97563">
        <w:rPr>
          <w:rFonts w:ascii="方正小标宋简体" w:eastAsia="方正小标宋简体" w:hint="eastAsia"/>
          <w:sz w:val="32"/>
          <w:szCs w:val="32"/>
        </w:rPr>
        <w:t>中小学作业、睡眠、</w:t>
      </w:r>
      <w:r w:rsidRPr="00C97563">
        <w:rPr>
          <w:rFonts w:ascii="方正小标宋简体" w:eastAsia="方正小标宋简体" w:hint="eastAsia"/>
          <w:sz w:val="32"/>
          <w:szCs w:val="32"/>
        </w:rPr>
        <w:t>手机、</w:t>
      </w:r>
      <w:r w:rsidR="004C4DEC" w:rsidRPr="00C97563">
        <w:rPr>
          <w:rFonts w:ascii="方正小标宋简体" w:eastAsia="方正小标宋简体" w:hint="eastAsia"/>
          <w:sz w:val="32"/>
          <w:szCs w:val="32"/>
        </w:rPr>
        <w:t>读物、体</w:t>
      </w:r>
      <w:r w:rsidR="001B7D6A" w:rsidRPr="00C97563">
        <w:rPr>
          <w:rFonts w:ascii="方正小标宋简体" w:eastAsia="方正小标宋简体" w:hint="eastAsia"/>
          <w:sz w:val="32"/>
          <w:szCs w:val="32"/>
        </w:rPr>
        <w:t>质</w:t>
      </w:r>
      <w:r w:rsidR="004C4DEC" w:rsidRPr="00C97563">
        <w:rPr>
          <w:rFonts w:ascii="方正小标宋简体" w:eastAsia="方正小标宋简体" w:hint="eastAsia"/>
          <w:sz w:val="32"/>
          <w:szCs w:val="32"/>
        </w:rPr>
        <w:t>管理</w:t>
      </w:r>
      <w:r w:rsidRPr="00C97563">
        <w:rPr>
          <w:rFonts w:ascii="方正小标宋简体" w:eastAsia="方正小标宋简体" w:hint="eastAsia"/>
          <w:sz w:val="32"/>
          <w:szCs w:val="32"/>
        </w:rPr>
        <w:t>细则</w:t>
      </w:r>
    </w:p>
    <w:p w:rsidR="009D6BA5" w:rsidRPr="009D6BA5" w:rsidRDefault="009D6BA5" w:rsidP="00C97563">
      <w:pPr>
        <w:spacing w:line="580" w:lineRule="exact"/>
        <w:ind w:firstLineChars="200" w:firstLine="640"/>
        <w:rPr>
          <w:rFonts w:ascii="仿宋_GB2312" w:eastAsia="仿宋_GB2312" w:hAnsi="Calibri" w:cs="Times New Roman"/>
          <w:sz w:val="32"/>
          <w:szCs w:val="32"/>
        </w:rPr>
      </w:pPr>
      <w:r w:rsidRPr="007C5960">
        <w:rPr>
          <w:rFonts w:ascii="仿宋_GB2312" w:eastAsia="仿宋_GB2312" w:hAnsi="Calibri" w:cs="Times New Roman" w:hint="eastAsia"/>
          <w:sz w:val="32"/>
          <w:szCs w:val="32"/>
        </w:rPr>
        <w:t>为切实</w:t>
      </w:r>
      <w:r w:rsidRPr="007C5960">
        <w:rPr>
          <w:rFonts w:ascii="仿宋_GB2312" w:eastAsia="仿宋_GB2312" w:hAnsi="Calibri" w:cs="Times New Roman"/>
          <w:sz w:val="32"/>
          <w:szCs w:val="32"/>
        </w:rPr>
        <w:t>落实</w:t>
      </w:r>
      <w:r w:rsidRPr="007C5960">
        <w:rPr>
          <w:rFonts w:ascii="仿宋_GB2312" w:eastAsia="仿宋_GB2312" w:hAnsi="Calibri" w:cs="Times New Roman" w:hint="eastAsia"/>
          <w:sz w:val="32"/>
          <w:szCs w:val="32"/>
        </w:rPr>
        <w:t>国家关于</w:t>
      </w:r>
      <w:r w:rsidRPr="007C5960">
        <w:rPr>
          <w:rFonts w:ascii="仿宋_GB2312" w:eastAsia="仿宋_GB2312" w:hAnsi="Calibri" w:cs="Times New Roman"/>
          <w:sz w:val="32"/>
          <w:szCs w:val="32"/>
        </w:rPr>
        <w:t>五项</w:t>
      </w:r>
      <w:r w:rsidRPr="007C5960">
        <w:rPr>
          <w:rFonts w:ascii="仿宋_GB2312" w:eastAsia="仿宋_GB2312" w:hAnsi="Calibri" w:cs="Times New Roman" w:hint="eastAsia"/>
          <w:sz w:val="32"/>
          <w:szCs w:val="32"/>
        </w:rPr>
        <w:t>管理</w:t>
      </w:r>
      <w:r w:rsidRPr="007C5960">
        <w:rPr>
          <w:rFonts w:ascii="仿宋_GB2312" w:eastAsia="仿宋_GB2312" w:hAnsi="Calibri" w:cs="Times New Roman"/>
          <w:sz w:val="32"/>
          <w:szCs w:val="32"/>
        </w:rPr>
        <w:t>的</w:t>
      </w:r>
      <w:r w:rsidRPr="007C5960">
        <w:rPr>
          <w:rFonts w:ascii="仿宋_GB2312" w:eastAsia="仿宋_GB2312" w:hAnsi="Calibri" w:cs="Times New Roman" w:hint="eastAsia"/>
          <w:sz w:val="32"/>
          <w:szCs w:val="32"/>
        </w:rPr>
        <w:t>要求，营造健康</w:t>
      </w:r>
      <w:r>
        <w:rPr>
          <w:rFonts w:ascii="仿宋_GB2312" w:eastAsia="仿宋_GB2312" w:hAnsi="Calibri" w:cs="Times New Roman"/>
          <w:sz w:val="32"/>
          <w:szCs w:val="32"/>
        </w:rPr>
        <w:t>良好的</w:t>
      </w:r>
      <w:r w:rsidRPr="007C5960">
        <w:rPr>
          <w:rFonts w:ascii="仿宋_GB2312" w:eastAsia="仿宋_GB2312" w:hAnsi="Calibri" w:cs="Times New Roman"/>
          <w:sz w:val="32"/>
          <w:szCs w:val="32"/>
        </w:rPr>
        <w:t>学习环境、</w:t>
      </w:r>
      <w:r w:rsidRPr="007C5960">
        <w:rPr>
          <w:rFonts w:ascii="仿宋_GB2312" w:eastAsia="仿宋_GB2312" w:hAnsi="Calibri" w:cs="Times New Roman" w:hint="eastAsia"/>
          <w:sz w:val="32"/>
          <w:szCs w:val="32"/>
        </w:rPr>
        <w:t>管理环境</w:t>
      </w:r>
      <w:r w:rsidR="00C97563">
        <w:rPr>
          <w:rFonts w:ascii="仿宋_GB2312" w:eastAsia="仿宋_GB2312" w:hAnsi="Calibri" w:cs="Times New Roman" w:hint="eastAsia"/>
          <w:sz w:val="32"/>
          <w:szCs w:val="32"/>
        </w:rPr>
        <w:t>，</w:t>
      </w:r>
      <w:r w:rsidRPr="007C5960">
        <w:rPr>
          <w:rFonts w:ascii="仿宋_GB2312" w:eastAsia="仿宋_GB2312" w:hAnsi="Calibri" w:cs="Times New Roman" w:hint="eastAsia"/>
          <w:sz w:val="32"/>
          <w:szCs w:val="32"/>
        </w:rPr>
        <w:t>保护学生身心</w:t>
      </w:r>
      <w:r w:rsidR="00E11AC4">
        <w:rPr>
          <w:rFonts w:ascii="仿宋_GB2312" w:eastAsia="仿宋_GB2312" w:hAnsi="Calibri" w:cs="Times New Roman" w:hint="eastAsia"/>
          <w:sz w:val="32"/>
          <w:szCs w:val="32"/>
        </w:rPr>
        <w:t>健康</w:t>
      </w:r>
      <w:r w:rsidRPr="007C5960">
        <w:rPr>
          <w:rFonts w:ascii="仿宋_GB2312" w:eastAsia="仿宋_GB2312" w:hAnsi="Calibri" w:cs="Times New Roman" w:hint="eastAsia"/>
          <w:sz w:val="32"/>
          <w:szCs w:val="32"/>
        </w:rPr>
        <w:t>，</w:t>
      </w:r>
      <w:r w:rsidRPr="007C5960">
        <w:rPr>
          <w:rFonts w:ascii="仿宋_GB2312" w:eastAsia="仿宋_GB2312" w:hAnsi="Calibri" w:cs="Times New Roman"/>
          <w:sz w:val="32"/>
          <w:szCs w:val="32"/>
        </w:rPr>
        <w:t>确保每一个</w:t>
      </w:r>
      <w:r w:rsidRPr="007C5960">
        <w:rPr>
          <w:rFonts w:ascii="仿宋_GB2312" w:eastAsia="仿宋_GB2312" w:hAnsi="Calibri" w:cs="Times New Roman" w:hint="eastAsia"/>
          <w:sz w:val="32"/>
          <w:szCs w:val="32"/>
        </w:rPr>
        <w:t>学生在学校专心学习，防止沉迷网络和游戏，根据教育部</w:t>
      </w:r>
      <w:r w:rsidRPr="007C5960">
        <w:rPr>
          <w:rFonts w:ascii="仿宋_GB2312" w:eastAsia="仿宋_GB2312" w:hAnsi="Calibri" w:cs="Times New Roman"/>
          <w:sz w:val="32"/>
          <w:szCs w:val="32"/>
        </w:rPr>
        <w:t>文件</w:t>
      </w:r>
      <w:r w:rsidRPr="007C5960">
        <w:rPr>
          <w:rFonts w:ascii="仿宋_GB2312" w:eastAsia="仿宋_GB2312" w:hAnsi="Calibri" w:cs="Times New Roman" w:hint="eastAsia"/>
          <w:sz w:val="32"/>
          <w:szCs w:val="32"/>
        </w:rPr>
        <w:t>精神</w:t>
      </w:r>
      <w:r w:rsidRPr="007C5960">
        <w:rPr>
          <w:rFonts w:ascii="仿宋_GB2312" w:eastAsia="仿宋_GB2312" w:hAnsi="Calibri" w:cs="Times New Roman"/>
          <w:sz w:val="32"/>
          <w:szCs w:val="32"/>
        </w:rPr>
        <w:t>，</w:t>
      </w:r>
      <w:r w:rsidRPr="007C5960">
        <w:rPr>
          <w:rFonts w:ascii="仿宋_GB2312" w:eastAsia="仿宋_GB2312" w:hAnsi="Calibri" w:cs="Times New Roman" w:hint="eastAsia"/>
          <w:sz w:val="32"/>
          <w:szCs w:val="32"/>
        </w:rPr>
        <w:t>特制定</w:t>
      </w:r>
      <w:r w:rsidRPr="009D6BA5">
        <w:rPr>
          <w:rFonts w:ascii="仿宋_GB2312" w:eastAsia="仿宋_GB2312" w:hAnsi="Calibri" w:cs="Times New Roman" w:hint="eastAsia"/>
          <w:sz w:val="32"/>
          <w:szCs w:val="32"/>
        </w:rPr>
        <w:t>武进区中小学作业、睡眠、手机、读物、体质管理细则</w:t>
      </w:r>
      <w:r>
        <w:rPr>
          <w:rFonts w:ascii="仿宋_GB2312" w:eastAsia="仿宋_GB2312" w:hAnsi="Calibri" w:cs="Times New Roman" w:hint="eastAsia"/>
          <w:sz w:val="32"/>
          <w:szCs w:val="32"/>
        </w:rPr>
        <w:t>：</w:t>
      </w:r>
    </w:p>
    <w:p w:rsidR="00C97563" w:rsidRPr="00C97563" w:rsidRDefault="004C4DEC" w:rsidP="00C97563">
      <w:pPr>
        <w:pStyle w:val="a5"/>
        <w:numPr>
          <w:ilvl w:val="0"/>
          <w:numId w:val="1"/>
        </w:numPr>
        <w:spacing w:line="580" w:lineRule="exact"/>
        <w:ind w:firstLineChars="0"/>
        <w:rPr>
          <w:rFonts w:ascii="仿宋_GB2312" w:eastAsia="仿宋_GB2312"/>
          <w:b/>
          <w:sz w:val="32"/>
          <w:szCs w:val="32"/>
        </w:rPr>
      </w:pPr>
      <w:r w:rsidRPr="00C97563">
        <w:rPr>
          <w:rFonts w:ascii="仿宋_GB2312" w:eastAsia="仿宋_GB2312" w:hint="eastAsia"/>
          <w:b/>
          <w:sz w:val="32"/>
          <w:szCs w:val="32"/>
        </w:rPr>
        <w:t>作业管理。</w:t>
      </w:r>
    </w:p>
    <w:p w:rsidR="004C4DEC" w:rsidRPr="00C97563" w:rsidRDefault="004C4DEC" w:rsidP="00C97563">
      <w:pPr>
        <w:spacing w:line="580" w:lineRule="exact"/>
        <w:ind w:firstLineChars="200" w:firstLine="640"/>
        <w:rPr>
          <w:rFonts w:ascii="仿宋_GB2312" w:eastAsia="仿宋_GB2312"/>
          <w:sz w:val="32"/>
          <w:szCs w:val="32"/>
        </w:rPr>
      </w:pPr>
      <w:r w:rsidRPr="00C97563">
        <w:rPr>
          <w:rFonts w:ascii="仿宋_GB2312" w:eastAsia="仿宋_GB2312" w:hint="eastAsia"/>
          <w:sz w:val="32"/>
          <w:szCs w:val="32"/>
        </w:rPr>
        <w:t>小学、初中按照</w:t>
      </w:r>
      <w:r w:rsidR="00C97563">
        <w:rPr>
          <w:rFonts w:ascii="仿宋_GB2312" w:eastAsia="仿宋_GB2312" w:hint="eastAsia"/>
          <w:sz w:val="32"/>
          <w:szCs w:val="32"/>
        </w:rPr>
        <w:t>（</w:t>
      </w:r>
      <w:r w:rsidRPr="00C97563">
        <w:rPr>
          <w:rFonts w:ascii="仿宋_GB2312" w:eastAsia="仿宋_GB2312" w:hint="eastAsia"/>
          <w:sz w:val="32"/>
          <w:szCs w:val="32"/>
        </w:rPr>
        <w:t>普通高中参照</w:t>
      </w:r>
      <w:r w:rsidR="00C97563">
        <w:rPr>
          <w:rFonts w:ascii="仿宋_GB2312" w:eastAsia="仿宋_GB2312" w:hint="eastAsia"/>
          <w:sz w:val="32"/>
          <w:szCs w:val="32"/>
        </w:rPr>
        <w:t>）</w:t>
      </w:r>
      <w:r w:rsidRPr="00C97563">
        <w:rPr>
          <w:rFonts w:ascii="仿宋_GB2312" w:eastAsia="仿宋_GB2312" w:hint="eastAsia"/>
          <w:sz w:val="32"/>
          <w:szCs w:val="32"/>
        </w:rPr>
        <w:t>《关于改进与加强义务教育学校作业管理的指导意见》（常教基〔2016〕15号），进一步完善作业管理办法，加强学科组和年级组的统筹，</w:t>
      </w:r>
      <w:r w:rsidR="00617729" w:rsidRPr="00C97563">
        <w:rPr>
          <w:rFonts w:ascii="仿宋_GB2312" w:eastAsia="仿宋_GB2312" w:hint="eastAsia"/>
          <w:sz w:val="32"/>
          <w:szCs w:val="32"/>
        </w:rPr>
        <w:t>建立学生作业统筹和公示制度，</w:t>
      </w:r>
      <w:r w:rsidRPr="00C97563">
        <w:rPr>
          <w:rFonts w:ascii="仿宋_GB2312" w:eastAsia="仿宋_GB2312" w:hint="eastAsia"/>
          <w:sz w:val="32"/>
          <w:szCs w:val="32"/>
        </w:rPr>
        <w:t>严格控制作业总量</w:t>
      </w:r>
      <w:r w:rsidR="00617729" w:rsidRPr="00C97563">
        <w:rPr>
          <w:rFonts w:ascii="仿宋_GB2312" w:eastAsia="仿宋_GB2312" w:hint="eastAsia"/>
          <w:sz w:val="32"/>
          <w:szCs w:val="32"/>
        </w:rPr>
        <w:t>，提高作业设计质量，小学作业不出校园、课堂作业校内完成，初中作业不超课标、高中作业不越界</w:t>
      </w:r>
      <w:r w:rsidRPr="00C97563">
        <w:rPr>
          <w:rFonts w:ascii="仿宋_GB2312" w:eastAsia="仿宋_GB2312" w:hint="eastAsia"/>
          <w:sz w:val="32"/>
          <w:szCs w:val="32"/>
        </w:rPr>
        <w:t>。</w:t>
      </w:r>
      <w:r w:rsidR="00617729" w:rsidRPr="00C97563">
        <w:rPr>
          <w:rFonts w:ascii="仿宋_GB2312" w:eastAsia="仿宋_GB2312" w:hint="eastAsia"/>
          <w:sz w:val="32"/>
          <w:szCs w:val="32"/>
        </w:rPr>
        <w:t>建立</w:t>
      </w:r>
      <w:r w:rsidRPr="00C97563">
        <w:rPr>
          <w:rFonts w:ascii="仿宋_GB2312" w:eastAsia="仿宋_GB2312" w:hint="eastAsia"/>
          <w:sz w:val="32"/>
          <w:szCs w:val="32"/>
        </w:rPr>
        <w:t>基础性作业</w:t>
      </w:r>
      <w:r w:rsidR="00617729" w:rsidRPr="00C97563">
        <w:rPr>
          <w:rFonts w:ascii="仿宋_GB2312" w:eastAsia="仿宋_GB2312" w:hint="eastAsia"/>
          <w:sz w:val="32"/>
          <w:szCs w:val="32"/>
        </w:rPr>
        <w:t>资源库，创新适应不同学生学习需要的作业形式，</w:t>
      </w:r>
      <w:r w:rsidRPr="00C97563">
        <w:rPr>
          <w:rFonts w:ascii="仿宋_GB2312" w:eastAsia="仿宋_GB2312" w:hint="eastAsia"/>
          <w:sz w:val="32"/>
          <w:szCs w:val="32"/>
        </w:rPr>
        <w:t>坚决克服机械的、无效的作业，杜绝重复性的、惩罚性的作业</w:t>
      </w:r>
      <w:r w:rsidR="00617729" w:rsidRPr="00C97563">
        <w:rPr>
          <w:rFonts w:ascii="仿宋_GB2312" w:eastAsia="仿宋_GB2312" w:hint="eastAsia"/>
          <w:sz w:val="32"/>
          <w:szCs w:val="32"/>
        </w:rPr>
        <w:t>。严禁完全依托QQ群、微信群、校讯通、钉钉等应用程序布置作业。严禁给家长布置或者变相布置作业，要允许家长、学生适当调控作业时间。教师对书面作业全批全改，不得要求家长检查和评改作业</w:t>
      </w:r>
      <w:r w:rsidRPr="00C97563">
        <w:rPr>
          <w:rFonts w:ascii="仿宋_GB2312" w:eastAsia="仿宋_GB2312" w:hint="eastAsia"/>
          <w:sz w:val="32"/>
          <w:szCs w:val="32"/>
        </w:rPr>
        <w:t>，</w:t>
      </w:r>
      <w:r w:rsidR="00617729" w:rsidRPr="00C97563">
        <w:rPr>
          <w:rFonts w:ascii="仿宋_GB2312" w:eastAsia="仿宋_GB2312" w:hint="eastAsia"/>
          <w:sz w:val="32"/>
          <w:szCs w:val="32"/>
        </w:rPr>
        <w:t>要</w:t>
      </w:r>
      <w:r w:rsidRPr="00C97563">
        <w:rPr>
          <w:rFonts w:ascii="仿宋_GB2312" w:eastAsia="仿宋_GB2312" w:hint="eastAsia"/>
          <w:sz w:val="32"/>
          <w:szCs w:val="32"/>
        </w:rPr>
        <w:t>及时做好向学生的反馈、讲解、答疑等工作。特别是要注重面批讲解，认真分析学情，对存在问题的、学习困难的学生要做好答疑辅导工作。</w:t>
      </w:r>
    </w:p>
    <w:p w:rsidR="00C97563" w:rsidRPr="00C97563" w:rsidRDefault="004C4DEC" w:rsidP="00C97563">
      <w:pPr>
        <w:pStyle w:val="a5"/>
        <w:numPr>
          <w:ilvl w:val="0"/>
          <w:numId w:val="1"/>
        </w:numPr>
        <w:spacing w:line="580" w:lineRule="exact"/>
        <w:ind w:firstLineChars="0"/>
        <w:rPr>
          <w:rFonts w:ascii="仿宋_GB2312" w:eastAsia="仿宋_GB2312"/>
          <w:b/>
          <w:sz w:val="32"/>
          <w:szCs w:val="32"/>
        </w:rPr>
      </w:pPr>
      <w:r w:rsidRPr="00C97563">
        <w:rPr>
          <w:rFonts w:ascii="仿宋_GB2312" w:eastAsia="仿宋_GB2312" w:hint="eastAsia"/>
          <w:b/>
          <w:sz w:val="32"/>
          <w:szCs w:val="32"/>
        </w:rPr>
        <w:t>睡眠管理。</w:t>
      </w:r>
    </w:p>
    <w:p w:rsidR="004C4DEC" w:rsidRPr="00C97563" w:rsidRDefault="004C4DEC" w:rsidP="00C97563">
      <w:pPr>
        <w:spacing w:line="580" w:lineRule="exact"/>
        <w:ind w:firstLineChars="200" w:firstLine="640"/>
        <w:rPr>
          <w:rFonts w:ascii="仿宋_GB2312" w:eastAsia="仿宋_GB2312"/>
          <w:sz w:val="32"/>
          <w:szCs w:val="32"/>
        </w:rPr>
      </w:pPr>
      <w:r w:rsidRPr="00C97563">
        <w:rPr>
          <w:rFonts w:ascii="仿宋_GB2312" w:eastAsia="仿宋_GB2312" w:hint="eastAsia"/>
          <w:sz w:val="32"/>
          <w:szCs w:val="32"/>
        </w:rPr>
        <w:t>科学制定作息时间，寄宿制学校统一起床时间，明确规定晚自习结束时间，引导学生合理安排休息时间。强化家校沟通，积极引导家长共同做好走读生作息指导，保障学生每天睡眠时</w:t>
      </w:r>
      <w:r w:rsidRPr="00C97563">
        <w:rPr>
          <w:rFonts w:ascii="仿宋_GB2312" w:eastAsia="仿宋_GB2312" w:hint="eastAsia"/>
          <w:sz w:val="32"/>
          <w:szCs w:val="32"/>
        </w:rPr>
        <w:lastRenderedPageBreak/>
        <w:t>间，小学生不少于10个小时，初中生不少于9个小时，高中生不少于8个小时。</w:t>
      </w:r>
    </w:p>
    <w:p w:rsidR="00C97563" w:rsidRDefault="00617729" w:rsidP="00C97563">
      <w:pPr>
        <w:spacing w:line="580" w:lineRule="exact"/>
        <w:ind w:firstLine="640"/>
        <w:rPr>
          <w:rFonts w:ascii="仿宋_GB2312" w:eastAsia="仿宋_GB2312"/>
          <w:b/>
          <w:sz w:val="32"/>
          <w:szCs w:val="32"/>
        </w:rPr>
      </w:pPr>
      <w:r w:rsidRPr="00C97563">
        <w:rPr>
          <w:rFonts w:ascii="仿宋_GB2312" w:eastAsia="仿宋_GB2312" w:hint="eastAsia"/>
          <w:b/>
          <w:sz w:val="32"/>
          <w:szCs w:val="32"/>
        </w:rPr>
        <w:t>三</w:t>
      </w:r>
      <w:r w:rsidR="00C97563">
        <w:rPr>
          <w:rFonts w:ascii="仿宋_GB2312" w:eastAsia="仿宋_GB2312" w:hint="eastAsia"/>
          <w:b/>
          <w:sz w:val="32"/>
          <w:szCs w:val="32"/>
        </w:rPr>
        <w:t>、</w:t>
      </w:r>
      <w:r w:rsidR="009D6BA5" w:rsidRPr="00C97563">
        <w:rPr>
          <w:rFonts w:ascii="仿宋_GB2312" w:eastAsia="仿宋_GB2312" w:hint="eastAsia"/>
          <w:b/>
          <w:sz w:val="32"/>
          <w:szCs w:val="32"/>
        </w:rPr>
        <w:t>手机管理。</w:t>
      </w:r>
    </w:p>
    <w:p w:rsidR="009D6BA5" w:rsidRPr="00E83579" w:rsidRDefault="009D6BA5" w:rsidP="00C97563">
      <w:pPr>
        <w:spacing w:line="580" w:lineRule="exact"/>
        <w:ind w:firstLine="640"/>
        <w:rPr>
          <w:rFonts w:ascii="仿宋_GB2312" w:eastAsia="仿宋_GB2312"/>
          <w:sz w:val="32"/>
          <w:szCs w:val="32"/>
        </w:rPr>
      </w:pPr>
      <w:r>
        <w:rPr>
          <w:rFonts w:ascii="仿宋_GB2312" w:eastAsia="仿宋_GB2312" w:hint="eastAsia"/>
          <w:sz w:val="32"/>
          <w:szCs w:val="32"/>
        </w:rPr>
        <w:t>各校</w:t>
      </w:r>
      <w:r w:rsidRPr="00AC477A">
        <w:rPr>
          <w:rFonts w:ascii="仿宋_GB2312" w:eastAsia="仿宋_GB2312" w:hint="eastAsia"/>
          <w:sz w:val="32"/>
          <w:szCs w:val="32"/>
        </w:rPr>
        <w:t>制定符合学生身心发展特点、学习生活实际的手机管理实施方案，</w:t>
      </w:r>
      <w:r>
        <w:rPr>
          <w:rFonts w:ascii="仿宋_GB2312" w:eastAsia="仿宋_GB2312" w:hint="eastAsia"/>
          <w:sz w:val="32"/>
          <w:szCs w:val="32"/>
        </w:rPr>
        <w:t>落实手机管理工作要求，</w:t>
      </w:r>
      <w:r w:rsidRPr="00AC477A">
        <w:rPr>
          <w:rFonts w:ascii="仿宋_GB2312" w:eastAsia="仿宋_GB2312" w:hint="eastAsia"/>
          <w:sz w:val="32"/>
          <w:szCs w:val="32"/>
        </w:rPr>
        <w:t>做到“六个明确”：一要明确手机有限带入校园的条件；二要明确手机统一保管的场所、方式、责任人；三要明确学生在校期间与家长便捷联系的公共通道；四要明确教师不得用手机布置作业或要求学生利用手机完成作业</w:t>
      </w:r>
      <w:r>
        <w:rPr>
          <w:rFonts w:ascii="仿宋_GB2312" w:eastAsia="仿宋_GB2312" w:hint="eastAsia"/>
          <w:sz w:val="32"/>
          <w:szCs w:val="32"/>
        </w:rPr>
        <w:t>，不得</w:t>
      </w:r>
      <w:r w:rsidRPr="004C4DEC">
        <w:rPr>
          <w:rFonts w:ascii="仿宋_GB2312" w:eastAsia="仿宋_GB2312" w:hint="eastAsia"/>
          <w:sz w:val="32"/>
          <w:szCs w:val="32"/>
        </w:rPr>
        <w:t>强制</w:t>
      </w:r>
      <w:r>
        <w:rPr>
          <w:rFonts w:ascii="仿宋_GB2312" w:eastAsia="仿宋_GB2312" w:hint="eastAsia"/>
          <w:sz w:val="32"/>
          <w:szCs w:val="32"/>
        </w:rPr>
        <w:t>学生、</w:t>
      </w:r>
      <w:r w:rsidRPr="004C4DEC">
        <w:rPr>
          <w:rFonts w:ascii="仿宋_GB2312" w:eastAsia="仿宋_GB2312" w:hint="eastAsia"/>
          <w:sz w:val="32"/>
          <w:szCs w:val="32"/>
        </w:rPr>
        <w:t>家长用手机完成打卡、签到等任务</w:t>
      </w:r>
      <w:r w:rsidRPr="00AC477A">
        <w:rPr>
          <w:rFonts w:ascii="仿宋_GB2312" w:eastAsia="仿宋_GB2312" w:hint="eastAsia"/>
          <w:sz w:val="32"/>
          <w:szCs w:val="32"/>
        </w:rPr>
        <w:t>；五要明确家长对孩子使用手机监督管理的教育职责；六要明确对违规学生的惩戒办法。</w:t>
      </w:r>
    </w:p>
    <w:p w:rsidR="00C97563" w:rsidRDefault="009D6BA5" w:rsidP="00C97563">
      <w:pPr>
        <w:spacing w:line="580" w:lineRule="exact"/>
        <w:ind w:firstLine="640"/>
        <w:rPr>
          <w:rFonts w:ascii="仿宋_GB2312" w:eastAsia="仿宋_GB2312"/>
          <w:b/>
          <w:sz w:val="32"/>
          <w:szCs w:val="32"/>
        </w:rPr>
      </w:pPr>
      <w:r w:rsidRPr="009D6BA5">
        <w:rPr>
          <w:rFonts w:ascii="仿宋_GB2312" w:eastAsia="仿宋_GB2312" w:hint="eastAsia"/>
          <w:b/>
          <w:sz w:val="32"/>
          <w:szCs w:val="32"/>
        </w:rPr>
        <w:t>四</w:t>
      </w:r>
      <w:r w:rsidR="00C97563">
        <w:rPr>
          <w:rFonts w:ascii="仿宋_GB2312" w:eastAsia="仿宋_GB2312" w:hint="eastAsia"/>
          <w:b/>
          <w:sz w:val="32"/>
          <w:szCs w:val="32"/>
        </w:rPr>
        <w:t>、</w:t>
      </w:r>
      <w:r w:rsidR="004C4DEC" w:rsidRPr="009D6BA5">
        <w:rPr>
          <w:rFonts w:ascii="仿宋_GB2312" w:eastAsia="仿宋_GB2312" w:hint="eastAsia"/>
          <w:b/>
          <w:sz w:val="32"/>
          <w:szCs w:val="32"/>
        </w:rPr>
        <w:t>读物管理。</w:t>
      </w:r>
    </w:p>
    <w:p w:rsidR="004C4DEC" w:rsidRPr="004C4DEC" w:rsidRDefault="004C4DEC" w:rsidP="00C97563">
      <w:pPr>
        <w:spacing w:line="580" w:lineRule="exact"/>
        <w:ind w:firstLine="640"/>
        <w:rPr>
          <w:rFonts w:ascii="仿宋_GB2312" w:eastAsia="仿宋_GB2312"/>
          <w:sz w:val="32"/>
          <w:szCs w:val="32"/>
        </w:rPr>
      </w:pPr>
      <w:r w:rsidRPr="004C4DEC">
        <w:rPr>
          <w:rFonts w:ascii="仿宋_GB2312" w:eastAsia="仿宋_GB2312" w:hint="eastAsia"/>
          <w:sz w:val="32"/>
          <w:szCs w:val="32"/>
        </w:rPr>
        <w:t>严肃清理有低俗、消极内容的读物。规范各类图书捐赠活动，严格教材、教辅</w:t>
      </w:r>
      <w:r w:rsidR="00617729">
        <w:rPr>
          <w:rFonts w:ascii="仿宋_GB2312" w:eastAsia="仿宋_GB2312" w:hint="eastAsia"/>
          <w:sz w:val="32"/>
          <w:szCs w:val="32"/>
        </w:rPr>
        <w:t>、A</w:t>
      </w:r>
      <w:r w:rsidR="00617729">
        <w:rPr>
          <w:rFonts w:ascii="仿宋_GB2312" w:eastAsia="仿宋_GB2312"/>
          <w:sz w:val="32"/>
          <w:szCs w:val="32"/>
        </w:rPr>
        <w:t>PP</w:t>
      </w:r>
      <w:r w:rsidRPr="004C4DEC">
        <w:rPr>
          <w:rFonts w:ascii="仿宋_GB2312" w:eastAsia="仿宋_GB2312" w:hint="eastAsia"/>
          <w:sz w:val="32"/>
          <w:szCs w:val="32"/>
        </w:rPr>
        <w:t>管理。根据</w:t>
      </w:r>
      <w:r w:rsidR="00617729">
        <w:rPr>
          <w:rFonts w:ascii="仿宋_GB2312" w:eastAsia="仿宋_GB2312" w:hint="eastAsia"/>
          <w:sz w:val="32"/>
          <w:szCs w:val="32"/>
        </w:rPr>
        <w:t>省、市</w:t>
      </w:r>
      <w:r w:rsidRPr="004C4DEC">
        <w:rPr>
          <w:rFonts w:ascii="仿宋_GB2312" w:eastAsia="仿宋_GB2312" w:hint="eastAsia"/>
          <w:sz w:val="32"/>
          <w:szCs w:val="32"/>
        </w:rPr>
        <w:t>教辅材料推荐选用目录，坚持“一科一辅”“自愿征订”原则，任何单位和个人不得以任何形式强制或变相强制学校或学生购买任何教辅</w:t>
      </w:r>
      <w:r w:rsidR="00617729">
        <w:rPr>
          <w:rFonts w:ascii="仿宋_GB2312" w:eastAsia="仿宋_GB2312" w:hint="eastAsia"/>
          <w:sz w:val="32"/>
          <w:szCs w:val="32"/>
        </w:rPr>
        <w:t>或使用A</w:t>
      </w:r>
      <w:r w:rsidR="00617729">
        <w:rPr>
          <w:rFonts w:ascii="仿宋_GB2312" w:eastAsia="仿宋_GB2312"/>
          <w:sz w:val="32"/>
          <w:szCs w:val="32"/>
        </w:rPr>
        <w:t>PP</w:t>
      </w:r>
      <w:r w:rsidRPr="004C4DEC">
        <w:rPr>
          <w:rFonts w:ascii="仿宋_GB2312" w:eastAsia="仿宋_GB2312" w:hint="eastAsia"/>
          <w:sz w:val="32"/>
          <w:szCs w:val="32"/>
        </w:rPr>
        <w:t>，不得进入学校宣传、推荐、推销或免费发放任何教辅。</w:t>
      </w:r>
      <w:r w:rsidR="00617729">
        <w:rPr>
          <w:rFonts w:ascii="仿宋_GB2312" w:eastAsia="仿宋_GB2312" w:hint="eastAsia"/>
          <w:sz w:val="32"/>
          <w:szCs w:val="32"/>
        </w:rPr>
        <w:t>A</w:t>
      </w:r>
      <w:r w:rsidR="00617729">
        <w:rPr>
          <w:rFonts w:ascii="仿宋_GB2312" w:eastAsia="仿宋_GB2312"/>
          <w:sz w:val="32"/>
          <w:szCs w:val="32"/>
        </w:rPr>
        <w:t>PP</w:t>
      </w:r>
      <w:r w:rsidR="00617729">
        <w:rPr>
          <w:rFonts w:ascii="仿宋_GB2312" w:eastAsia="仿宋_GB2312" w:hint="eastAsia"/>
          <w:sz w:val="32"/>
          <w:szCs w:val="32"/>
        </w:rPr>
        <w:t>进校园，必须坚持免费使用，必须在教育主管部门备案后方可使用。</w:t>
      </w:r>
    </w:p>
    <w:p w:rsidR="00C97563" w:rsidRDefault="009D6BA5" w:rsidP="00C97563">
      <w:pPr>
        <w:tabs>
          <w:tab w:val="left" w:pos="6373"/>
        </w:tabs>
        <w:spacing w:line="580" w:lineRule="exact"/>
        <w:ind w:firstLine="640"/>
        <w:rPr>
          <w:rFonts w:ascii="仿宋_GB2312" w:eastAsia="仿宋_GB2312"/>
          <w:b/>
          <w:sz w:val="32"/>
          <w:szCs w:val="32"/>
        </w:rPr>
      </w:pPr>
      <w:r w:rsidRPr="009D6BA5">
        <w:rPr>
          <w:rFonts w:ascii="仿宋_GB2312" w:eastAsia="仿宋_GB2312" w:hint="eastAsia"/>
          <w:b/>
          <w:sz w:val="32"/>
          <w:szCs w:val="32"/>
        </w:rPr>
        <w:t>五</w:t>
      </w:r>
      <w:r w:rsidR="00C97563">
        <w:rPr>
          <w:rFonts w:ascii="仿宋_GB2312" w:eastAsia="仿宋_GB2312" w:hint="eastAsia"/>
          <w:b/>
          <w:sz w:val="32"/>
          <w:szCs w:val="32"/>
        </w:rPr>
        <w:t>、</w:t>
      </w:r>
      <w:r w:rsidR="004C4DEC" w:rsidRPr="009D6BA5">
        <w:rPr>
          <w:rFonts w:ascii="仿宋_GB2312" w:eastAsia="仿宋_GB2312" w:hint="eastAsia"/>
          <w:b/>
          <w:sz w:val="32"/>
          <w:szCs w:val="32"/>
        </w:rPr>
        <w:t>体质管理。</w:t>
      </w:r>
    </w:p>
    <w:p w:rsidR="004C4DEC" w:rsidRDefault="004C4DEC" w:rsidP="00C97563">
      <w:pPr>
        <w:tabs>
          <w:tab w:val="left" w:pos="6373"/>
        </w:tabs>
        <w:spacing w:line="580" w:lineRule="exact"/>
        <w:ind w:firstLine="640"/>
        <w:rPr>
          <w:rFonts w:ascii="仿宋_GB2312" w:eastAsia="仿宋_GB2312"/>
          <w:sz w:val="32"/>
          <w:szCs w:val="32"/>
        </w:rPr>
      </w:pPr>
      <w:r w:rsidRPr="004C4DEC">
        <w:rPr>
          <w:rFonts w:ascii="仿宋_GB2312" w:eastAsia="仿宋_GB2312" w:hint="eastAsia"/>
          <w:sz w:val="32"/>
          <w:szCs w:val="32"/>
        </w:rPr>
        <w:t>开足开齐体育课，严禁削减、挤占体育课时间。引导学生科学锻炼，课间引导学生出教室活动，保护学生视力健康。每年至少举办1次学生运动会或体育节，保证学生在校期间每天</w:t>
      </w:r>
      <w:r w:rsidRPr="004C4DEC">
        <w:rPr>
          <w:rFonts w:ascii="仿宋_GB2312" w:eastAsia="仿宋_GB2312" w:hint="eastAsia"/>
          <w:sz w:val="32"/>
          <w:szCs w:val="32"/>
        </w:rPr>
        <w:lastRenderedPageBreak/>
        <w:t>校园体育活动时间不少于1小时，确保学生达到体质健康合格标准，掌握1至3项运动技能。</w:t>
      </w:r>
    </w:p>
    <w:p w:rsidR="00C97563" w:rsidRDefault="00C97563" w:rsidP="00C97563">
      <w:pPr>
        <w:tabs>
          <w:tab w:val="left" w:pos="6373"/>
        </w:tabs>
        <w:spacing w:line="580" w:lineRule="exact"/>
        <w:ind w:firstLine="640"/>
        <w:rPr>
          <w:rFonts w:ascii="仿宋_GB2312" w:eastAsia="仿宋_GB2312"/>
          <w:sz w:val="32"/>
          <w:szCs w:val="32"/>
        </w:rPr>
      </w:pPr>
    </w:p>
    <w:p w:rsidR="001C4F8D" w:rsidRDefault="009D6BA5" w:rsidP="00C97563">
      <w:pPr>
        <w:tabs>
          <w:tab w:val="left" w:pos="6373"/>
        </w:tabs>
        <w:spacing w:line="580" w:lineRule="exact"/>
        <w:ind w:firstLineChars="1400" w:firstLine="4480"/>
        <w:rPr>
          <w:rFonts w:ascii="仿宋_GB2312" w:eastAsia="仿宋_GB2312"/>
          <w:sz w:val="32"/>
          <w:szCs w:val="32"/>
        </w:rPr>
      </w:pPr>
      <w:r>
        <w:rPr>
          <w:rFonts w:ascii="仿宋_GB2312" w:eastAsia="仿宋_GB2312"/>
          <w:sz w:val="32"/>
          <w:szCs w:val="32"/>
        </w:rPr>
        <w:t>常州市武进区教育局</w:t>
      </w:r>
    </w:p>
    <w:p w:rsidR="00C97563" w:rsidRPr="004C4DEC" w:rsidRDefault="00C97563" w:rsidP="00C97563">
      <w:pPr>
        <w:tabs>
          <w:tab w:val="left" w:pos="6373"/>
        </w:tabs>
        <w:spacing w:line="580" w:lineRule="exact"/>
        <w:ind w:firstLineChars="1400" w:firstLine="4480"/>
        <w:rPr>
          <w:rFonts w:ascii="仿宋_GB2312" w:eastAsia="仿宋_GB2312"/>
          <w:sz w:val="32"/>
          <w:szCs w:val="32"/>
        </w:rPr>
      </w:pPr>
    </w:p>
    <w:sectPr w:rsidR="00C97563" w:rsidRPr="004C4DEC" w:rsidSect="004C4DEC">
      <w:pgSz w:w="11906" w:h="16838"/>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028" w:rsidRDefault="00203028" w:rsidP="009D6BA5">
      <w:r>
        <w:separator/>
      </w:r>
    </w:p>
  </w:endnote>
  <w:endnote w:type="continuationSeparator" w:id="0">
    <w:p w:rsidR="00203028" w:rsidRDefault="00203028" w:rsidP="009D6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028" w:rsidRDefault="00203028" w:rsidP="009D6BA5">
      <w:r>
        <w:separator/>
      </w:r>
    </w:p>
  </w:footnote>
  <w:footnote w:type="continuationSeparator" w:id="0">
    <w:p w:rsidR="00203028" w:rsidRDefault="00203028" w:rsidP="009D6B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C5B1F"/>
    <w:multiLevelType w:val="hybridMultilevel"/>
    <w:tmpl w:val="0BD67896"/>
    <w:lvl w:ilvl="0" w:tplc="754087A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4DEC"/>
    <w:rsid w:val="00007B8B"/>
    <w:rsid w:val="00014AEF"/>
    <w:rsid w:val="00033C6F"/>
    <w:rsid w:val="000C5622"/>
    <w:rsid w:val="000E6409"/>
    <w:rsid w:val="000F6261"/>
    <w:rsid w:val="0010524C"/>
    <w:rsid w:val="00123D85"/>
    <w:rsid w:val="00133913"/>
    <w:rsid w:val="00133B3A"/>
    <w:rsid w:val="00155C09"/>
    <w:rsid w:val="001561FA"/>
    <w:rsid w:val="00186843"/>
    <w:rsid w:val="001B7D6A"/>
    <w:rsid w:val="001C4F8D"/>
    <w:rsid w:val="00203028"/>
    <w:rsid w:val="002475E2"/>
    <w:rsid w:val="002711B6"/>
    <w:rsid w:val="002A2E55"/>
    <w:rsid w:val="002A3EB1"/>
    <w:rsid w:val="002D1446"/>
    <w:rsid w:val="002E59FB"/>
    <w:rsid w:val="002E6801"/>
    <w:rsid w:val="00334B58"/>
    <w:rsid w:val="00352E07"/>
    <w:rsid w:val="0036067C"/>
    <w:rsid w:val="0038040D"/>
    <w:rsid w:val="003E54E9"/>
    <w:rsid w:val="003F79C8"/>
    <w:rsid w:val="004001B3"/>
    <w:rsid w:val="00465EB4"/>
    <w:rsid w:val="004677D1"/>
    <w:rsid w:val="004A4C24"/>
    <w:rsid w:val="004B1015"/>
    <w:rsid w:val="004B36A4"/>
    <w:rsid w:val="004C4DEC"/>
    <w:rsid w:val="00512991"/>
    <w:rsid w:val="00516593"/>
    <w:rsid w:val="00550EBE"/>
    <w:rsid w:val="00556CD9"/>
    <w:rsid w:val="00577E6D"/>
    <w:rsid w:val="00594A92"/>
    <w:rsid w:val="00617729"/>
    <w:rsid w:val="00657D10"/>
    <w:rsid w:val="0069137B"/>
    <w:rsid w:val="00695900"/>
    <w:rsid w:val="006A78F7"/>
    <w:rsid w:val="006B778F"/>
    <w:rsid w:val="006C42B5"/>
    <w:rsid w:val="00724981"/>
    <w:rsid w:val="007A5100"/>
    <w:rsid w:val="007B1A8A"/>
    <w:rsid w:val="007D381D"/>
    <w:rsid w:val="0080337F"/>
    <w:rsid w:val="00803BA2"/>
    <w:rsid w:val="00803C70"/>
    <w:rsid w:val="00816097"/>
    <w:rsid w:val="008166C2"/>
    <w:rsid w:val="0082348A"/>
    <w:rsid w:val="00837249"/>
    <w:rsid w:val="008868BF"/>
    <w:rsid w:val="008C5298"/>
    <w:rsid w:val="008D7DB1"/>
    <w:rsid w:val="00902A59"/>
    <w:rsid w:val="00912814"/>
    <w:rsid w:val="00920CC5"/>
    <w:rsid w:val="00931A59"/>
    <w:rsid w:val="0097724C"/>
    <w:rsid w:val="009A671A"/>
    <w:rsid w:val="009B3484"/>
    <w:rsid w:val="009B7295"/>
    <w:rsid w:val="009D682D"/>
    <w:rsid w:val="009D6BA5"/>
    <w:rsid w:val="00A06B1C"/>
    <w:rsid w:val="00A52BF9"/>
    <w:rsid w:val="00AC22D1"/>
    <w:rsid w:val="00AC5D65"/>
    <w:rsid w:val="00AC7208"/>
    <w:rsid w:val="00B118BD"/>
    <w:rsid w:val="00BB77C4"/>
    <w:rsid w:val="00BF5398"/>
    <w:rsid w:val="00C0522F"/>
    <w:rsid w:val="00C51241"/>
    <w:rsid w:val="00C534E3"/>
    <w:rsid w:val="00C7653D"/>
    <w:rsid w:val="00C93F3E"/>
    <w:rsid w:val="00C97563"/>
    <w:rsid w:val="00C97A6D"/>
    <w:rsid w:val="00D23A69"/>
    <w:rsid w:val="00D4141E"/>
    <w:rsid w:val="00D60072"/>
    <w:rsid w:val="00D767E6"/>
    <w:rsid w:val="00DA39A5"/>
    <w:rsid w:val="00DC2AA8"/>
    <w:rsid w:val="00E0523C"/>
    <w:rsid w:val="00E0526A"/>
    <w:rsid w:val="00E11AC4"/>
    <w:rsid w:val="00E15566"/>
    <w:rsid w:val="00E6051D"/>
    <w:rsid w:val="00E66DE5"/>
    <w:rsid w:val="00E9572D"/>
    <w:rsid w:val="00EF28A3"/>
    <w:rsid w:val="00F52D3D"/>
    <w:rsid w:val="00F62703"/>
    <w:rsid w:val="00F86938"/>
    <w:rsid w:val="00F945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DE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D6B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6BA5"/>
    <w:rPr>
      <w:sz w:val="18"/>
      <w:szCs w:val="18"/>
    </w:rPr>
  </w:style>
  <w:style w:type="paragraph" w:styleId="a4">
    <w:name w:val="footer"/>
    <w:basedOn w:val="a"/>
    <w:link w:val="Char0"/>
    <w:uiPriority w:val="99"/>
    <w:semiHidden/>
    <w:unhideWhenUsed/>
    <w:rsid w:val="009D6B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6BA5"/>
    <w:rPr>
      <w:sz w:val="18"/>
      <w:szCs w:val="18"/>
    </w:rPr>
  </w:style>
  <w:style w:type="paragraph" w:styleId="a5">
    <w:name w:val="List Paragraph"/>
    <w:basedOn w:val="a"/>
    <w:uiPriority w:val="34"/>
    <w:qFormat/>
    <w:rsid w:val="00C9756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171</Words>
  <Characters>976</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峰</dc:creator>
  <cp:lastModifiedBy>Administrator</cp:lastModifiedBy>
  <cp:revision>4</cp:revision>
  <cp:lastPrinted>2021-09-15T07:44:00Z</cp:lastPrinted>
  <dcterms:created xsi:type="dcterms:W3CDTF">2021-09-15T07:39:00Z</dcterms:created>
  <dcterms:modified xsi:type="dcterms:W3CDTF">2021-09-15T07:51:00Z</dcterms:modified>
</cp:coreProperties>
</file>