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备案课题管理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有关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/>
          <w:b w:val="0"/>
          <w:bCs w:val="0"/>
          <w:sz w:val="32"/>
          <w:szCs w:val="32"/>
          <w:lang w:eastAsia="zh-CN"/>
        </w:rPr>
        <w:t>常州市“十四五”规划第一批课题研究期限为：</w:t>
      </w:r>
      <w:r>
        <w:rPr>
          <w:rFonts w:hint="eastAsia"/>
          <w:b w:val="0"/>
          <w:bCs w:val="0"/>
          <w:sz w:val="32"/>
          <w:szCs w:val="32"/>
          <w:highlight w:val="yellow"/>
          <w:lang w:eastAsia="zh-CN"/>
        </w:rPr>
        <w:t>2021年6月-2024年6月</w:t>
      </w:r>
      <w:r>
        <w:rPr>
          <w:rFonts w:hint="eastAsia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/>
          <w:b w:val="0"/>
          <w:bCs w:val="0"/>
          <w:sz w:val="32"/>
          <w:szCs w:val="32"/>
          <w:lang w:eastAsia="zh-CN"/>
        </w:rPr>
        <w:t>至2021年6月30日前，仍承担市级及以上各类课题或未通过结题鉴定的课题负责人，不具备备案此次课题资格。原则上</w:t>
      </w:r>
      <w:r>
        <w:rPr>
          <w:rFonts w:hint="eastAsia"/>
          <w:b w:val="0"/>
          <w:bCs w:val="0"/>
          <w:sz w:val="32"/>
          <w:szCs w:val="32"/>
          <w:highlight w:val="yellow"/>
          <w:lang w:eastAsia="zh-CN"/>
        </w:rPr>
        <w:t>一人只参与一项课题</w:t>
      </w:r>
      <w:r>
        <w:rPr>
          <w:rFonts w:hint="eastAsia"/>
          <w:b w:val="0"/>
          <w:bCs w:val="0"/>
          <w:sz w:val="32"/>
          <w:szCs w:val="32"/>
          <w:lang w:eastAsia="zh-CN"/>
        </w:rPr>
        <w:t>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/>
          <w:b w:val="0"/>
          <w:bCs w:val="0"/>
          <w:sz w:val="32"/>
          <w:szCs w:val="32"/>
          <w:lang w:eastAsia="zh-CN"/>
        </w:rPr>
        <w:t>常州市教育科学“十四五”规划备案课题实行</w:t>
      </w:r>
      <w:r>
        <w:rPr>
          <w:rFonts w:hint="eastAsia"/>
          <w:b w:val="0"/>
          <w:bCs w:val="0"/>
          <w:sz w:val="32"/>
          <w:szCs w:val="32"/>
          <w:highlight w:val="yellow"/>
          <w:lang w:eastAsia="zh-CN"/>
        </w:rPr>
        <w:t>单位管理负责制</w:t>
      </w:r>
      <w:r>
        <w:rPr>
          <w:rFonts w:hint="eastAsia"/>
          <w:b w:val="0"/>
          <w:bCs w:val="0"/>
          <w:sz w:val="32"/>
          <w:szCs w:val="32"/>
          <w:lang w:eastAsia="zh-CN"/>
        </w:rPr>
        <w:t>。课题负责人所在单位全权负责备案课题的管理工作，要采取切实措施加强对课题研究过程的检查和督促。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二、过程管理要求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sz w:val="32"/>
          <w:szCs w:val="32"/>
          <w:lang w:eastAsia="zh-CN"/>
        </w:rPr>
        <w:t>）申报备案</w:t>
      </w:r>
      <w:r>
        <w:rPr>
          <w:rFonts w:hint="eastAsia"/>
          <w:sz w:val="32"/>
          <w:szCs w:val="32"/>
          <w:lang w:eastAsia="zh-CN"/>
        </w:rPr>
        <w:t>：（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HYPERLINK "市十四五规划课题相关表格/附件2：常州市教育科学\“十四五\”规划备案课题申报评审书.doc" </w:instrText>
      </w:r>
      <w:r>
        <w:rPr>
          <w:rFonts w:hint="eastAsia"/>
          <w:sz w:val="32"/>
          <w:szCs w:val="32"/>
          <w:lang w:eastAsia="zh-CN"/>
        </w:rPr>
        <w:fldChar w:fldCharType="separate"/>
      </w:r>
      <w:r>
        <w:rPr>
          <w:rStyle w:val="4"/>
          <w:rFonts w:hint="eastAsia"/>
          <w:sz w:val="32"/>
          <w:szCs w:val="32"/>
          <w:lang w:eastAsia="zh-CN"/>
        </w:rPr>
        <w:t>备案课题申报评审书</w: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Fonts w:hint="eastAsia"/>
          <w:b/>
          <w:bCs/>
          <w:sz w:val="32"/>
          <w:szCs w:val="32"/>
          <w:lang w:eastAsia="zh-CN"/>
        </w:rPr>
        <w:t>）开题论证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highlight w:val="yellow"/>
          <w:lang w:val="en-US" w:eastAsia="zh-CN"/>
        </w:rPr>
        <w:t>2021年9月30日前</w:t>
      </w:r>
      <w:r>
        <w:rPr>
          <w:rFonts w:hint="eastAsia"/>
          <w:sz w:val="32"/>
          <w:szCs w:val="32"/>
          <w:lang w:val="en-US" w:eastAsia="zh-CN"/>
        </w:rPr>
        <w:t>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instrText xml:space="preserve"> HYPERLINK "市十四五规划课题相关表格/附件5：常州市教育科学\“十四五\”规划备案课题开题论证书.doc" </w:instrTex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/>
          <w:sz w:val="32"/>
          <w:szCs w:val="32"/>
          <w:lang w:val="en-US" w:eastAsia="zh-CN"/>
        </w:rPr>
        <w:t>开题论证书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；</w:t>
      </w:r>
      <w:r>
        <w:rPr>
          <w:rFonts w:hint="eastAsia"/>
          <w:color w:val="auto"/>
          <w:sz w:val="32"/>
          <w:szCs w:val="32"/>
          <w:u w:val="none"/>
          <w:lang w:eastAsia="zh-CN"/>
        </w:rPr>
        <w:fldChar w:fldCharType="begin"/>
      </w:r>
      <w:r>
        <w:rPr>
          <w:rFonts w:hint="eastAsia"/>
          <w:color w:val="auto"/>
          <w:sz w:val="32"/>
          <w:szCs w:val="32"/>
          <w:u w:val="none"/>
          <w:lang w:eastAsia="zh-CN"/>
        </w:rPr>
        <w:instrText xml:space="preserve"> HYPERLINK "开题报告参考框架.doc" </w:instrText>
      </w:r>
      <w:r>
        <w:rPr>
          <w:rFonts w:hint="eastAsia"/>
          <w:color w:val="auto"/>
          <w:sz w:val="32"/>
          <w:szCs w:val="32"/>
          <w:u w:val="none"/>
          <w:lang w:eastAsia="zh-CN"/>
        </w:rPr>
        <w:fldChar w:fldCharType="separate"/>
      </w:r>
      <w:r>
        <w:rPr>
          <w:rStyle w:val="4"/>
          <w:rFonts w:hint="eastAsia"/>
          <w:sz w:val="32"/>
          <w:szCs w:val="32"/>
          <w:lang w:eastAsia="zh-CN"/>
        </w:rPr>
        <w:t>开题报告</w:t>
      </w:r>
      <w:r>
        <w:rPr>
          <w:rFonts w:hint="eastAsia"/>
          <w:color w:val="auto"/>
          <w:sz w:val="32"/>
          <w:szCs w:val="32"/>
          <w:u w:val="none"/>
          <w:lang w:eastAsia="zh-CN"/>
        </w:rPr>
        <w:fldChar w:fldCharType="end"/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1/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instrText xml:space="preserve"> HYPERLINK "开题报告（南京市琅琊路小学）.pdf" </w:instrTex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开题论证活动是</w:t>
      </w:r>
      <w:r>
        <w:rPr>
          <w:rFonts w:hint="eastAsia"/>
          <w:sz w:val="32"/>
          <w:szCs w:val="32"/>
          <w:lang w:eastAsia="zh-CN"/>
        </w:rPr>
        <w:t>研究的重要节点，标志研究正式展开，从设计走向实施。目的是进一步把握课题内涵，明确目标与研究内容，梳理研究思路，确立成果意识，为研究的顺利和深入展开奠定基础。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开题论证后，</w:t>
      </w:r>
      <w:r>
        <w:rPr>
          <w:rFonts w:hint="eastAsia"/>
          <w:b w:val="0"/>
          <w:bCs w:val="0"/>
          <w:sz w:val="32"/>
          <w:szCs w:val="32"/>
          <w:lang w:eastAsia="zh-CN"/>
        </w:rPr>
        <w:t>课题研究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即进入实施阶段</w:t>
      </w:r>
      <w:r>
        <w:rPr>
          <w:rFonts w:hint="eastAsia"/>
          <w:b w:val="0"/>
          <w:bCs w:val="0"/>
          <w:sz w:val="32"/>
          <w:szCs w:val="32"/>
          <w:lang w:eastAsia="zh-CN"/>
        </w:rPr>
        <w:t>，课题组应在本校网站或课题管理网站、个人云空间等平台及时录入各项过程性研究材料和阶段性成果。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745490</wp:posOffset>
                </wp:positionV>
                <wp:extent cx="3020695" cy="149860"/>
                <wp:effectExtent l="6350" t="6350" r="20955" b="1524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6635" y="1354455"/>
                          <a:ext cx="3020695" cy="149860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15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05pt;margin-top:58.7pt;height:11.8pt;width:237.85pt;z-index:251660288;v-text-anchor:middle;mso-width-relative:page;mso-height-relative:page;" fillcolor="#FFFF00" filled="t" stroked="t" coordsize="21600,21600" arcsize="0.166666666666667" o:gfxdata="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0jpeDZAAAACwEAAA8AAAAAAAAAAQAgAAAAIgAAAGRycy9kb3ducmV2LnhtbFBLAQIU&#10;ABQAAAAIAIdO4kDXnMNynQIAACwFAAAOAAAAAAAAAAEAIAAAACgBAABkcnMvZTJvRG9jLnhtbFBL&#10;BQYAAAAABgAGAFkBAAA3BgAAAAA=&#10;">
                <v:fill on="t" opacity="9830f" focussize="0,0"/>
                <v:stroke weight="1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inline distT="0" distB="0" distL="114300" distR="114300">
            <wp:extent cx="6199505" cy="3890010"/>
            <wp:effectExtent l="15875" t="15875" r="71120" b="75565"/>
            <wp:docPr id="26628" name="Picture 4" descr="裁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 descr="裁剪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9505" cy="3890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sz w:val="32"/>
          <w:szCs w:val="32"/>
          <w:lang w:eastAsia="zh-CN"/>
        </w:rPr>
        <w:t>）中期评估</w:t>
      </w:r>
      <w:r>
        <w:rPr>
          <w:rFonts w:hint="eastAsia"/>
          <w:sz w:val="32"/>
          <w:szCs w:val="32"/>
          <w:lang w:eastAsia="zh-CN"/>
        </w:rPr>
        <w:t>：（</w:t>
      </w:r>
      <w:r>
        <w:rPr>
          <w:rFonts w:hint="eastAsia"/>
          <w:color w:val="auto"/>
          <w:sz w:val="32"/>
          <w:szCs w:val="32"/>
          <w:u w:val="none"/>
          <w:lang w:eastAsia="zh-CN"/>
        </w:rPr>
        <w:fldChar w:fldCharType="begin"/>
      </w:r>
      <w:r>
        <w:rPr>
          <w:rFonts w:hint="eastAsia"/>
          <w:color w:val="auto"/>
          <w:sz w:val="32"/>
          <w:szCs w:val="32"/>
          <w:u w:val="none"/>
          <w:lang w:eastAsia="zh-CN"/>
        </w:rPr>
        <w:instrText xml:space="preserve"> HYPERLINK "市十四五规划课题相关表格/附件6：常州市教育科学\“十四五\”规划备案课题中期评估表.doc" </w:instrText>
      </w:r>
      <w:r>
        <w:rPr>
          <w:rFonts w:hint="eastAsia"/>
          <w:color w:val="auto"/>
          <w:sz w:val="32"/>
          <w:szCs w:val="32"/>
          <w:u w:val="none"/>
          <w:lang w:eastAsia="zh-CN"/>
        </w:rPr>
        <w:fldChar w:fldCharType="separate"/>
      </w:r>
      <w:r>
        <w:rPr>
          <w:rStyle w:val="4"/>
          <w:rFonts w:hint="eastAsia"/>
          <w:sz w:val="32"/>
          <w:szCs w:val="32"/>
          <w:lang w:eastAsia="zh-CN"/>
        </w:rPr>
        <w:t>中期评估表</w:t>
      </w:r>
      <w:r>
        <w:rPr>
          <w:rFonts w:hint="eastAsia"/>
          <w:color w:val="auto"/>
          <w:sz w:val="32"/>
          <w:szCs w:val="32"/>
          <w:u w:val="none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color w:val="auto"/>
          <w:sz w:val="32"/>
          <w:szCs w:val="32"/>
          <w:u w:val="none"/>
          <w:lang w:eastAsia="zh-CN"/>
        </w:rPr>
        <w:fldChar w:fldCharType="begin"/>
      </w:r>
      <w:r>
        <w:rPr>
          <w:rFonts w:hint="eastAsia"/>
          <w:color w:val="auto"/>
          <w:sz w:val="32"/>
          <w:szCs w:val="32"/>
          <w:u w:val="none"/>
          <w:lang w:eastAsia="zh-CN"/>
        </w:rPr>
        <w:instrText xml:space="preserve"> HYPERLINK "中期报告参考框架.doc" </w:instrText>
      </w:r>
      <w:r>
        <w:rPr>
          <w:rFonts w:hint="eastAsia"/>
          <w:color w:val="auto"/>
          <w:sz w:val="32"/>
          <w:szCs w:val="32"/>
          <w:u w:val="none"/>
          <w:lang w:eastAsia="zh-CN"/>
        </w:rPr>
        <w:fldChar w:fldCharType="separate"/>
      </w:r>
      <w:r>
        <w:rPr>
          <w:rStyle w:val="4"/>
          <w:rFonts w:hint="eastAsia"/>
          <w:sz w:val="32"/>
          <w:szCs w:val="32"/>
          <w:lang w:eastAsia="zh-CN"/>
        </w:rPr>
        <w:t>中期报告</w:t>
      </w:r>
      <w:r>
        <w:rPr>
          <w:rFonts w:hint="eastAsia"/>
          <w:color w:val="auto"/>
          <w:sz w:val="32"/>
          <w:szCs w:val="32"/>
          <w:u w:val="none"/>
          <w:lang w:eastAsia="zh-CN"/>
        </w:rPr>
        <w:fldChar w:fldCharType="end"/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1/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instrText xml:space="preserve"> HYPERLINK "中期研究报告（钱新建）.pdf" </w:instrTex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default" w:eastAsiaTheme="minorEastAsia"/>
          <w:spacing w:val="-11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备案一年半后，</w:t>
      </w:r>
      <w:r>
        <w:rPr>
          <w:rFonts w:hint="eastAsia"/>
          <w:sz w:val="32"/>
          <w:szCs w:val="32"/>
          <w:highlight w:val="yellow"/>
          <w:lang w:val="en-US" w:eastAsia="zh-CN"/>
        </w:rPr>
        <w:t>2022年下半年，</w:t>
      </w:r>
      <w:r>
        <w:rPr>
          <w:rFonts w:hint="eastAsia"/>
          <w:spacing w:val="-11"/>
          <w:sz w:val="32"/>
          <w:szCs w:val="32"/>
          <w:lang w:val="en-US" w:eastAsia="zh-CN"/>
        </w:rPr>
        <w:t>分三个级别依次进行：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96" w:firstLineChars="200"/>
        <w:textAlignment w:val="auto"/>
        <w:outlineLvl w:val="9"/>
        <w:rPr>
          <w:rFonts w:hint="eastAsia" w:eastAsiaTheme="minorEastAsia"/>
          <w:spacing w:val="-11"/>
          <w:sz w:val="32"/>
          <w:szCs w:val="32"/>
          <w:lang w:eastAsia="zh-CN"/>
        </w:rPr>
      </w:pPr>
      <w:r>
        <w:rPr>
          <w:rFonts w:hint="eastAsia" w:eastAsiaTheme="minorEastAsia"/>
          <w:spacing w:val="-11"/>
          <w:sz w:val="32"/>
          <w:szCs w:val="32"/>
          <w:lang w:val="en-US" w:eastAsia="zh-CN"/>
        </w:rPr>
        <w:t>1.</w:t>
      </w:r>
      <w:r>
        <w:rPr>
          <w:rFonts w:hint="eastAsia" w:eastAsiaTheme="minorEastAsia"/>
          <w:spacing w:val="-11"/>
          <w:sz w:val="32"/>
          <w:szCs w:val="32"/>
          <w:lang w:eastAsia="zh-CN"/>
        </w:rPr>
        <w:t>校级评估</w:t>
      </w:r>
      <w:r>
        <w:rPr>
          <w:rFonts w:hint="eastAsia"/>
          <w:spacing w:val="-11"/>
          <w:sz w:val="32"/>
          <w:szCs w:val="32"/>
          <w:lang w:eastAsia="zh-CN"/>
        </w:rPr>
        <w:t>：</w:t>
      </w:r>
      <w:r>
        <w:rPr>
          <w:rFonts w:hint="eastAsia" w:eastAsiaTheme="minorEastAsia"/>
          <w:spacing w:val="-11"/>
          <w:sz w:val="32"/>
          <w:szCs w:val="32"/>
          <w:lang w:eastAsia="zh-CN"/>
        </w:rPr>
        <w:t>对</w:t>
      </w:r>
      <w:r>
        <w:rPr>
          <w:rFonts w:hint="eastAsia"/>
          <w:spacing w:val="-11"/>
          <w:sz w:val="32"/>
          <w:szCs w:val="32"/>
          <w:lang w:val="en-US" w:eastAsia="zh-CN"/>
        </w:rPr>
        <w:t>备案</w:t>
      </w:r>
      <w:r>
        <w:rPr>
          <w:rFonts w:hint="eastAsia" w:eastAsiaTheme="minorEastAsia"/>
          <w:spacing w:val="-11"/>
          <w:sz w:val="32"/>
          <w:szCs w:val="32"/>
          <w:lang w:eastAsia="zh-CN"/>
        </w:rPr>
        <w:t>课题的研究过程及阶段成果进行评价，作出是否推荐参加区级评估的决定</w:t>
      </w:r>
      <w:r>
        <w:rPr>
          <w:rFonts w:hint="eastAsia"/>
          <w:spacing w:val="-1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72" w:firstLineChars="200"/>
        <w:textAlignment w:val="auto"/>
        <w:outlineLvl w:val="9"/>
        <w:rPr>
          <w:rFonts w:hint="eastAsia" w:eastAsiaTheme="minorEastAsia"/>
          <w:spacing w:val="-17"/>
          <w:sz w:val="32"/>
          <w:szCs w:val="32"/>
          <w:lang w:eastAsia="zh-CN"/>
        </w:rPr>
      </w:pPr>
      <w:r>
        <w:rPr>
          <w:rFonts w:hint="eastAsia" w:eastAsiaTheme="minorEastAsia"/>
          <w:spacing w:val="-17"/>
          <w:sz w:val="32"/>
          <w:szCs w:val="32"/>
          <w:lang w:val="en-US" w:eastAsia="zh-CN"/>
        </w:rPr>
        <w:t>2.</w:t>
      </w:r>
      <w:r>
        <w:rPr>
          <w:rFonts w:hint="eastAsia" w:eastAsiaTheme="minorEastAsia"/>
          <w:spacing w:val="-17"/>
          <w:sz w:val="32"/>
          <w:szCs w:val="32"/>
          <w:lang w:eastAsia="zh-CN"/>
        </w:rPr>
        <w:t>区级评估：材料评估，</w:t>
      </w:r>
      <w:r>
        <w:rPr>
          <w:rFonts w:hint="eastAsia" w:eastAsiaTheme="minorEastAsia"/>
          <w:spacing w:val="-17"/>
          <w:sz w:val="32"/>
          <w:szCs w:val="32"/>
          <w:lang w:val="en-US" w:eastAsia="zh-CN"/>
        </w:rPr>
        <w:t>课题组</w:t>
      </w:r>
      <w:r>
        <w:rPr>
          <w:rFonts w:hint="eastAsia" w:eastAsiaTheme="minorEastAsia"/>
          <w:spacing w:val="-17"/>
          <w:sz w:val="32"/>
          <w:szCs w:val="32"/>
          <w:lang w:eastAsia="zh-CN"/>
        </w:rPr>
        <w:t>递交《中期评估表》、中期研究报告，及必要的附件（开题论证书、</w:t>
      </w:r>
      <w:r>
        <w:rPr>
          <w:rFonts w:hint="eastAsia" w:eastAsiaTheme="minorEastAsia"/>
          <w:color w:val="auto"/>
          <w:spacing w:val="-17"/>
          <w:sz w:val="32"/>
          <w:szCs w:val="32"/>
          <w:u w:val="none"/>
          <w:lang w:eastAsia="zh-CN"/>
        </w:rPr>
        <w:fldChar w:fldCharType="begin"/>
      </w:r>
      <w:r>
        <w:rPr>
          <w:rFonts w:hint="eastAsia" w:eastAsiaTheme="minorEastAsia"/>
          <w:color w:val="auto"/>
          <w:spacing w:val="-17"/>
          <w:sz w:val="32"/>
          <w:szCs w:val="32"/>
          <w:u w:val="none"/>
          <w:lang w:eastAsia="zh-CN"/>
        </w:rPr>
        <w:instrText xml:space="preserve"> HYPERLINK "市十四五规划课题相关表格/\“十四五\”规划课题研究情况登记表.doc.doc" </w:instrText>
      </w:r>
      <w:r>
        <w:rPr>
          <w:rFonts w:hint="eastAsia" w:eastAsiaTheme="minorEastAsia"/>
          <w:color w:val="auto"/>
          <w:spacing w:val="-17"/>
          <w:sz w:val="32"/>
          <w:szCs w:val="32"/>
          <w:u w:val="none"/>
          <w:lang w:eastAsia="zh-CN"/>
        </w:rPr>
        <w:fldChar w:fldCharType="separate"/>
      </w:r>
      <w:r>
        <w:rPr>
          <w:rStyle w:val="4"/>
          <w:rFonts w:hint="eastAsia" w:eastAsiaTheme="minorEastAsia"/>
          <w:spacing w:val="-17"/>
          <w:sz w:val="32"/>
          <w:szCs w:val="32"/>
          <w:lang w:eastAsia="zh-CN"/>
        </w:rPr>
        <w:t>研究情况登记表</w:t>
      </w:r>
      <w:r>
        <w:rPr>
          <w:rFonts w:hint="eastAsia" w:eastAsiaTheme="minorEastAsia"/>
          <w:color w:val="auto"/>
          <w:spacing w:val="-17"/>
          <w:sz w:val="32"/>
          <w:szCs w:val="32"/>
          <w:u w:val="none"/>
          <w:lang w:eastAsia="zh-CN"/>
        </w:rPr>
        <w:fldChar w:fldCharType="end"/>
      </w:r>
      <w:r>
        <w:rPr>
          <w:rFonts w:hint="eastAsia" w:eastAsiaTheme="minorEastAsia"/>
          <w:spacing w:val="-17"/>
          <w:sz w:val="32"/>
          <w:szCs w:val="32"/>
          <w:lang w:eastAsia="zh-CN"/>
        </w:rPr>
        <w:t>、阶段成果目录、已发表或获奖论文复印件等）。结果分</w:t>
      </w:r>
      <w:r>
        <w:rPr>
          <w:rFonts w:hint="eastAsia" w:eastAsiaTheme="minorEastAsia"/>
          <w:spacing w:val="-17"/>
          <w:sz w:val="32"/>
          <w:szCs w:val="32"/>
          <w:lang w:val="en-US" w:eastAsia="zh-CN"/>
        </w:rPr>
        <w:t>为</w:t>
      </w:r>
      <w:r>
        <w:rPr>
          <w:rFonts w:hint="eastAsia" w:eastAsiaTheme="minorEastAsia"/>
          <w:spacing w:val="-17"/>
          <w:sz w:val="32"/>
          <w:szCs w:val="32"/>
          <w:lang w:eastAsia="zh-CN"/>
        </w:rPr>
        <w:t>校级课题、区级立项课题、推荐为市级立项课题三类。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72" w:firstLineChars="200"/>
        <w:textAlignment w:val="auto"/>
        <w:outlineLvl w:val="9"/>
        <w:rPr>
          <w:rFonts w:hint="eastAsia" w:eastAsiaTheme="minorEastAsia"/>
          <w:spacing w:val="-11"/>
          <w:sz w:val="32"/>
          <w:szCs w:val="32"/>
          <w:lang w:eastAsia="zh-CN"/>
        </w:rPr>
      </w:pPr>
      <w:r>
        <w:rPr>
          <w:rFonts w:hint="eastAsia" w:eastAsiaTheme="minorEastAsia"/>
          <w:spacing w:val="-17"/>
          <w:sz w:val="32"/>
          <w:szCs w:val="32"/>
          <w:lang w:val="en-US" w:eastAsia="zh-CN"/>
        </w:rPr>
        <w:t>3.</w:t>
      </w:r>
      <w:r>
        <w:rPr>
          <w:rFonts w:hint="eastAsia" w:eastAsiaTheme="minorEastAsia"/>
          <w:spacing w:val="-17"/>
          <w:sz w:val="32"/>
          <w:szCs w:val="32"/>
          <w:lang w:eastAsia="zh-CN"/>
        </w:rPr>
        <w:t>市级评估：会议评估，课题主持人现场做</w:t>
      </w:r>
      <w:r>
        <w:rPr>
          <w:rFonts w:hint="eastAsia" w:eastAsiaTheme="minorEastAsia"/>
          <w:spacing w:val="-17"/>
          <w:sz w:val="32"/>
          <w:szCs w:val="32"/>
          <w:lang w:val="en-US" w:eastAsia="zh-CN"/>
        </w:rPr>
        <w:t>10分钟左右的中期汇报，递交相关材料，专家点评。结果分为区级立项课题、市级立项课题、市级重点课题</w:t>
      </w:r>
      <w:r>
        <w:rPr>
          <w:rFonts w:hint="eastAsia" w:eastAsiaTheme="minorEastAsia"/>
          <w:spacing w:val="-17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96" w:firstLineChars="200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pacing w:val="-11"/>
          <w:sz w:val="32"/>
          <w:szCs w:val="32"/>
          <w:lang w:val="en-US" w:eastAsia="zh-CN"/>
        </w:rPr>
        <w:t>备案课题经过三级中期</w:t>
      </w:r>
      <w:r>
        <w:rPr>
          <w:rFonts w:hint="eastAsia" w:eastAsiaTheme="minorEastAsia"/>
          <w:spacing w:val="-11"/>
          <w:sz w:val="32"/>
          <w:szCs w:val="32"/>
          <w:lang w:eastAsia="zh-CN"/>
        </w:rPr>
        <w:t>评估后正式立项，分为</w:t>
      </w:r>
      <w:r>
        <w:rPr>
          <w:rFonts w:hint="eastAsia" w:eastAsiaTheme="minorEastAsia"/>
          <w:spacing w:val="-11"/>
          <w:sz w:val="32"/>
          <w:szCs w:val="32"/>
          <w:lang w:val="en-US" w:eastAsia="zh-CN"/>
        </w:rPr>
        <w:t>4类：校级课题，区级课题，市级立项课题（50项左右），市级重点课题（15项左右）。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（四）课题变更：</w:t>
      </w:r>
      <w:r>
        <w:rPr>
          <w:rFonts w:hint="eastAsia"/>
          <w:sz w:val="32"/>
          <w:szCs w:val="32"/>
          <w:lang w:val="en-US" w:eastAsia="zh-CN"/>
        </w:rPr>
        <w:t>中期评估之前（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instrText xml:space="preserve"> HYPERLINK "市十四五规划课题相关表格/附件7：常州市教育科学\“十四五\”规划课题变更申请表.doc" </w:instrTex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/>
          <w:sz w:val="32"/>
          <w:szCs w:val="32"/>
          <w:lang w:val="en-US" w:eastAsia="zh-CN"/>
        </w:rPr>
        <w:t>课题变更申请表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内容：1.变更课题负责人或课题组成员；2.改变课题名称；3.改变成果形式；4.对研究内容作重大调整；5.变更课题管理单位；6.课题完成时间延期；7.因故终止或撤消课题等。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要求：课题负责人提出书面申请，经所在单位审批，报区教师发展中心确认，市规划办备案。对未经批准，擅自进行上述变更的课题，将不予结题。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eastAsiaTheme="minorEastAsia"/>
          <w:spacing w:val="-11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（五）结题鉴定：</w:t>
      </w:r>
      <w:r>
        <w:rPr>
          <w:rFonts w:hint="eastAsia" w:eastAsiaTheme="minorEastAsia"/>
          <w:spacing w:val="-11"/>
          <w:sz w:val="32"/>
          <w:szCs w:val="32"/>
          <w:lang w:val="en-US" w:eastAsia="zh-CN"/>
        </w:rPr>
        <w:t>研究到期，</w:t>
      </w:r>
      <w:r>
        <w:rPr>
          <w:rFonts w:hint="eastAsia" w:eastAsiaTheme="minorEastAsia"/>
          <w:spacing w:val="-11"/>
          <w:sz w:val="32"/>
          <w:szCs w:val="32"/>
          <w:highlight w:val="yellow"/>
          <w:lang w:val="en-US" w:eastAsia="zh-CN"/>
        </w:rPr>
        <w:t>2024年下半年</w:t>
      </w:r>
      <w:r>
        <w:rPr>
          <w:rFonts w:hint="eastAsia" w:eastAsiaTheme="minorEastAsia"/>
          <w:spacing w:val="-11"/>
          <w:sz w:val="32"/>
          <w:szCs w:val="32"/>
          <w:lang w:val="en-US" w:eastAsia="zh-CN"/>
        </w:rPr>
        <w:t>（</w:t>
      </w:r>
      <w:r>
        <w:rPr>
          <w:rFonts w:hint="eastAsia" w:eastAsiaTheme="minorEastAsia"/>
          <w:color w:val="auto"/>
          <w:spacing w:val="-11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eastAsiaTheme="minorEastAsia"/>
          <w:color w:val="auto"/>
          <w:spacing w:val="-11"/>
          <w:sz w:val="32"/>
          <w:szCs w:val="32"/>
          <w:u w:val="none"/>
          <w:lang w:val="en-US" w:eastAsia="zh-CN"/>
        </w:rPr>
        <w:instrText xml:space="preserve"> HYPERLINK "市十四五规划课题相关表格/附件8：常州市教育科学\“十四五\”规划课题结题鉴定书.doc" </w:instrText>
      </w:r>
      <w:r>
        <w:rPr>
          <w:rFonts w:hint="eastAsia" w:eastAsiaTheme="minorEastAsia"/>
          <w:color w:val="auto"/>
          <w:spacing w:val="-11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 w:eastAsiaTheme="minorEastAsia"/>
          <w:spacing w:val="-11"/>
          <w:sz w:val="32"/>
          <w:szCs w:val="32"/>
          <w:lang w:val="en-US" w:eastAsia="zh-CN"/>
        </w:rPr>
        <w:t>结题鉴定书</w:t>
      </w:r>
      <w:r>
        <w:rPr>
          <w:rFonts w:hint="eastAsia" w:eastAsiaTheme="minorEastAsia"/>
          <w:color w:val="auto"/>
          <w:spacing w:val="-11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eastAsiaTheme="minorEastAsia"/>
          <w:spacing w:val="-11"/>
          <w:sz w:val="32"/>
          <w:szCs w:val="32"/>
          <w:lang w:val="en-US" w:eastAsia="zh-CN"/>
        </w:rPr>
        <w:t>；</w:t>
      </w:r>
      <w:r>
        <w:rPr>
          <w:rFonts w:hint="eastAsia" w:eastAsiaTheme="minorEastAsia"/>
          <w:spacing w:val="-11"/>
          <w:sz w:val="32"/>
          <w:szCs w:val="32"/>
          <w:lang w:val="en-US" w:eastAsia="zh-CN"/>
        </w:rPr>
        <w:fldChar w:fldCharType="begin"/>
      </w:r>
      <w:r>
        <w:rPr>
          <w:rFonts w:hint="eastAsia" w:eastAsiaTheme="minorEastAsia"/>
          <w:spacing w:val="-11"/>
          <w:sz w:val="32"/>
          <w:szCs w:val="32"/>
          <w:lang w:val="en-US" w:eastAsia="zh-CN"/>
        </w:rPr>
        <w:instrText xml:space="preserve"> HYPERLINK "结题报告（苏州市新湾学校）.pdf" </w:instrText>
      </w:r>
      <w:r>
        <w:rPr>
          <w:rFonts w:hint="eastAsia" w:eastAsiaTheme="minorEastAsia"/>
          <w:spacing w:val="-11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eastAsiaTheme="minorEastAsia"/>
          <w:spacing w:val="-11"/>
          <w:sz w:val="32"/>
          <w:szCs w:val="32"/>
          <w:lang w:val="en-US" w:eastAsia="zh-CN"/>
        </w:rPr>
        <w:t>结题报告</w:t>
      </w:r>
      <w:r>
        <w:rPr>
          <w:rFonts w:hint="eastAsia" w:eastAsiaTheme="minorEastAsia"/>
          <w:spacing w:val="-11"/>
          <w:sz w:val="32"/>
          <w:szCs w:val="32"/>
          <w:lang w:val="en-US" w:eastAsia="zh-CN"/>
        </w:rPr>
        <w:fldChar w:fldCharType="end"/>
      </w:r>
      <w:r>
        <w:rPr>
          <w:rFonts w:hint="eastAsia" w:eastAsiaTheme="minorEastAsia"/>
          <w:spacing w:val="-11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重点课题由市规划办组织结题鉴定；市立项课题和区级课题由区教师发展中心组织结题鉴定；校级课题由学校教科研管理部门组织结题鉴定。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结题要求：常州市重点课题结题时须提交至少2篇与课题研究直接相关的省级（含省级）以上刊物发表的论文，立项课题结题时须提交至少2篇与课题研究直接相关的大市级（含大市级）以上发表或获奖论文，否则不予结题。凡缴纳版面费且只发表一个页面及以下篇幅的论文，都不予认可，不可作为课题结题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所谓“直接相关”，是指（1）发表或获奖的论文名称与课题名称一致，（2）发表或获奖论文名称中的核心概念与课题名称中的核心概念相同，（3）发表论文的尾注或脚注标明是相关课题的研究成果。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下阶段主要工作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一、修改完善课题设计，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"备案课题申报评审书1.doc"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/>
          <w:sz w:val="32"/>
          <w:szCs w:val="32"/>
          <w:lang w:val="en-US" w:eastAsia="zh-CN"/>
        </w:rPr>
        <w:t>重新填写《备案课题申报评审书》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二、组织开题论证。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1.根据学校的实际情况，由学校教科研管理部门组织，个别或集体开题都可以，也可以按学科、或按年段分批组织。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2.开题论证专家由学校聘请，可以是校内教科研骨干或学科骨干教师，也可以邀请本片或其他兄弟学校教科研骨干，或区内外其他专家参与开题论证，论证组专家一般不少于3人。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3.开题论证要重点关注和解决课题设计阶段的主要问题：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⑴</w:t>
      </w:r>
      <w:r>
        <w:rPr>
          <w:rFonts w:hint="default"/>
          <w:sz w:val="32"/>
          <w:szCs w:val="32"/>
          <w:lang w:val="en-US" w:eastAsia="zh-CN"/>
        </w:rPr>
        <w:t>不聚焦（焦：题眼</w:t>
      </w:r>
      <w:r>
        <w:rPr>
          <w:rFonts w:hint="eastAsia"/>
          <w:sz w:val="32"/>
          <w:szCs w:val="32"/>
          <w:lang w:val="en-US" w:eastAsia="zh-CN"/>
        </w:rPr>
        <w:t>/</w:t>
      </w:r>
      <w:r>
        <w:rPr>
          <w:rFonts w:hint="default"/>
          <w:sz w:val="32"/>
          <w:szCs w:val="32"/>
          <w:lang w:val="en-US" w:eastAsia="zh-CN"/>
        </w:rPr>
        <w:t>研究个性</w:t>
      </w:r>
      <w:r>
        <w:rPr>
          <w:rFonts w:hint="eastAsia"/>
          <w:sz w:val="32"/>
          <w:szCs w:val="32"/>
          <w:lang w:val="en-US" w:eastAsia="zh-CN"/>
        </w:rPr>
        <w:t>/</w:t>
      </w:r>
      <w:r>
        <w:rPr>
          <w:rFonts w:hint="default"/>
          <w:sz w:val="32"/>
          <w:szCs w:val="32"/>
          <w:lang w:val="en-US" w:eastAsia="zh-CN"/>
        </w:rPr>
        <w:t>问题与假设；聚：一体化设计</w:t>
      </w:r>
      <w:r>
        <w:rPr>
          <w:rFonts w:hint="eastAsia"/>
          <w:sz w:val="32"/>
          <w:szCs w:val="32"/>
          <w:lang w:val="en-US" w:eastAsia="zh-CN"/>
        </w:rPr>
        <w:t>/</w:t>
      </w:r>
      <w:r>
        <w:rPr>
          <w:rFonts w:hint="default"/>
          <w:sz w:val="32"/>
          <w:szCs w:val="32"/>
          <w:lang w:val="en-US" w:eastAsia="zh-CN"/>
        </w:rPr>
        <w:t>逐级细化、具体化）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default" w:eastAsiaTheme="minorEastAsia"/>
          <w:spacing w:val="-6"/>
          <w:sz w:val="32"/>
          <w:szCs w:val="32"/>
          <w:lang w:val="en-US" w:eastAsia="zh-CN"/>
        </w:rPr>
      </w:pPr>
      <w:r>
        <w:rPr>
          <w:rFonts w:hint="eastAsia" w:eastAsiaTheme="minorEastAsia"/>
          <w:spacing w:val="-6"/>
          <w:sz w:val="32"/>
          <w:szCs w:val="32"/>
          <w:lang w:val="en-US" w:eastAsia="zh-CN"/>
        </w:rPr>
        <w:t>⑵</w:t>
      </w:r>
      <w:r>
        <w:rPr>
          <w:rFonts w:hint="default" w:eastAsiaTheme="minorEastAsia"/>
          <w:spacing w:val="-6"/>
          <w:sz w:val="32"/>
          <w:szCs w:val="32"/>
          <w:lang w:val="en-US" w:eastAsia="zh-CN"/>
        </w:rPr>
        <w:t>不规范（概念界定，研究内容，研究方法，研究过程，成果设计）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⑶</w:t>
      </w:r>
      <w:r>
        <w:rPr>
          <w:rFonts w:hint="default"/>
          <w:sz w:val="32"/>
          <w:szCs w:val="32"/>
          <w:lang w:val="en-US" w:eastAsia="zh-CN"/>
        </w:rPr>
        <w:t>不具体（研究内容，研究任务及分工，预期成果）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textAlignment w:val="auto"/>
        <w:outlineLvl w:val="9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default"/>
          <w:sz w:val="32"/>
          <w:szCs w:val="32"/>
          <w:lang w:val="en-US" w:eastAsia="zh-CN"/>
        </w:rPr>
        <w:t>论证</w:t>
      </w:r>
      <w:r>
        <w:rPr>
          <w:rFonts w:hint="eastAsia"/>
          <w:sz w:val="32"/>
          <w:szCs w:val="32"/>
          <w:lang w:val="en-US" w:eastAsia="zh-CN"/>
        </w:rPr>
        <w:t>可围绕以下</w:t>
      </w:r>
      <w:r>
        <w:rPr>
          <w:rFonts w:hint="default"/>
          <w:sz w:val="32"/>
          <w:szCs w:val="32"/>
          <w:lang w:val="en-US" w:eastAsia="zh-CN"/>
        </w:rPr>
        <w:t>内容</w:t>
      </w:r>
      <w:r>
        <w:rPr>
          <w:rFonts w:hint="eastAsia"/>
          <w:sz w:val="32"/>
          <w:szCs w:val="32"/>
          <w:lang w:val="en-US" w:eastAsia="zh-CN"/>
        </w:rPr>
        <w:t>展开</w:t>
      </w:r>
      <w:r>
        <w:rPr>
          <w:rFonts w:hint="default"/>
          <w:sz w:val="32"/>
          <w:szCs w:val="32"/>
          <w:lang w:val="en-US" w:eastAsia="zh-CN"/>
        </w:rPr>
        <w:t>：（1）课题研究对象与目标、研究内容是否明确、具体、翔实、清晰；（2）课题研究方法、研究步骤是否科学可行；（3）课题研究预期成果是否</w:t>
      </w:r>
      <w:r>
        <w:rPr>
          <w:rFonts w:hint="eastAsia"/>
          <w:sz w:val="32"/>
          <w:szCs w:val="32"/>
          <w:lang w:val="en-US" w:eastAsia="zh-CN"/>
        </w:rPr>
        <w:t>指向</w:t>
      </w:r>
      <w:r>
        <w:rPr>
          <w:rFonts w:hint="default"/>
          <w:sz w:val="32"/>
          <w:szCs w:val="32"/>
          <w:lang w:val="en-US" w:eastAsia="zh-CN"/>
        </w:rPr>
        <w:t>观点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思路、行动策略</w:t>
      </w:r>
      <w:r>
        <w:rPr>
          <w:rFonts w:hint="eastAsia"/>
          <w:sz w:val="32"/>
          <w:szCs w:val="32"/>
          <w:lang w:val="en-US" w:eastAsia="zh-CN"/>
        </w:rPr>
        <w:t>等方面的创新</w:t>
      </w:r>
      <w:r>
        <w:rPr>
          <w:rFonts w:hint="default"/>
          <w:sz w:val="32"/>
          <w:szCs w:val="32"/>
          <w:lang w:val="en-US" w:eastAsia="zh-CN"/>
        </w:rPr>
        <w:t>；（4）课题开题前都做了哪些准备，存在什么不足；（5）课题研究条件和保障是否得到有效落实，分工是否明确。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5.开题论证</w:t>
      </w:r>
      <w:r>
        <w:rPr>
          <w:rFonts w:hint="eastAsia"/>
          <w:sz w:val="32"/>
          <w:szCs w:val="32"/>
          <w:lang w:eastAsia="zh-CN"/>
        </w:rPr>
        <w:t>过程分三个环节，一是课题组负责人做开题报告；二是专家和课题组成员互动，专家提问或成员自由发言，谈对课题内涵与思想的理解，研究内容与重点的理解，现有的疑问或困惑等；三是专家指导，就课题设计、研究的过程与方法等提出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ind w:firstLine="643" w:firstLineChars="200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6.</w:t>
      </w:r>
      <w:r>
        <w:rPr>
          <w:rFonts w:hint="eastAsia"/>
          <w:b/>
          <w:bCs/>
          <w:sz w:val="32"/>
          <w:szCs w:val="32"/>
          <w:lang w:eastAsia="zh-CN"/>
        </w:rPr>
        <w:t>课题组需保存好有开题意见、专家签字、单位盖章的开题论证书原件，作为参加中期评估的重要依据，无《开题论证书》或</w:t>
      </w:r>
      <w:r>
        <w:rPr>
          <w:rFonts w:hint="eastAsia"/>
          <w:b/>
          <w:bCs/>
          <w:color w:val="auto"/>
          <w:sz w:val="32"/>
          <w:szCs w:val="32"/>
          <w:u w:val="none"/>
          <w:lang w:eastAsia="zh-CN"/>
        </w:rPr>
        <w:t>《开题论证书》</w:t>
      </w:r>
      <w:r>
        <w:rPr>
          <w:rFonts w:hint="eastAsia"/>
          <w:b/>
          <w:bCs/>
          <w:sz w:val="32"/>
          <w:szCs w:val="32"/>
          <w:lang w:eastAsia="zh-CN"/>
        </w:rPr>
        <w:t>信息不完整的，不得参加课题中期评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估，不具备正式立项资格。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三、上报有关材料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1.2021年9月30日前，以校为单位将本校市级、区级备案课题的《申报评审书》、《开题论证书》送区教师发展中心审核、盖章。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3896360</wp:posOffset>
            </wp:positionH>
            <wp:positionV relativeFrom="paragraph">
              <wp:posOffset>419100</wp:posOffset>
            </wp:positionV>
            <wp:extent cx="2368550" cy="2368550"/>
            <wp:effectExtent l="0" t="0" r="12700" b="12700"/>
            <wp:wrapNone/>
            <wp:docPr id="5" name="图片 5" descr="“十四五规划”第一批备案课题信息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“十四五规划”第一批备案课题信息登记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2.请各课题组负责人于2021年9月30日前通过以下方式重新填报课题信息：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电脑https://f.wps.cn/fw/5R9jEcr2/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手机请扫码：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几点说明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.培训内容可回看。参加活动的老师扫码签到、签出后，活动组织者将根据各人的考勤记录确认并记录学时，未实名、或扫码但未实际参加培训的老师将无法获得学时。考勤记录将作为评价课题实施和管理情况的依据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958205" cy="1640205"/>
            <wp:effectExtent l="0" t="0" r="4445" b="17145"/>
            <wp:docPr id="3" name="图片 3" descr="161933158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933158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2.培训资料请在“课件”中自行下载，保存。方法如下：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网页端：                             手机端：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21735" cy="2546350"/>
            <wp:effectExtent l="0" t="0" r="12065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1735" cy="254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898650" cy="2551430"/>
            <wp:effectExtent l="0" t="0" r="6350" b="1270"/>
            <wp:docPr id="9" name="图片 9" descr="16193331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19333116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5" w:h="8390" w:orient="landscape"/>
      <w:pgMar w:top="1066" w:right="1100" w:bottom="106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81A60"/>
    <w:rsid w:val="00CA3749"/>
    <w:rsid w:val="01324AC2"/>
    <w:rsid w:val="023B23C8"/>
    <w:rsid w:val="035A7600"/>
    <w:rsid w:val="073951E7"/>
    <w:rsid w:val="08070735"/>
    <w:rsid w:val="09C44F5C"/>
    <w:rsid w:val="0E642807"/>
    <w:rsid w:val="122850C8"/>
    <w:rsid w:val="16281A60"/>
    <w:rsid w:val="176179E7"/>
    <w:rsid w:val="201105AD"/>
    <w:rsid w:val="27877BCF"/>
    <w:rsid w:val="289C3C20"/>
    <w:rsid w:val="2A4C3E89"/>
    <w:rsid w:val="2C0B7EEF"/>
    <w:rsid w:val="318175AD"/>
    <w:rsid w:val="36E834DB"/>
    <w:rsid w:val="3A7E23CF"/>
    <w:rsid w:val="44832B50"/>
    <w:rsid w:val="47590219"/>
    <w:rsid w:val="4B573319"/>
    <w:rsid w:val="51947C91"/>
    <w:rsid w:val="51F50DDE"/>
    <w:rsid w:val="52D22A2C"/>
    <w:rsid w:val="55564BA4"/>
    <w:rsid w:val="5EE83D4A"/>
    <w:rsid w:val="5FED63AB"/>
    <w:rsid w:val="63202064"/>
    <w:rsid w:val="65777F3D"/>
    <w:rsid w:val="69905BF2"/>
    <w:rsid w:val="6D535020"/>
    <w:rsid w:val="6D9C14AD"/>
    <w:rsid w:val="6E620C46"/>
    <w:rsid w:val="726331D6"/>
    <w:rsid w:val="75F74FDC"/>
    <w:rsid w:val="769B6644"/>
    <w:rsid w:val="76D62F73"/>
    <w:rsid w:val="78277885"/>
    <w:rsid w:val="7D29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2018-09-09T00:15:00Z</dcterms:created>
  <dc:creator>Administrator</dc:creator>
  <cp:lastModifiedBy>心见</cp:lastModifiedBy>
  <dcterms:modified xsi:type="dcterms:W3CDTF">2021-04-26T07:11:26Z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CFED67255AD647318C6AFC7BABDDF096</vt:lpwstr>
  </property>
</Properties>
</file>