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BF" w:rsidRPr="00942462" w:rsidRDefault="00DF5039" w:rsidP="00942462">
      <w:pPr>
        <w:spacing w:line="360" w:lineRule="auto"/>
        <w:jc w:val="center"/>
        <w:rPr>
          <w:b/>
          <w:sz w:val="32"/>
          <w:szCs w:val="32"/>
        </w:rPr>
      </w:pPr>
      <w:r w:rsidRPr="00942462">
        <w:rPr>
          <w:rFonts w:hint="eastAsia"/>
          <w:b/>
          <w:sz w:val="32"/>
          <w:szCs w:val="32"/>
        </w:rPr>
        <w:t>2021</w:t>
      </w:r>
      <w:r w:rsidRPr="00942462">
        <w:rPr>
          <w:rFonts w:hint="eastAsia"/>
          <w:b/>
          <w:sz w:val="32"/>
          <w:szCs w:val="32"/>
        </w:rPr>
        <w:t>年第一学期数学教研组计划</w:t>
      </w:r>
    </w:p>
    <w:p w:rsidR="00DF5039" w:rsidRPr="00942462" w:rsidRDefault="00DF5039" w:rsidP="00942462">
      <w:pPr>
        <w:spacing w:line="360" w:lineRule="auto"/>
        <w:jc w:val="center"/>
        <w:rPr>
          <w:b/>
          <w:sz w:val="28"/>
          <w:szCs w:val="28"/>
        </w:rPr>
      </w:pPr>
      <w:r w:rsidRPr="00942462">
        <w:rPr>
          <w:rFonts w:hint="eastAsia"/>
          <w:b/>
          <w:sz w:val="28"/>
          <w:szCs w:val="28"/>
        </w:rPr>
        <w:t>常州</w:t>
      </w:r>
      <w:proofErr w:type="gramStart"/>
      <w:r w:rsidRPr="00942462">
        <w:rPr>
          <w:rFonts w:hint="eastAsia"/>
          <w:b/>
          <w:sz w:val="28"/>
          <w:szCs w:val="28"/>
        </w:rPr>
        <w:t>市虹景小学</w:t>
      </w:r>
      <w:proofErr w:type="gramEnd"/>
      <w:r w:rsidRPr="00942462">
        <w:rPr>
          <w:rFonts w:hint="eastAsia"/>
          <w:b/>
          <w:sz w:val="28"/>
          <w:szCs w:val="28"/>
        </w:rPr>
        <w:t xml:space="preserve">      </w:t>
      </w:r>
      <w:r w:rsidRPr="00942462">
        <w:rPr>
          <w:rFonts w:hint="eastAsia"/>
          <w:b/>
          <w:sz w:val="28"/>
          <w:szCs w:val="28"/>
        </w:rPr>
        <w:t>刘竹君</w:t>
      </w:r>
    </w:p>
    <w:p w:rsidR="00942462" w:rsidRDefault="00942462" w:rsidP="00942462">
      <w:pPr>
        <w:spacing w:line="360" w:lineRule="auto"/>
        <w:ind w:firstLine="429"/>
      </w:pPr>
      <w:r>
        <w:rPr>
          <w:rFonts w:hint="eastAsia"/>
        </w:rPr>
        <w:t>又是一新的学年，社会各界对教育的不断要求下，维持着初心就显得尤为重要。本着发展教师、发展学生的初心，我们希望在纷纷扰扰中继续</w:t>
      </w:r>
      <w:proofErr w:type="gramStart"/>
      <w:r>
        <w:rPr>
          <w:rFonts w:hint="eastAsia"/>
        </w:rPr>
        <w:t>学习着</w:t>
      </w:r>
      <w:proofErr w:type="gramEnd"/>
      <w:r>
        <w:rPr>
          <w:rFonts w:hint="eastAsia"/>
        </w:rPr>
        <w:t>、研究着。</w:t>
      </w:r>
    </w:p>
    <w:p w:rsidR="00455340" w:rsidRDefault="00942462" w:rsidP="00942462">
      <w:pPr>
        <w:spacing w:line="360" w:lineRule="auto"/>
      </w:pPr>
      <w:r>
        <w:rPr>
          <w:rFonts w:hint="eastAsia"/>
        </w:rPr>
        <w:t xml:space="preserve">    </w:t>
      </w:r>
      <w:r>
        <w:rPr>
          <w:rFonts w:hint="eastAsia"/>
        </w:rPr>
        <w:t>现状分析：</w:t>
      </w:r>
    </w:p>
    <w:tbl>
      <w:tblPr>
        <w:tblStyle w:val="a4"/>
        <w:tblW w:w="0" w:type="auto"/>
        <w:tblLook w:val="04A0" w:firstRow="1" w:lastRow="0" w:firstColumn="1" w:lastColumn="0" w:noHBand="0" w:noVBand="1"/>
      </w:tblPr>
      <w:tblGrid>
        <w:gridCol w:w="1526"/>
        <w:gridCol w:w="3402"/>
        <w:gridCol w:w="3594"/>
      </w:tblGrid>
      <w:tr w:rsidR="00455340" w:rsidTr="00455340">
        <w:tc>
          <w:tcPr>
            <w:tcW w:w="1526" w:type="dxa"/>
          </w:tcPr>
          <w:p w:rsidR="00455340" w:rsidRDefault="00455340" w:rsidP="00942462">
            <w:pPr>
              <w:spacing w:line="360" w:lineRule="auto"/>
            </w:pPr>
          </w:p>
        </w:tc>
        <w:tc>
          <w:tcPr>
            <w:tcW w:w="3402" w:type="dxa"/>
          </w:tcPr>
          <w:p w:rsidR="00455340" w:rsidRDefault="00455340" w:rsidP="00942462">
            <w:pPr>
              <w:spacing w:line="360" w:lineRule="auto"/>
            </w:pPr>
            <w:r>
              <w:rPr>
                <w:rFonts w:hint="eastAsia"/>
              </w:rPr>
              <w:t>优势</w:t>
            </w:r>
          </w:p>
        </w:tc>
        <w:tc>
          <w:tcPr>
            <w:tcW w:w="3594" w:type="dxa"/>
          </w:tcPr>
          <w:p w:rsidR="00455340" w:rsidRDefault="00455340" w:rsidP="00942462">
            <w:pPr>
              <w:spacing w:line="360" w:lineRule="auto"/>
            </w:pPr>
            <w:r>
              <w:rPr>
                <w:rFonts w:hint="eastAsia"/>
              </w:rPr>
              <w:t>弱势</w:t>
            </w:r>
          </w:p>
        </w:tc>
      </w:tr>
      <w:tr w:rsidR="00455340" w:rsidTr="00455340">
        <w:tc>
          <w:tcPr>
            <w:tcW w:w="1526" w:type="dxa"/>
          </w:tcPr>
          <w:p w:rsidR="00455340" w:rsidRDefault="00455340" w:rsidP="00942462">
            <w:pPr>
              <w:spacing w:line="360" w:lineRule="auto"/>
            </w:pPr>
            <w:r>
              <w:rPr>
                <w:rFonts w:hint="eastAsia"/>
              </w:rPr>
              <w:t>新教师</w:t>
            </w:r>
          </w:p>
        </w:tc>
        <w:tc>
          <w:tcPr>
            <w:tcW w:w="3402" w:type="dxa"/>
          </w:tcPr>
          <w:p w:rsidR="00455340" w:rsidRDefault="00455340" w:rsidP="00942462">
            <w:pPr>
              <w:spacing w:line="360" w:lineRule="auto"/>
            </w:pPr>
            <w:r>
              <w:rPr>
                <w:rFonts w:hint="eastAsia"/>
              </w:rPr>
              <w:t>好强、肯学，在校一年进步明显，基本能站稳讲台。</w:t>
            </w:r>
          </w:p>
        </w:tc>
        <w:tc>
          <w:tcPr>
            <w:tcW w:w="3594" w:type="dxa"/>
          </w:tcPr>
          <w:p w:rsidR="00455340" w:rsidRDefault="00455340" w:rsidP="00942462">
            <w:pPr>
              <w:spacing w:line="360" w:lineRule="auto"/>
            </w:pPr>
            <w:r>
              <w:rPr>
                <w:rFonts w:hint="eastAsia"/>
              </w:rPr>
              <w:t>经验不足，教学设计能力较弱，资源处理意识不强。</w:t>
            </w:r>
          </w:p>
        </w:tc>
      </w:tr>
      <w:tr w:rsidR="00455340" w:rsidTr="00455340">
        <w:tc>
          <w:tcPr>
            <w:tcW w:w="1526" w:type="dxa"/>
          </w:tcPr>
          <w:p w:rsidR="00455340" w:rsidRDefault="00455340" w:rsidP="00942462">
            <w:pPr>
              <w:spacing w:line="360" w:lineRule="auto"/>
            </w:pPr>
            <w:r>
              <w:rPr>
                <w:rFonts w:hint="eastAsia"/>
              </w:rPr>
              <w:t>骨干教师</w:t>
            </w:r>
          </w:p>
        </w:tc>
        <w:tc>
          <w:tcPr>
            <w:tcW w:w="3402" w:type="dxa"/>
          </w:tcPr>
          <w:p w:rsidR="00455340" w:rsidRDefault="00455340" w:rsidP="00942462">
            <w:pPr>
              <w:spacing w:line="360" w:lineRule="auto"/>
            </w:pPr>
            <w:r>
              <w:rPr>
                <w:rFonts w:hint="eastAsia"/>
              </w:rPr>
              <w:t>有自己的强项，且有</w:t>
            </w:r>
            <w:r w:rsidR="00793CDA">
              <w:rPr>
                <w:rFonts w:hint="eastAsia"/>
              </w:rPr>
              <w:t>不断向上的意识和能力。</w:t>
            </w:r>
          </w:p>
        </w:tc>
        <w:tc>
          <w:tcPr>
            <w:tcW w:w="3594" w:type="dxa"/>
          </w:tcPr>
          <w:p w:rsidR="00455340" w:rsidRDefault="00793CDA" w:rsidP="00942462">
            <w:pPr>
              <w:spacing w:line="360" w:lineRule="auto"/>
            </w:pPr>
            <w:r>
              <w:rPr>
                <w:rFonts w:hint="eastAsia"/>
              </w:rPr>
              <w:t>研究力不足。</w:t>
            </w:r>
          </w:p>
        </w:tc>
      </w:tr>
      <w:tr w:rsidR="00455340" w:rsidTr="00455340">
        <w:tc>
          <w:tcPr>
            <w:tcW w:w="1526" w:type="dxa"/>
          </w:tcPr>
          <w:p w:rsidR="00455340" w:rsidRDefault="00455340" w:rsidP="00942462">
            <w:pPr>
              <w:spacing w:line="360" w:lineRule="auto"/>
            </w:pPr>
            <w:r>
              <w:rPr>
                <w:rFonts w:hint="eastAsia"/>
              </w:rPr>
              <w:t>成熟教师</w:t>
            </w:r>
          </w:p>
        </w:tc>
        <w:tc>
          <w:tcPr>
            <w:tcW w:w="3402" w:type="dxa"/>
          </w:tcPr>
          <w:p w:rsidR="00455340" w:rsidRDefault="00793CDA" w:rsidP="00942462">
            <w:pPr>
              <w:spacing w:line="360" w:lineRule="auto"/>
            </w:pPr>
            <w:r>
              <w:rPr>
                <w:rFonts w:hint="eastAsia"/>
              </w:rPr>
              <w:t>已有丰富经验和自己的风格</w:t>
            </w:r>
          </w:p>
        </w:tc>
        <w:tc>
          <w:tcPr>
            <w:tcW w:w="3594" w:type="dxa"/>
          </w:tcPr>
          <w:p w:rsidR="00455340" w:rsidRDefault="00793CDA" w:rsidP="00942462">
            <w:pPr>
              <w:spacing w:line="360" w:lineRule="auto"/>
            </w:pPr>
            <w:r>
              <w:rPr>
                <w:rFonts w:hint="eastAsia"/>
              </w:rPr>
              <w:t>参与研究的动力不足</w:t>
            </w:r>
          </w:p>
        </w:tc>
      </w:tr>
    </w:tbl>
    <w:p w:rsidR="00942462" w:rsidRDefault="00793CDA" w:rsidP="00793CDA">
      <w:pPr>
        <w:spacing w:line="360" w:lineRule="auto"/>
        <w:ind w:firstLine="429"/>
      </w:pPr>
      <w:r>
        <w:rPr>
          <w:rFonts w:hint="eastAsia"/>
        </w:rPr>
        <w:t>目标：</w:t>
      </w:r>
    </w:p>
    <w:p w:rsidR="00793CDA" w:rsidRDefault="00793CDA" w:rsidP="00793CDA">
      <w:pPr>
        <w:pStyle w:val="a3"/>
        <w:numPr>
          <w:ilvl w:val="0"/>
          <w:numId w:val="7"/>
        </w:numPr>
        <w:spacing w:line="360" w:lineRule="auto"/>
        <w:ind w:firstLineChars="0"/>
      </w:pPr>
      <w:r>
        <w:rPr>
          <w:rFonts w:hint="eastAsia"/>
        </w:rPr>
        <w:t>明确研究内容和研究路径，提升研究力，让不同的人在不同的研究中都获得提升</w:t>
      </w:r>
    </w:p>
    <w:p w:rsidR="00793CDA" w:rsidRDefault="00793CDA" w:rsidP="00793CDA">
      <w:pPr>
        <w:pStyle w:val="a3"/>
        <w:numPr>
          <w:ilvl w:val="0"/>
          <w:numId w:val="7"/>
        </w:numPr>
        <w:spacing w:line="360" w:lineRule="auto"/>
        <w:ind w:firstLineChars="0"/>
      </w:pPr>
      <w:r>
        <w:rPr>
          <w:rFonts w:hint="eastAsia"/>
        </w:rPr>
        <w:t>明确上级政策与要求，发挥集体智慧，提升教师和学生。</w:t>
      </w:r>
    </w:p>
    <w:p w:rsidR="00BC0EB9" w:rsidRDefault="00BC0EB9" w:rsidP="00942462">
      <w:pPr>
        <w:spacing w:line="360" w:lineRule="auto"/>
      </w:pPr>
    </w:p>
    <w:p w:rsidR="00BC0EB9" w:rsidRDefault="00BC0EB9" w:rsidP="00942462">
      <w:pPr>
        <w:pStyle w:val="a3"/>
        <w:numPr>
          <w:ilvl w:val="0"/>
          <w:numId w:val="1"/>
        </w:numPr>
        <w:spacing w:line="360" w:lineRule="auto"/>
        <w:ind w:firstLineChars="0"/>
      </w:pPr>
      <w:r>
        <w:rPr>
          <w:rFonts w:hint="eastAsia"/>
        </w:rPr>
        <w:t>分类阅读，提升</w:t>
      </w:r>
      <w:r w:rsidR="00856734">
        <w:rPr>
          <w:rFonts w:hint="eastAsia"/>
        </w:rPr>
        <w:t>品质</w:t>
      </w:r>
      <w:r>
        <w:rPr>
          <w:rFonts w:hint="eastAsia"/>
        </w:rPr>
        <w:t>。</w:t>
      </w:r>
    </w:p>
    <w:p w:rsidR="00C51969" w:rsidRDefault="00BC0EB9" w:rsidP="00942462">
      <w:pPr>
        <w:pStyle w:val="a3"/>
        <w:spacing w:line="360" w:lineRule="auto"/>
        <w:jc w:val="left"/>
      </w:pPr>
      <w:r>
        <w:rPr>
          <w:rFonts w:hint="eastAsia"/>
        </w:rPr>
        <w:t>一线教师现在最缺的是阅读，一忙起来就只顾着做事，</w:t>
      </w:r>
      <w:r w:rsidR="00856734">
        <w:rPr>
          <w:rFonts w:hint="eastAsia"/>
        </w:rPr>
        <w:t>却忘了给自己充电。要让阅读成为一种习惯，既可以帮助老师们提升理论储备，解决很多教育教学中的问题；又可以帮助老师排解许多烦恼，陶冶生活情趣，调节生活节奏。在以往实行推荐阅读的过程中，我们发现这样几个问题：频次过高，容易让人厌烦；排版不佳，阅读体验较差；较为随意，缺乏推荐理由吸引；太过专业化，容易丧失阅读兴趣</w:t>
      </w:r>
      <w:r w:rsidR="00C51969">
        <w:rPr>
          <w:rFonts w:hint="eastAsia"/>
        </w:rPr>
        <w:t>；缺乏思考，看过不留痕</w:t>
      </w:r>
      <w:r w:rsidR="00856734">
        <w:rPr>
          <w:rFonts w:hint="eastAsia"/>
        </w:rPr>
        <w:t>。基于这样的问题，我们试图进行打造数学内部阅读推荐</w:t>
      </w:r>
      <w:r w:rsidR="00C51969">
        <w:rPr>
          <w:rFonts w:hint="eastAsia"/>
        </w:rPr>
        <w:t>。</w:t>
      </w:r>
    </w:p>
    <w:p w:rsidR="00BC0EB9" w:rsidRDefault="00C51969" w:rsidP="00942462">
      <w:pPr>
        <w:pStyle w:val="a3"/>
        <w:spacing w:line="360" w:lineRule="auto"/>
        <w:jc w:val="left"/>
      </w:pPr>
      <w:r>
        <w:rPr>
          <w:rFonts w:hint="eastAsia"/>
        </w:rPr>
        <w:t>阅读板块：</w:t>
      </w:r>
      <w:r w:rsidR="00856734">
        <w:rPr>
          <w:rFonts w:hint="eastAsia"/>
        </w:rPr>
        <w:t>1.</w:t>
      </w:r>
      <w:r w:rsidR="00856734">
        <w:rPr>
          <w:rFonts w:hint="eastAsia"/>
        </w:rPr>
        <w:t>专业引领：主要是基于“新基础”“新教学”中相关</w:t>
      </w:r>
      <w:r>
        <w:rPr>
          <w:rFonts w:hint="eastAsia"/>
        </w:rPr>
        <w:t>理论的介绍；</w:t>
      </w:r>
      <w:r>
        <w:rPr>
          <w:rFonts w:hint="eastAsia"/>
        </w:rPr>
        <w:t>2.</w:t>
      </w:r>
      <w:r>
        <w:rPr>
          <w:rFonts w:hint="eastAsia"/>
        </w:rPr>
        <w:t>课例选编：优秀课例的展示，并指出较为新颖环节的意图；</w:t>
      </w:r>
      <w:r>
        <w:rPr>
          <w:rFonts w:hint="eastAsia"/>
        </w:rPr>
        <w:t>3.</w:t>
      </w:r>
      <w:r>
        <w:rPr>
          <w:rFonts w:hint="eastAsia"/>
        </w:rPr>
        <w:t>短篇文学作品：调节生活，为生活解压。</w:t>
      </w:r>
    </w:p>
    <w:p w:rsidR="00C51969" w:rsidRDefault="00C51969" w:rsidP="00942462">
      <w:pPr>
        <w:pStyle w:val="a3"/>
        <w:spacing w:line="360" w:lineRule="auto"/>
        <w:jc w:val="left"/>
      </w:pPr>
      <w:r>
        <w:rPr>
          <w:rFonts w:hint="eastAsia"/>
        </w:rPr>
        <w:t>阅读流程：每周一</w:t>
      </w:r>
      <w:proofErr w:type="gramStart"/>
      <w:r>
        <w:rPr>
          <w:rFonts w:hint="eastAsia"/>
        </w:rPr>
        <w:t>个备课组</w:t>
      </w:r>
      <w:proofErr w:type="gramEnd"/>
      <w:r>
        <w:rPr>
          <w:rFonts w:hint="eastAsia"/>
        </w:rPr>
        <w:t>承担</w:t>
      </w:r>
      <w:r w:rsidR="00FA62E9">
        <w:rPr>
          <w:rFonts w:hint="eastAsia"/>
        </w:rPr>
        <w:t>：</w:t>
      </w:r>
      <w:r>
        <w:rPr>
          <w:rFonts w:hint="eastAsia"/>
        </w:rPr>
        <w:t>周一提供各个</w:t>
      </w:r>
      <w:proofErr w:type="gramStart"/>
      <w:r>
        <w:rPr>
          <w:rFonts w:hint="eastAsia"/>
        </w:rPr>
        <w:t>备课组</w:t>
      </w:r>
      <w:proofErr w:type="gramEnd"/>
      <w:r>
        <w:rPr>
          <w:rFonts w:hint="eastAsia"/>
        </w:rPr>
        <w:t>三个板块的内容（排版过的纸质内容）</w:t>
      </w:r>
      <w:r w:rsidR="00FA62E9">
        <w:rPr>
          <w:rFonts w:hint="eastAsia"/>
        </w:rPr>
        <w:t>；组内各个成员轮流阅读，</w:t>
      </w:r>
      <w:proofErr w:type="gramStart"/>
      <w:r w:rsidR="00FA62E9">
        <w:rPr>
          <w:rFonts w:hint="eastAsia"/>
        </w:rPr>
        <w:t>备课组</w:t>
      </w:r>
      <w:proofErr w:type="gramEnd"/>
      <w:r w:rsidR="00FA62E9">
        <w:rPr>
          <w:rFonts w:hint="eastAsia"/>
        </w:rPr>
        <w:t>活动时集体交流，做好批注与思考；教研组活动时，随机抽签一个组进行</w:t>
      </w:r>
      <w:r w:rsidR="00FA62E9">
        <w:rPr>
          <w:rFonts w:hint="eastAsia"/>
        </w:rPr>
        <w:t>5</w:t>
      </w:r>
      <w:r w:rsidR="00FA62E9">
        <w:rPr>
          <w:rFonts w:hint="eastAsia"/>
        </w:rPr>
        <w:t>分钟学习交流，承担</w:t>
      </w:r>
      <w:proofErr w:type="gramStart"/>
      <w:r w:rsidR="00FA62E9">
        <w:rPr>
          <w:rFonts w:hint="eastAsia"/>
        </w:rPr>
        <w:t>备课组</w:t>
      </w:r>
      <w:proofErr w:type="gramEnd"/>
      <w:r w:rsidR="00FA62E9">
        <w:rPr>
          <w:rFonts w:hint="eastAsia"/>
        </w:rPr>
        <w:t>进行总结。</w:t>
      </w:r>
    </w:p>
    <w:p w:rsidR="00FA62E9" w:rsidRDefault="00FA62E9" w:rsidP="00942462">
      <w:pPr>
        <w:pStyle w:val="a3"/>
        <w:spacing w:line="360" w:lineRule="auto"/>
        <w:jc w:val="left"/>
      </w:pPr>
      <w:r>
        <w:rPr>
          <w:rFonts w:hint="eastAsia"/>
        </w:rPr>
        <w:t>阅读反馈：</w:t>
      </w:r>
      <w:r>
        <w:rPr>
          <w:rFonts w:hint="eastAsia"/>
        </w:rPr>
        <w:t>40</w:t>
      </w:r>
      <w:r>
        <w:rPr>
          <w:rFonts w:hint="eastAsia"/>
        </w:rPr>
        <w:t>周岁以下教师，以“新基础”“新教学”的理论和核心观念，对“优秀案</w:t>
      </w:r>
      <w:r>
        <w:rPr>
          <w:rFonts w:hint="eastAsia"/>
        </w:rPr>
        <w:lastRenderedPageBreak/>
        <w:t>例”进行改编，形成一两篇自己的优秀案例，进行组内评选并进行课堂</w:t>
      </w:r>
      <w:r w:rsidR="00207123">
        <w:rPr>
          <w:rFonts w:hint="eastAsia"/>
        </w:rPr>
        <w:t>研讨展示。</w:t>
      </w:r>
    </w:p>
    <w:p w:rsidR="00BC0EB9" w:rsidRDefault="00BC0EB9" w:rsidP="00942462">
      <w:pPr>
        <w:pStyle w:val="a3"/>
        <w:numPr>
          <w:ilvl w:val="0"/>
          <w:numId w:val="1"/>
        </w:numPr>
        <w:spacing w:line="360" w:lineRule="auto"/>
        <w:ind w:firstLineChars="0"/>
      </w:pPr>
      <w:r>
        <w:rPr>
          <w:rFonts w:hint="eastAsia"/>
        </w:rPr>
        <w:t>分组领衔，提升</w:t>
      </w:r>
      <w:r w:rsidR="00856734">
        <w:rPr>
          <w:rFonts w:hint="eastAsia"/>
        </w:rPr>
        <w:t>专能</w:t>
      </w:r>
      <w:r>
        <w:rPr>
          <w:rFonts w:hint="eastAsia"/>
        </w:rPr>
        <w:t>。</w:t>
      </w:r>
    </w:p>
    <w:p w:rsidR="00BC0EB9" w:rsidRDefault="00207123" w:rsidP="00942462">
      <w:pPr>
        <w:pStyle w:val="a3"/>
        <w:spacing w:line="360" w:lineRule="auto"/>
      </w:pPr>
      <w:r>
        <w:rPr>
          <w:rFonts w:hint="eastAsia"/>
        </w:rPr>
        <w:t>虽然各种研究热点和观念根本上存在相同点，但是由于领衔的部门和侧重点不同，也使得大家在研究过程中总觉得忙乱而兼顾不暇</w:t>
      </w:r>
      <w:r w:rsidR="00D57B23">
        <w:rPr>
          <w:rFonts w:hint="eastAsia"/>
        </w:rPr>
        <w:t>，反而啥都没弄明白</w:t>
      </w:r>
      <w:r>
        <w:rPr>
          <w:rFonts w:hint="eastAsia"/>
        </w:rPr>
        <w:t>。</w:t>
      </w:r>
    </w:p>
    <w:tbl>
      <w:tblPr>
        <w:tblStyle w:val="a4"/>
        <w:tblW w:w="0" w:type="auto"/>
        <w:jc w:val="center"/>
        <w:tblLook w:val="04A0" w:firstRow="1" w:lastRow="0" w:firstColumn="1" w:lastColumn="0" w:noHBand="0" w:noVBand="1"/>
      </w:tblPr>
      <w:tblGrid>
        <w:gridCol w:w="2130"/>
        <w:gridCol w:w="2130"/>
        <w:gridCol w:w="4262"/>
      </w:tblGrid>
      <w:tr w:rsidR="002138A9" w:rsidTr="000D7372">
        <w:trPr>
          <w:jc w:val="center"/>
        </w:trPr>
        <w:tc>
          <w:tcPr>
            <w:tcW w:w="2130" w:type="dxa"/>
            <w:vAlign w:val="center"/>
          </w:tcPr>
          <w:p w:rsidR="002138A9" w:rsidRPr="000D7372" w:rsidRDefault="002138A9" w:rsidP="00942462">
            <w:pPr>
              <w:pStyle w:val="a3"/>
              <w:spacing w:line="360" w:lineRule="auto"/>
              <w:ind w:firstLineChars="0" w:firstLine="0"/>
              <w:jc w:val="center"/>
              <w:rPr>
                <w:b/>
              </w:rPr>
            </w:pPr>
            <w:r w:rsidRPr="000D7372">
              <w:rPr>
                <w:rFonts w:hint="eastAsia"/>
                <w:b/>
              </w:rPr>
              <w:t>项目组</w:t>
            </w:r>
          </w:p>
        </w:tc>
        <w:tc>
          <w:tcPr>
            <w:tcW w:w="2130" w:type="dxa"/>
            <w:vAlign w:val="center"/>
          </w:tcPr>
          <w:p w:rsidR="002138A9" w:rsidRPr="000D7372" w:rsidRDefault="002138A9" w:rsidP="00942462">
            <w:pPr>
              <w:pStyle w:val="a3"/>
              <w:spacing w:line="360" w:lineRule="auto"/>
              <w:ind w:firstLineChars="0" w:firstLine="0"/>
              <w:jc w:val="center"/>
              <w:rPr>
                <w:b/>
              </w:rPr>
            </w:pPr>
            <w:r w:rsidRPr="000D7372">
              <w:rPr>
                <w:rFonts w:hint="eastAsia"/>
                <w:b/>
              </w:rPr>
              <w:t>领衔人</w:t>
            </w:r>
          </w:p>
        </w:tc>
        <w:tc>
          <w:tcPr>
            <w:tcW w:w="4262" w:type="dxa"/>
            <w:vAlign w:val="center"/>
          </w:tcPr>
          <w:p w:rsidR="002138A9" w:rsidRPr="000D7372" w:rsidRDefault="002138A9" w:rsidP="00942462">
            <w:pPr>
              <w:pStyle w:val="a3"/>
              <w:spacing w:line="360" w:lineRule="auto"/>
              <w:ind w:firstLineChars="0" w:firstLine="0"/>
              <w:jc w:val="center"/>
              <w:rPr>
                <w:b/>
              </w:rPr>
            </w:pPr>
            <w:r w:rsidRPr="000D7372">
              <w:rPr>
                <w:rFonts w:hint="eastAsia"/>
                <w:b/>
              </w:rPr>
              <w:t>优势</w:t>
            </w:r>
          </w:p>
        </w:tc>
      </w:tr>
      <w:tr w:rsidR="002138A9" w:rsidTr="000D7372">
        <w:trPr>
          <w:jc w:val="center"/>
        </w:trPr>
        <w:tc>
          <w:tcPr>
            <w:tcW w:w="2130" w:type="dxa"/>
            <w:vAlign w:val="center"/>
          </w:tcPr>
          <w:p w:rsidR="002138A9" w:rsidRDefault="002138A9" w:rsidP="00942462">
            <w:pPr>
              <w:pStyle w:val="a3"/>
              <w:spacing w:line="360" w:lineRule="auto"/>
              <w:ind w:firstLineChars="0" w:firstLine="0"/>
              <w:jc w:val="center"/>
            </w:pPr>
            <w:r>
              <w:rPr>
                <w:rFonts w:hint="eastAsia"/>
              </w:rPr>
              <w:t>“新基础”</w:t>
            </w:r>
          </w:p>
        </w:tc>
        <w:tc>
          <w:tcPr>
            <w:tcW w:w="2130" w:type="dxa"/>
            <w:vAlign w:val="center"/>
          </w:tcPr>
          <w:p w:rsidR="002138A9" w:rsidRDefault="002138A9" w:rsidP="00942462">
            <w:pPr>
              <w:pStyle w:val="a3"/>
              <w:spacing w:line="360" w:lineRule="auto"/>
              <w:ind w:firstLineChars="0" w:firstLine="0"/>
              <w:jc w:val="center"/>
            </w:pPr>
            <w:r>
              <w:rPr>
                <w:rFonts w:hint="eastAsia"/>
              </w:rPr>
              <w:t>邹婷</w:t>
            </w:r>
          </w:p>
        </w:tc>
        <w:tc>
          <w:tcPr>
            <w:tcW w:w="4262" w:type="dxa"/>
            <w:vAlign w:val="center"/>
          </w:tcPr>
          <w:p w:rsidR="002138A9" w:rsidRDefault="002138A9" w:rsidP="00942462">
            <w:pPr>
              <w:pStyle w:val="a3"/>
              <w:spacing w:line="360" w:lineRule="auto"/>
              <w:ind w:firstLineChars="0" w:firstLine="0"/>
              <w:jc w:val="center"/>
            </w:pPr>
            <w:r>
              <w:rPr>
                <w:rFonts w:hint="eastAsia"/>
              </w:rPr>
              <w:t>为“新基础”骨干教师训练营中成员</w:t>
            </w:r>
          </w:p>
        </w:tc>
      </w:tr>
      <w:tr w:rsidR="002138A9" w:rsidTr="000D7372">
        <w:trPr>
          <w:jc w:val="center"/>
        </w:trPr>
        <w:tc>
          <w:tcPr>
            <w:tcW w:w="2130" w:type="dxa"/>
            <w:vAlign w:val="center"/>
          </w:tcPr>
          <w:p w:rsidR="002138A9" w:rsidRDefault="002138A9" w:rsidP="00942462">
            <w:pPr>
              <w:pStyle w:val="a3"/>
              <w:spacing w:line="360" w:lineRule="auto"/>
              <w:ind w:firstLineChars="0" w:firstLine="0"/>
              <w:jc w:val="center"/>
            </w:pPr>
            <w:r>
              <w:rPr>
                <w:rFonts w:hint="eastAsia"/>
              </w:rPr>
              <w:t>“新教学”</w:t>
            </w:r>
          </w:p>
        </w:tc>
        <w:tc>
          <w:tcPr>
            <w:tcW w:w="2130" w:type="dxa"/>
            <w:vAlign w:val="center"/>
          </w:tcPr>
          <w:p w:rsidR="002138A9" w:rsidRDefault="002138A9" w:rsidP="00942462">
            <w:pPr>
              <w:pStyle w:val="a3"/>
              <w:spacing w:line="360" w:lineRule="auto"/>
              <w:ind w:firstLineChars="0" w:firstLine="0"/>
              <w:jc w:val="center"/>
            </w:pPr>
            <w:r>
              <w:rPr>
                <w:rFonts w:hint="eastAsia"/>
              </w:rPr>
              <w:t>张守杰、薛佩华</w:t>
            </w:r>
          </w:p>
        </w:tc>
        <w:tc>
          <w:tcPr>
            <w:tcW w:w="4262" w:type="dxa"/>
            <w:vAlign w:val="center"/>
          </w:tcPr>
          <w:p w:rsidR="002138A9" w:rsidRDefault="000D7372" w:rsidP="00942462">
            <w:pPr>
              <w:pStyle w:val="a3"/>
              <w:spacing w:line="360" w:lineRule="auto"/>
              <w:ind w:firstLineChars="0" w:firstLine="0"/>
              <w:jc w:val="center"/>
            </w:pPr>
            <w:r>
              <w:rPr>
                <w:rFonts w:hint="eastAsia"/>
              </w:rPr>
              <w:t>区“新教学”种子教师</w:t>
            </w:r>
          </w:p>
        </w:tc>
      </w:tr>
      <w:tr w:rsidR="002138A9" w:rsidTr="000D7372">
        <w:trPr>
          <w:jc w:val="center"/>
        </w:trPr>
        <w:tc>
          <w:tcPr>
            <w:tcW w:w="2130" w:type="dxa"/>
            <w:vAlign w:val="center"/>
          </w:tcPr>
          <w:p w:rsidR="002138A9" w:rsidRDefault="002138A9" w:rsidP="00942462">
            <w:pPr>
              <w:pStyle w:val="a3"/>
              <w:spacing w:line="360" w:lineRule="auto"/>
              <w:ind w:firstLineChars="0" w:firstLine="0"/>
              <w:jc w:val="center"/>
            </w:pPr>
            <w:r>
              <w:rPr>
                <w:rFonts w:hint="eastAsia"/>
              </w:rPr>
              <w:t>新课题</w:t>
            </w:r>
          </w:p>
        </w:tc>
        <w:tc>
          <w:tcPr>
            <w:tcW w:w="2130" w:type="dxa"/>
            <w:vAlign w:val="center"/>
          </w:tcPr>
          <w:p w:rsidR="002138A9" w:rsidRDefault="002138A9" w:rsidP="00942462">
            <w:pPr>
              <w:pStyle w:val="a3"/>
              <w:spacing w:line="360" w:lineRule="auto"/>
              <w:ind w:firstLineChars="0" w:firstLine="0"/>
              <w:jc w:val="center"/>
            </w:pPr>
            <w:r>
              <w:rPr>
                <w:rFonts w:hint="eastAsia"/>
              </w:rPr>
              <w:t>丁文伟</w:t>
            </w:r>
          </w:p>
        </w:tc>
        <w:tc>
          <w:tcPr>
            <w:tcW w:w="4262" w:type="dxa"/>
            <w:vAlign w:val="center"/>
          </w:tcPr>
          <w:p w:rsidR="002138A9" w:rsidRDefault="002138A9" w:rsidP="00942462">
            <w:pPr>
              <w:pStyle w:val="a3"/>
              <w:spacing w:line="360" w:lineRule="auto"/>
              <w:ind w:firstLineChars="0" w:firstLine="0"/>
              <w:jc w:val="center"/>
            </w:pPr>
            <w:r>
              <w:rPr>
                <w:rFonts w:hint="eastAsia"/>
              </w:rPr>
              <w:t>信息技术能力强，数学综合实践</w:t>
            </w:r>
            <w:proofErr w:type="gramStart"/>
            <w:r>
              <w:rPr>
                <w:rFonts w:hint="eastAsia"/>
              </w:rPr>
              <w:t>课多次</w:t>
            </w:r>
            <w:proofErr w:type="gramEnd"/>
            <w:r>
              <w:rPr>
                <w:rFonts w:hint="eastAsia"/>
              </w:rPr>
              <w:t>获奖</w:t>
            </w:r>
          </w:p>
        </w:tc>
      </w:tr>
    </w:tbl>
    <w:p w:rsidR="00207123" w:rsidRDefault="000D7372" w:rsidP="00942462">
      <w:pPr>
        <w:pStyle w:val="a3"/>
        <w:spacing w:line="360" w:lineRule="auto"/>
      </w:pPr>
      <w:r>
        <w:rPr>
          <w:rFonts w:hint="eastAsia"/>
        </w:rPr>
        <w:t>领衔教师都是有这方面的研究资源和研究成果，且年龄上都为</w:t>
      </w:r>
      <w:r>
        <w:rPr>
          <w:rFonts w:hint="eastAsia"/>
        </w:rPr>
        <w:t>30</w:t>
      </w:r>
      <w:r>
        <w:rPr>
          <w:rFonts w:hint="eastAsia"/>
        </w:rPr>
        <w:t>周岁左右，是组内的骨干成员。</w:t>
      </w:r>
    </w:p>
    <w:p w:rsidR="000D7372" w:rsidRDefault="00590CA0" w:rsidP="00942462">
      <w:pPr>
        <w:spacing w:line="360" w:lineRule="auto"/>
        <w:ind w:firstLineChars="200" w:firstLine="420"/>
      </w:pPr>
      <w:r>
        <w:rPr>
          <w:rFonts w:hint="eastAsia"/>
        </w:rPr>
        <w:t>指导</w:t>
      </w:r>
      <w:r w:rsidR="000D7372">
        <w:rPr>
          <w:rFonts w:hint="eastAsia"/>
        </w:rPr>
        <w:t>各项目组</w:t>
      </w:r>
      <w:r>
        <w:rPr>
          <w:rFonts w:hint="eastAsia"/>
        </w:rPr>
        <w:t>领衔</w:t>
      </w:r>
      <w:proofErr w:type="gramStart"/>
      <w:r>
        <w:rPr>
          <w:rFonts w:hint="eastAsia"/>
        </w:rPr>
        <w:t>人</w:t>
      </w:r>
      <w:r w:rsidR="000D7372">
        <w:rPr>
          <w:rFonts w:hint="eastAsia"/>
        </w:rPr>
        <w:t>制</w:t>
      </w:r>
      <w:proofErr w:type="gramEnd"/>
      <w:r w:rsidR="000D7372">
        <w:rPr>
          <w:rFonts w:hint="eastAsia"/>
        </w:rPr>
        <w:t>定学期计划。</w:t>
      </w:r>
      <w:r>
        <w:rPr>
          <w:rFonts w:hint="eastAsia"/>
        </w:rPr>
        <w:t>从优势及问题的分析，到计划的安排落实，再到活动的总结与反馈，帮助领衔人有计划地落实自己的研究。</w:t>
      </w:r>
    </w:p>
    <w:p w:rsidR="00590CA0" w:rsidRDefault="00590CA0" w:rsidP="00942462">
      <w:pPr>
        <w:spacing w:line="360" w:lineRule="auto"/>
        <w:ind w:firstLine="429"/>
      </w:pPr>
      <w:r>
        <w:rPr>
          <w:rFonts w:hint="eastAsia"/>
        </w:rPr>
        <w:t>进行教研组活动的合理安排。我们会每月给他们一次机会，或学习、或课堂研讨、或总结反思交流等，开展专项的学习提升。</w:t>
      </w:r>
      <w:r w:rsidR="00125E25">
        <w:rPr>
          <w:rFonts w:hint="eastAsia"/>
        </w:rPr>
        <w:t>特别是这些领衔教师，本身也是各个团队中的骨干，这样既能将高一级的研究成果及时传达辐射并惠及教研组每一位成员，也能有意识地将我校研究与高一级的研究结合起来，</w:t>
      </w:r>
      <w:proofErr w:type="gramStart"/>
      <w:r w:rsidR="00125E25">
        <w:rPr>
          <w:rFonts w:hint="eastAsia"/>
        </w:rPr>
        <w:t>达到跟</w:t>
      </w:r>
      <w:proofErr w:type="gramEnd"/>
      <w:r w:rsidR="00125E25">
        <w:rPr>
          <w:rFonts w:hint="eastAsia"/>
        </w:rPr>
        <w:t>深层次的对接与内化，明确我们研究的方向和研究的价值。</w:t>
      </w:r>
    </w:p>
    <w:p w:rsidR="00D57B23" w:rsidRDefault="00D57B23" w:rsidP="00942462">
      <w:pPr>
        <w:spacing w:line="360" w:lineRule="auto"/>
        <w:ind w:firstLine="429"/>
      </w:pPr>
      <w:r>
        <w:rPr>
          <w:rFonts w:hint="eastAsia"/>
        </w:rPr>
        <w:t>及时总结与提升自身能力。作为承上启</w:t>
      </w:r>
      <w:r w:rsidR="00884EE2">
        <w:rPr>
          <w:rFonts w:hint="eastAsia"/>
        </w:rPr>
        <w:t>下的纽带，对于这些领衔人来说，他们的成长速度应该是最快的。教研组的助力能让他们的研究面更广，实验更深入，集合的智慧也跟多，给了他们压力；同时，高一级的研究又能更针对性的进行指导，第一手的了解更多的教学动态，引发他们更多的思考，</w:t>
      </w:r>
      <w:r w:rsidR="000C5DA7">
        <w:rPr>
          <w:rFonts w:hint="eastAsia"/>
        </w:rPr>
        <w:t>提供他们不断向前的动力。</w:t>
      </w:r>
    </w:p>
    <w:p w:rsidR="000C5DA7" w:rsidRDefault="000C5DA7" w:rsidP="00942462">
      <w:pPr>
        <w:spacing w:line="360" w:lineRule="auto"/>
        <w:ind w:firstLine="429"/>
      </w:pPr>
      <w:r>
        <w:rPr>
          <w:rFonts w:hint="eastAsia"/>
        </w:rPr>
        <w:t>初步设想：</w:t>
      </w:r>
    </w:p>
    <w:tbl>
      <w:tblPr>
        <w:tblStyle w:val="a4"/>
        <w:tblW w:w="0" w:type="auto"/>
        <w:jc w:val="center"/>
        <w:tblLook w:val="04A0" w:firstRow="1" w:lastRow="0" w:firstColumn="1" w:lastColumn="0" w:noHBand="0" w:noVBand="1"/>
      </w:tblPr>
      <w:tblGrid>
        <w:gridCol w:w="1384"/>
        <w:gridCol w:w="1985"/>
        <w:gridCol w:w="5153"/>
      </w:tblGrid>
      <w:tr w:rsidR="000C5DA7" w:rsidRPr="000D7372" w:rsidTr="000C5DA7">
        <w:trPr>
          <w:jc w:val="center"/>
        </w:trPr>
        <w:tc>
          <w:tcPr>
            <w:tcW w:w="1384" w:type="dxa"/>
            <w:vAlign w:val="center"/>
          </w:tcPr>
          <w:p w:rsidR="000C5DA7" w:rsidRPr="000D7372" w:rsidRDefault="000C5DA7" w:rsidP="00942462">
            <w:pPr>
              <w:pStyle w:val="a3"/>
              <w:spacing w:line="360" w:lineRule="auto"/>
              <w:ind w:firstLineChars="0" w:firstLine="0"/>
              <w:jc w:val="center"/>
              <w:rPr>
                <w:b/>
              </w:rPr>
            </w:pPr>
            <w:r w:rsidRPr="000D7372">
              <w:rPr>
                <w:rFonts w:hint="eastAsia"/>
                <w:b/>
              </w:rPr>
              <w:t>项目组</w:t>
            </w:r>
          </w:p>
        </w:tc>
        <w:tc>
          <w:tcPr>
            <w:tcW w:w="1985" w:type="dxa"/>
            <w:vAlign w:val="center"/>
          </w:tcPr>
          <w:p w:rsidR="000C5DA7" w:rsidRPr="000D7372" w:rsidRDefault="000C5DA7" w:rsidP="00942462">
            <w:pPr>
              <w:pStyle w:val="a3"/>
              <w:spacing w:line="360" w:lineRule="auto"/>
              <w:ind w:firstLineChars="0" w:firstLine="0"/>
              <w:jc w:val="center"/>
              <w:rPr>
                <w:b/>
              </w:rPr>
            </w:pPr>
            <w:r w:rsidRPr="000D7372">
              <w:rPr>
                <w:rFonts w:hint="eastAsia"/>
                <w:b/>
              </w:rPr>
              <w:t>领衔人</w:t>
            </w:r>
          </w:p>
        </w:tc>
        <w:tc>
          <w:tcPr>
            <w:tcW w:w="5153" w:type="dxa"/>
            <w:vAlign w:val="center"/>
          </w:tcPr>
          <w:p w:rsidR="000C5DA7" w:rsidRPr="000D7372" w:rsidRDefault="000C5DA7" w:rsidP="00942462">
            <w:pPr>
              <w:pStyle w:val="a3"/>
              <w:spacing w:line="360" w:lineRule="auto"/>
              <w:ind w:firstLineChars="0" w:firstLine="0"/>
              <w:jc w:val="center"/>
              <w:rPr>
                <w:b/>
              </w:rPr>
            </w:pPr>
            <w:r>
              <w:rPr>
                <w:rFonts w:hint="eastAsia"/>
                <w:b/>
              </w:rPr>
              <w:t>活动安排</w:t>
            </w:r>
          </w:p>
        </w:tc>
      </w:tr>
      <w:tr w:rsidR="000C5DA7" w:rsidTr="000C5DA7">
        <w:trPr>
          <w:jc w:val="center"/>
        </w:trPr>
        <w:tc>
          <w:tcPr>
            <w:tcW w:w="1384" w:type="dxa"/>
            <w:vAlign w:val="center"/>
          </w:tcPr>
          <w:p w:rsidR="000C5DA7" w:rsidRDefault="000C5DA7" w:rsidP="00942462">
            <w:pPr>
              <w:pStyle w:val="a3"/>
              <w:spacing w:line="360" w:lineRule="auto"/>
              <w:ind w:firstLineChars="0" w:firstLine="0"/>
              <w:jc w:val="center"/>
            </w:pPr>
            <w:r>
              <w:rPr>
                <w:rFonts w:hint="eastAsia"/>
              </w:rPr>
              <w:t>“新基础”</w:t>
            </w:r>
          </w:p>
        </w:tc>
        <w:tc>
          <w:tcPr>
            <w:tcW w:w="1985" w:type="dxa"/>
            <w:vAlign w:val="center"/>
          </w:tcPr>
          <w:p w:rsidR="000C5DA7" w:rsidRDefault="000C5DA7" w:rsidP="00942462">
            <w:pPr>
              <w:pStyle w:val="a3"/>
              <w:spacing w:line="360" w:lineRule="auto"/>
              <w:ind w:firstLineChars="0" w:firstLine="0"/>
              <w:jc w:val="center"/>
            </w:pPr>
            <w:r>
              <w:rPr>
                <w:rFonts w:hint="eastAsia"/>
              </w:rPr>
              <w:t>邹婷</w:t>
            </w:r>
          </w:p>
        </w:tc>
        <w:tc>
          <w:tcPr>
            <w:tcW w:w="5153" w:type="dxa"/>
            <w:vAlign w:val="center"/>
          </w:tcPr>
          <w:p w:rsidR="000C5DA7" w:rsidRDefault="000C5DA7" w:rsidP="00942462">
            <w:pPr>
              <w:pStyle w:val="a3"/>
              <w:numPr>
                <w:ilvl w:val="0"/>
                <w:numId w:val="4"/>
              </w:numPr>
              <w:spacing w:line="360" w:lineRule="auto"/>
              <w:ind w:firstLineChars="0"/>
            </w:pPr>
            <w:r>
              <w:rPr>
                <w:rFonts w:hint="eastAsia"/>
              </w:rPr>
              <w:t>上学期团队活动介绍及主要收获；本学期“研究主题”</w:t>
            </w:r>
            <w:r w:rsidR="00DC52A3">
              <w:rPr>
                <w:rFonts w:hint="eastAsia"/>
              </w:rPr>
              <w:t>及</w:t>
            </w:r>
            <w:r>
              <w:rPr>
                <w:rFonts w:hint="eastAsia"/>
              </w:rPr>
              <w:t>具体安排。</w:t>
            </w:r>
          </w:p>
          <w:p w:rsidR="000C5DA7" w:rsidRDefault="000C5DA7" w:rsidP="00942462">
            <w:pPr>
              <w:pStyle w:val="a3"/>
              <w:numPr>
                <w:ilvl w:val="0"/>
                <w:numId w:val="4"/>
              </w:numPr>
              <w:spacing w:line="360" w:lineRule="auto"/>
              <w:ind w:firstLineChars="0"/>
            </w:pPr>
            <w:r>
              <w:rPr>
                <w:rFonts w:hint="eastAsia"/>
              </w:rPr>
              <w:t>课堂研讨（</w:t>
            </w:r>
            <w:r>
              <w:rPr>
                <w:rFonts w:hint="eastAsia"/>
              </w:rPr>
              <w:t>2</w:t>
            </w:r>
            <w:r>
              <w:rPr>
                <w:rFonts w:hint="eastAsia"/>
              </w:rPr>
              <w:t>次）</w:t>
            </w:r>
          </w:p>
          <w:p w:rsidR="000C5DA7" w:rsidRDefault="00DC52A3" w:rsidP="00942462">
            <w:pPr>
              <w:pStyle w:val="a3"/>
              <w:numPr>
                <w:ilvl w:val="0"/>
                <w:numId w:val="4"/>
              </w:numPr>
              <w:spacing w:line="360" w:lineRule="auto"/>
              <w:ind w:firstLineChars="0"/>
            </w:pPr>
            <w:r>
              <w:rPr>
                <w:rFonts w:hint="eastAsia"/>
              </w:rPr>
              <w:t>总结</w:t>
            </w:r>
          </w:p>
        </w:tc>
      </w:tr>
      <w:tr w:rsidR="000C5DA7" w:rsidTr="000C5DA7">
        <w:trPr>
          <w:jc w:val="center"/>
        </w:trPr>
        <w:tc>
          <w:tcPr>
            <w:tcW w:w="1384" w:type="dxa"/>
            <w:vAlign w:val="center"/>
          </w:tcPr>
          <w:p w:rsidR="000C5DA7" w:rsidRDefault="000C5DA7" w:rsidP="00942462">
            <w:pPr>
              <w:pStyle w:val="a3"/>
              <w:spacing w:line="360" w:lineRule="auto"/>
              <w:ind w:firstLineChars="0" w:firstLine="0"/>
              <w:jc w:val="center"/>
            </w:pPr>
            <w:r>
              <w:rPr>
                <w:rFonts w:hint="eastAsia"/>
              </w:rPr>
              <w:t>“新教学”</w:t>
            </w:r>
          </w:p>
        </w:tc>
        <w:tc>
          <w:tcPr>
            <w:tcW w:w="1985" w:type="dxa"/>
            <w:vAlign w:val="center"/>
          </w:tcPr>
          <w:p w:rsidR="000C5DA7" w:rsidRDefault="000C5DA7" w:rsidP="00942462">
            <w:pPr>
              <w:pStyle w:val="a3"/>
              <w:spacing w:line="360" w:lineRule="auto"/>
              <w:ind w:firstLineChars="0" w:firstLine="0"/>
              <w:jc w:val="center"/>
            </w:pPr>
            <w:r>
              <w:rPr>
                <w:rFonts w:hint="eastAsia"/>
              </w:rPr>
              <w:t>张守杰、薛佩华</w:t>
            </w:r>
          </w:p>
        </w:tc>
        <w:tc>
          <w:tcPr>
            <w:tcW w:w="5153" w:type="dxa"/>
            <w:vAlign w:val="center"/>
          </w:tcPr>
          <w:p w:rsidR="000C5DA7" w:rsidRDefault="000C5DA7" w:rsidP="00942462">
            <w:pPr>
              <w:pStyle w:val="a3"/>
              <w:spacing w:line="360" w:lineRule="auto"/>
              <w:ind w:firstLineChars="0" w:firstLine="0"/>
            </w:pPr>
            <w:r>
              <w:rPr>
                <w:rFonts w:hint="eastAsia"/>
              </w:rPr>
              <w:t>1.</w:t>
            </w:r>
            <w:r>
              <w:rPr>
                <w:rFonts w:hint="eastAsia"/>
              </w:rPr>
              <w:t>“数运算”系列大单元设计交流；本学期研究主题</w:t>
            </w:r>
            <w:proofErr w:type="gramStart"/>
            <w:r>
              <w:rPr>
                <w:rFonts w:hint="eastAsia"/>
              </w:rPr>
              <w:t>”</w:t>
            </w:r>
            <w:proofErr w:type="gramEnd"/>
            <w:r w:rsidR="00DC52A3">
              <w:rPr>
                <w:rFonts w:hint="eastAsia"/>
              </w:rPr>
              <w:t>及</w:t>
            </w:r>
            <w:r>
              <w:rPr>
                <w:rFonts w:hint="eastAsia"/>
              </w:rPr>
              <w:t>具体安排。</w:t>
            </w:r>
          </w:p>
          <w:p w:rsidR="000C5DA7" w:rsidRDefault="000C5DA7" w:rsidP="00942462">
            <w:pPr>
              <w:pStyle w:val="a3"/>
              <w:spacing w:line="360" w:lineRule="auto"/>
              <w:ind w:firstLineChars="0" w:firstLine="0"/>
            </w:pPr>
            <w:r>
              <w:rPr>
                <w:rFonts w:hint="eastAsia"/>
              </w:rPr>
              <w:lastRenderedPageBreak/>
              <w:t xml:space="preserve">2. </w:t>
            </w:r>
            <w:r>
              <w:rPr>
                <w:rFonts w:hint="eastAsia"/>
              </w:rPr>
              <w:t>课堂研讨（</w:t>
            </w:r>
            <w:r>
              <w:rPr>
                <w:rFonts w:hint="eastAsia"/>
              </w:rPr>
              <w:t>2</w:t>
            </w:r>
            <w:r>
              <w:rPr>
                <w:rFonts w:hint="eastAsia"/>
              </w:rPr>
              <w:t>次）</w:t>
            </w:r>
          </w:p>
          <w:p w:rsidR="000C5DA7" w:rsidRDefault="000C5DA7" w:rsidP="00942462">
            <w:pPr>
              <w:pStyle w:val="a3"/>
              <w:spacing w:line="360" w:lineRule="auto"/>
              <w:ind w:firstLineChars="0" w:firstLine="0"/>
            </w:pPr>
            <w:r>
              <w:rPr>
                <w:rFonts w:hint="eastAsia"/>
              </w:rPr>
              <w:t>3.</w:t>
            </w:r>
            <w:r w:rsidR="00DC52A3">
              <w:rPr>
                <w:rFonts w:hint="eastAsia"/>
              </w:rPr>
              <w:t>总结</w:t>
            </w:r>
          </w:p>
        </w:tc>
      </w:tr>
      <w:tr w:rsidR="000C5DA7" w:rsidTr="000C5DA7">
        <w:trPr>
          <w:jc w:val="center"/>
        </w:trPr>
        <w:tc>
          <w:tcPr>
            <w:tcW w:w="1384" w:type="dxa"/>
            <w:vAlign w:val="center"/>
          </w:tcPr>
          <w:p w:rsidR="000C5DA7" w:rsidRDefault="000C5DA7" w:rsidP="00942462">
            <w:pPr>
              <w:pStyle w:val="a3"/>
              <w:spacing w:line="360" w:lineRule="auto"/>
              <w:ind w:firstLineChars="0" w:firstLine="0"/>
              <w:jc w:val="center"/>
            </w:pPr>
            <w:r>
              <w:rPr>
                <w:rFonts w:hint="eastAsia"/>
              </w:rPr>
              <w:lastRenderedPageBreak/>
              <w:t>新课题</w:t>
            </w:r>
          </w:p>
        </w:tc>
        <w:tc>
          <w:tcPr>
            <w:tcW w:w="1985" w:type="dxa"/>
            <w:vAlign w:val="center"/>
          </w:tcPr>
          <w:p w:rsidR="000C5DA7" w:rsidRDefault="000C5DA7" w:rsidP="00942462">
            <w:pPr>
              <w:pStyle w:val="a3"/>
              <w:spacing w:line="360" w:lineRule="auto"/>
              <w:ind w:firstLineChars="0" w:firstLine="0"/>
              <w:jc w:val="center"/>
            </w:pPr>
            <w:r>
              <w:rPr>
                <w:rFonts w:hint="eastAsia"/>
              </w:rPr>
              <w:t>丁文伟</w:t>
            </w:r>
          </w:p>
        </w:tc>
        <w:tc>
          <w:tcPr>
            <w:tcW w:w="5153" w:type="dxa"/>
            <w:vAlign w:val="center"/>
          </w:tcPr>
          <w:p w:rsidR="000C5DA7" w:rsidRDefault="00DC52A3" w:rsidP="00942462">
            <w:pPr>
              <w:pStyle w:val="a3"/>
              <w:numPr>
                <w:ilvl w:val="0"/>
                <w:numId w:val="5"/>
              </w:numPr>
              <w:spacing w:line="360" w:lineRule="auto"/>
              <w:ind w:firstLineChars="0"/>
            </w:pPr>
            <w:r>
              <w:rPr>
                <w:rFonts w:hint="eastAsia"/>
              </w:rPr>
              <w:t>资料收集及课题整体介绍。</w:t>
            </w:r>
          </w:p>
          <w:p w:rsidR="00DC52A3" w:rsidRDefault="00DF5039" w:rsidP="00942462">
            <w:pPr>
              <w:pStyle w:val="a3"/>
              <w:numPr>
                <w:ilvl w:val="0"/>
                <w:numId w:val="5"/>
              </w:numPr>
              <w:spacing w:line="360" w:lineRule="auto"/>
              <w:ind w:firstLineChars="0"/>
            </w:pPr>
            <w:r>
              <w:rPr>
                <w:rFonts w:hint="eastAsia"/>
              </w:rPr>
              <w:t>尝试开展一个主题的项目式研究，形成书面设计后。</w:t>
            </w:r>
          </w:p>
          <w:p w:rsidR="00DF5039" w:rsidRDefault="00DF5039" w:rsidP="00942462">
            <w:pPr>
              <w:pStyle w:val="a3"/>
              <w:numPr>
                <w:ilvl w:val="0"/>
                <w:numId w:val="5"/>
              </w:numPr>
              <w:spacing w:line="360" w:lineRule="auto"/>
              <w:ind w:firstLineChars="0"/>
            </w:pPr>
            <w:r>
              <w:rPr>
                <w:rFonts w:hint="eastAsia"/>
              </w:rPr>
              <w:t>进行此课</w:t>
            </w:r>
            <w:proofErr w:type="gramStart"/>
            <w:r>
              <w:rPr>
                <w:rFonts w:hint="eastAsia"/>
              </w:rPr>
              <w:t>例研究</w:t>
            </w:r>
            <w:proofErr w:type="gramEnd"/>
            <w:r>
              <w:rPr>
                <w:rFonts w:hint="eastAsia"/>
              </w:rPr>
              <w:t>下的课堂研究。</w:t>
            </w:r>
          </w:p>
        </w:tc>
      </w:tr>
    </w:tbl>
    <w:p w:rsidR="000C5DA7" w:rsidRPr="000C5DA7" w:rsidRDefault="000C5DA7" w:rsidP="00942462">
      <w:pPr>
        <w:spacing w:line="360" w:lineRule="auto"/>
        <w:ind w:firstLine="429"/>
      </w:pPr>
    </w:p>
    <w:p w:rsidR="00BC0EB9" w:rsidRDefault="00BC0EB9" w:rsidP="00942462">
      <w:pPr>
        <w:pStyle w:val="a3"/>
        <w:numPr>
          <w:ilvl w:val="0"/>
          <w:numId w:val="1"/>
        </w:numPr>
        <w:spacing w:line="360" w:lineRule="auto"/>
        <w:ind w:firstLineChars="0"/>
      </w:pPr>
      <w:r>
        <w:rPr>
          <w:rFonts w:hint="eastAsia"/>
        </w:rPr>
        <w:t>分</w:t>
      </w:r>
      <w:r w:rsidR="000D7372">
        <w:rPr>
          <w:rFonts w:hint="eastAsia"/>
        </w:rPr>
        <w:t>层培养，提升</w:t>
      </w:r>
      <w:r w:rsidR="00942462">
        <w:rPr>
          <w:rFonts w:hint="eastAsia"/>
        </w:rPr>
        <w:t>质量</w:t>
      </w:r>
    </w:p>
    <w:p w:rsidR="00590CA0" w:rsidRDefault="00590CA0" w:rsidP="00942462">
      <w:pPr>
        <w:pStyle w:val="a3"/>
        <w:numPr>
          <w:ilvl w:val="0"/>
          <w:numId w:val="3"/>
        </w:numPr>
        <w:spacing w:line="360" w:lineRule="auto"/>
        <w:ind w:firstLineChars="0"/>
      </w:pPr>
      <w:r>
        <w:rPr>
          <w:rFonts w:hint="eastAsia"/>
        </w:rPr>
        <w:t>对于教师</w:t>
      </w:r>
    </w:p>
    <w:p w:rsidR="00942462" w:rsidRDefault="00942462" w:rsidP="00942462">
      <w:pPr>
        <w:pStyle w:val="a3"/>
        <w:spacing w:line="360" w:lineRule="auto"/>
      </w:pPr>
      <w:r>
        <w:rPr>
          <w:rFonts w:hint="eastAsia"/>
        </w:rPr>
        <w:t>我们的教师群体，层次还是比较清晰的。特别是新教师和骨干群体，我们仍需要加大力度，着重培养。</w:t>
      </w:r>
    </w:p>
    <w:tbl>
      <w:tblPr>
        <w:tblStyle w:val="a4"/>
        <w:tblW w:w="0" w:type="auto"/>
        <w:tblLook w:val="04A0" w:firstRow="1" w:lastRow="0" w:firstColumn="1" w:lastColumn="0" w:noHBand="0" w:noVBand="1"/>
      </w:tblPr>
      <w:tblGrid>
        <w:gridCol w:w="2093"/>
        <w:gridCol w:w="1276"/>
        <w:gridCol w:w="1275"/>
        <w:gridCol w:w="3878"/>
      </w:tblGrid>
      <w:tr w:rsidR="00071EEB" w:rsidTr="00071EEB">
        <w:tc>
          <w:tcPr>
            <w:tcW w:w="2093" w:type="dxa"/>
          </w:tcPr>
          <w:p w:rsidR="00071EEB" w:rsidRDefault="00071EEB" w:rsidP="00942462">
            <w:pPr>
              <w:pStyle w:val="a3"/>
              <w:spacing w:line="360" w:lineRule="auto"/>
              <w:ind w:firstLineChars="0" w:firstLine="0"/>
            </w:pPr>
            <w:r>
              <w:rPr>
                <w:rFonts w:hint="eastAsia"/>
              </w:rPr>
              <w:t>团队</w:t>
            </w:r>
          </w:p>
        </w:tc>
        <w:tc>
          <w:tcPr>
            <w:tcW w:w="1276" w:type="dxa"/>
          </w:tcPr>
          <w:p w:rsidR="00071EEB" w:rsidRDefault="00071EEB" w:rsidP="00942462">
            <w:pPr>
              <w:pStyle w:val="a3"/>
              <w:spacing w:line="360" w:lineRule="auto"/>
              <w:ind w:firstLineChars="0" w:firstLine="0"/>
            </w:pPr>
            <w:r>
              <w:rPr>
                <w:rFonts w:hint="eastAsia"/>
              </w:rPr>
              <w:t>目标</w:t>
            </w:r>
          </w:p>
        </w:tc>
        <w:tc>
          <w:tcPr>
            <w:tcW w:w="1275" w:type="dxa"/>
          </w:tcPr>
          <w:p w:rsidR="00071EEB" w:rsidRDefault="00071EEB" w:rsidP="00942462">
            <w:pPr>
              <w:pStyle w:val="a3"/>
              <w:spacing w:line="360" w:lineRule="auto"/>
              <w:ind w:firstLineChars="0" w:firstLine="0"/>
            </w:pPr>
            <w:r>
              <w:rPr>
                <w:rFonts w:hint="eastAsia"/>
              </w:rPr>
              <w:t>策略</w:t>
            </w:r>
          </w:p>
        </w:tc>
        <w:tc>
          <w:tcPr>
            <w:tcW w:w="3878" w:type="dxa"/>
          </w:tcPr>
          <w:p w:rsidR="00071EEB" w:rsidRDefault="00071EEB" w:rsidP="00071EEB">
            <w:pPr>
              <w:pStyle w:val="a3"/>
              <w:spacing w:line="360" w:lineRule="auto"/>
              <w:ind w:firstLineChars="0" w:firstLine="0"/>
            </w:pPr>
            <w:r>
              <w:rPr>
                <w:rFonts w:hint="eastAsia"/>
              </w:rPr>
              <w:t>方式</w:t>
            </w:r>
          </w:p>
        </w:tc>
      </w:tr>
      <w:tr w:rsidR="00071EEB" w:rsidTr="00071EEB">
        <w:tc>
          <w:tcPr>
            <w:tcW w:w="2093" w:type="dxa"/>
          </w:tcPr>
          <w:p w:rsidR="00071EEB" w:rsidRDefault="00071EEB" w:rsidP="00942462">
            <w:pPr>
              <w:pStyle w:val="a3"/>
              <w:spacing w:line="360" w:lineRule="auto"/>
              <w:ind w:firstLineChars="0" w:firstLine="0"/>
            </w:pPr>
            <w:r>
              <w:rPr>
                <w:rFonts w:hint="eastAsia"/>
              </w:rPr>
              <w:t>新教师：</w:t>
            </w:r>
          </w:p>
          <w:p w:rsidR="00071EEB" w:rsidRDefault="00071EEB" w:rsidP="00942462">
            <w:pPr>
              <w:pStyle w:val="a3"/>
              <w:spacing w:line="360" w:lineRule="auto"/>
              <w:ind w:firstLineChars="0" w:firstLine="0"/>
            </w:pPr>
            <w:r>
              <w:rPr>
                <w:rFonts w:hint="eastAsia"/>
              </w:rPr>
              <w:t>胡子阳、赵婷、李露</w:t>
            </w:r>
            <w:r w:rsidR="009E1A10">
              <w:rPr>
                <w:rFonts w:hint="eastAsia"/>
              </w:rPr>
              <w:t>、张颖</w:t>
            </w:r>
          </w:p>
        </w:tc>
        <w:tc>
          <w:tcPr>
            <w:tcW w:w="1276" w:type="dxa"/>
          </w:tcPr>
          <w:p w:rsidR="00071EEB" w:rsidRDefault="00071EEB" w:rsidP="00942462">
            <w:pPr>
              <w:pStyle w:val="a3"/>
              <w:spacing w:line="360" w:lineRule="auto"/>
              <w:ind w:firstLineChars="0" w:firstLine="0"/>
            </w:pPr>
            <w:r>
              <w:rPr>
                <w:rFonts w:hint="eastAsia"/>
              </w:rPr>
              <w:t>尽快站稳讲台</w:t>
            </w:r>
          </w:p>
        </w:tc>
        <w:tc>
          <w:tcPr>
            <w:tcW w:w="1275" w:type="dxa"/>
          </w:tcPr>
          <w:p w:rsidR="00071EEB" w:rsidRDefault="00071EEB" w:rsidP="00071EEB">
            <w:pPr>
              <w:pStyle w:val="a3"/>
              <w:spacing w:line="360" w:lineRule="auto"/>
              <w:ind w:firstLineChars="0" w:firstLine="0"/>
            </w:pPr>
            <w:r>
              <w:rPr>
                <w:rFonts w:hint="eastAsia"/>
              </w:rPr>
              <w:t>基本功训练</w:t>
            </w:r>
          </w:p>
          <w:p w:rsidR="00071EEB" w:rsidRDefault="00071EEB" w:rsidP="00942462">
            <w:pPr>
              <w:pStyle w:val="a3"/>
              <w:spacing w:line="360" w:lineRule="auto"/>
              <w:ind w:firstLineChars="0" w:firstLine="0"/>
            </w:pPr>
          </w:p>
        </w:tc>
        <w:tc>
          <w:tcPr>
            <w:tcW w:w="3878" w:type="dxa"/>
            <w:vMerge w:val="restart"/>
          </w:tcPr>
          <w:p w:rsidR="00071EEB" w:rsidRDefault="00071EEB" w:rsidP="00071EEB">
            <w:pPr>
              <w:widowControl/>
              <w:jc w:val="left"/>
            </w:pPr>
            <w:r>
              <w:rPr>
                <w:rFonts w:hint="eastAsia"/>
              </w:rPr>
              <w:t>每月一次基本功训练：</w:t>
            </w:r>
          </w:p>
          <w:p w:rsidR="00071EEB" w:rsidRDefault="00071EEB" w:rsidP="00071EEB">
            <w:pPr>
              <w:widowControl/>
              <w:spacing w:line="276" w:lineRule="auto"/>
              <w:jc w:val="left"/>
            </w:pPr>
            <w:r>
              <w:rPr>
                <w:rFonts w:hint="eastAsia"/>
              </w:rPr>
              <w:t>1.</w:t>
            </w:r>
            <w:r w:rsidR="009E1A10">
              <w:rPr>
                <w:rFonts w:hint="eastAsia"/>
              </w:rPr>
              <w:t>8</w:t>
            </w:r>
            <w:r>
              <w:rPr>
                <w:rFonts w:hint="eastAsia"/>
              </w:rPr>
              <w:t>人轮流上课，上完</w:t>
            </w:r>
            <w:proofErr w:type="gramStart"/>
            <w:r>
              <w:rPr>
                <w:rFonts w:hint="eastAsia"/>
              </w:rPr>
              <w:t>课及时</w:t>
            </w:r>
            <w:proofErr w:type="gramEnd"/>
            <w:r>
              <w:rPr>
                <w:rFonts w:hint="eastAsia"/>
              </w:rPr>
              <w:t>进行</w:t>
            </w:r>
            <w:r>
              <w:rPr>
                <w:rFonts w:hint="eastAsia"/>
              </w:rPr>
              <w:t>3-5</w:t>
            </w:r>
            <w:r>
              <w:rPr>
                <w:rFonts w:hint="eastAsia"/>
              </w:rPr>
              <w:t>分钟评课。</w:t>
            </w:r>
          </w:p>
          <w:p w:rsidR="00071EEB" w:rsidRDefault="00071EEB" w:rsidP="00071EEB">
            <w:pPr>
              <w:widowControl/>
              <w:spacing w:line="276" w:lineRule="auto"/>
              <w:jc w:val="left"/>
              <w:rPr>
                <w:rFonts w:hint="eastAsia"/>
              </w:rPr>
            </w:pPr>
            <w:r>
              <w:rPr>
                <w:rFonts w:hint="eastAsia"/>
              </w:rPr>
              <w:t>2.</w:t>
            </w:r>
            <w:r>
              <w:rPr>
                <w:rFonts w:hint="eastAsia"/>
              </w:rPr>
              <w:t>新教师对本月教学进行反思总结、骨干教师对本月项目开展进行反思总结</w:t>
            </w:r>
            <w:r w:rsidR="009E1A10">
              <w:rPr>
                <w:rFonts w:hint="eastAsia"/>
              </w:rPr>
              <w:t>。</w:t>
            </w:r>
          </w:p>
          <w:p w:rsidR="009E1A10" w:rsidRPr="00071EEB" w:rsidRDefault="009E1A10" w:rsidP="00071EEB">
            <w:pPr>
              <w:widowControl/>
              <w:spacing w:line="276" w:lineRule="auto"/>
              <w:jc w:val="left"/>
            </w:pPr>
            <w:r>
              <w:rPr>
                <w:rFonts w:hint="eastAsia"/>
              </w:rPr>
              <w:t>3.</w:t>
            </w:r>
            <w:r>
              <w:rPr>
                <w:rFonts w:hint="eastAsia"/>
              </w:rPr>
              <w:t>日常课调研，邹婷、李露；胡子阳、丁文伟；张守杰、张颖；薛佩华、赵婷；四个小小组结对，每周进行一组日常课调研。</w:t>
            </w:r>
            <w:bookmarkStart w:id="0" w:name="_GoBack"/>
            <w:bookmarkEnd w:id="0"/>
          </w:p>
          <w:p w:rsidR="00071EEB" w:rsidRDefault="00071EEB" w:rsidP="00071EEB">
            <w:pPr>
              <w:pStyle w:val="a3"/>
              <w:spacing w:line="276" w:lineRule="auto"/>
              <w:ind w:firstLineChars="0" w:firstLine="0"/>
            </w:pPr>
            <w:r>
              <w:rPr>
                <w:rFonts w:hint="eastAsia"/>
              </w:rPr>
              <w:t>3.</w:t>
            </w:r>
            <w:r>
              <w:rPr>
                <w:rFonts w:hint="eastAsia"/>
              </w:rPr>
              <w:t>邀请专家进行专业点评，指引方向。</w:t>
            </w:r>
          </w:p>
        </w:tc>
      </w:tr>
      <w:tr w:rsidR="00071EEB" w:rsidTr="00071EEB">
        <w:tc>
          <w:tcPr>
            <w:tcW w:w="2093" w:type="dxa"/>
          </w:tcPr>
          <w:p w:rsidR="00071EEB" w:rsidRDefault="00071EEB" w:rsidP="00942462">
            <w:pPr>
              <w:pStyle w:val="a3"/>
              <w:spacing w:line="360" w:lineRule="auto"/>
              <w:ind w:firstLineChars="0" w:firstLine="0"/>
            </w:pPr>
            <w:r>
              <w:rPr>
                <w:rFonts w:hint="eastAsia"/>
              </w:rPr>
              <w:t>骨干教师：</w:t>
            </w:r>
          </w:p>
          <w:p w:rsidR="00071EEB" w:rsidRDefault="00071EEB" w:rsidP="00942462">
            <w:pPr>
              <w:pStyle w:val="a3"/>
              <w:spacing w:line="360" w:lineRule="auto"/>
              <w:ind w:firstLineChars="0" w:firstLine="0"/>
            </w:pPr>
            <w:r>
              <w:rPr>
                <w:rFonts w:hint="eastAsia"/>
              </w:rPr>
              <w:t>邹婷、张守杰、</w:t>
            </w:r>
          </w:p>
          <w:p w:rsidR="00071EEB" w:rsidRDefault="00071EEB" w:rsidP="00942462">
            <w:pPr>
              <w:pStyle w:val="a3"/>
              <w:spacing w:line="360" w:lineRule="auto"/>
              <w:ind w:firstLineChars="0" w:firstLine="0"/>
            </w:pPr>
            <w:r>
              <w:rPr>
                <w:rFonts w:hint="eastAsia"/>
              </w:rPr>
              <w:t>薛佩华、丁文伟</w:t>
            </w:r>
          </w:p>
        </w:tc>
        <w:tc>
          <w:tcPr>
            <w:tcW w:w="1276" w:type="dxa"/>
          </w:tcPr>
          <w:p w:rsidR="00071EEB" w:rsidRDefault="00071EEB" w:rsidP="00942462">
            <w:pPr>
              <w:pStyle w:val="a3"/>
              <w:spacing w:line="360" w:lineRule="auto"/>
              <w:ind w:firstLineChars="0" w:firstLine="0"/>
            </w:pPr>
            <w:r>
              <w:rPr>
                <w:rFonts w:hint="eastAsia"/>
              </w:rPr>
              <w:t>提升研究力</w:t>
            </w:r>
          </w:p>
        </w:tc>
        <w:tc>
          <w:tcPr>
            <w:tcW w:w="1275" w:type="dxa"/>
          </w:tcPr>
          <w:p w:rsidR="00071EEB" w:rsidRDefault="00071EEB" w:rsidP="00942462">
            <w:pPr>
              <w:pStyle w:val="a3"/>
              <w:spacing w:line="360" w:lineRule="auto"/>
              <w:ind w:firstLineChars="0" w:firstLine="0"/>
            </w:pPr>
            <w:r>
              <w:rPr>
                <w:rFonts w:hint="eastAsia"/>
              </w:rPr>
              <w:t>项目领衔人培养</w:t>
            </w:r>
          </w:p>
        </w:tc>
        <w:tc>
          <w:tcPr>
            <w:tcW w:w="3878" w:type="dxa"/>
            <w:vMerge/>
          </w:tcPr>
          <w:p w:rsidR="00071EEB" w:rsidRDefault="00071EEB" w:rsidP="00071EEB">
            <w:pPr>
              <w:pStyle w:val="a3"/>
              <w:spacing w:line="360" w:lineRule="auto"/>
              <w:ind w:firstLineChars="0" w:firstLine="0"/>
            </w:pPr>
          </w:p>
        </w:tc>
      </w:tr>
    </w:tbl>
    <w:p w:rsidR="00942462" w:rsidRDefault="00942462" w:rsidP="00942462">
      <w:pPr>
        <w:pStyle w:val="a3"/>
        <w:spacing w:line="360" w:lineRule="auto"/>
      </w:pPr>
    </w:p>
    <w:p w:rsidR="00590CA0" w:rsidRDefault="00590CA0" w:rsidP="00942462">
      <w:pPr>
        <w:pStyle w:val="a3"/>
        <w:numPr>
          <w:ilvl w:val="0"/>
          <w:numId w:val="3"/>
        </w:numPr>
        <w:spacing w:line="360" w:lineRule="auto"/>
        <w:ind w:firstLineChars="0"/>
      </w:pPr>
      <w:r>
        <w:rPr>
          <w:rFonts w:hint="eastAsia"/>
        </w:rPr>
        <w:t>对于学生</w:t>
      </w:r>
    </w:p>
    <w:p w:rsidR="00071EEB" w:rsidRDefault="00416171" w:rsidP="005F2548">
      <w:pPr>
        <w:pStyle w:val="a3"/>
        <w:spacing w:line="360" w:lineRule="auto"/>
      </w:pPr>
      <w:r>
        <w:rPr>
          <w:rFonts w:hint="eastAsia"/>
        </w:rPr>
        <w:t>由于家庭教育方面的薄弱，我们的学生群体</w:t>
      </w:r>
      <w:r w:rsidR="005F2548">
        <w:rPr>
          <w:rFonts w:hint="eastAsia"/>
        </w:rPr>
        <w:t>的学生</w:t>
      </w:r>
      <w:r>
        <w:rPr>
          <w:rFonts w:hint="eastAsia"/>
        </w:rPr>
        <w:t>绝大多数都要靠老师们在学校里</w:t>
      </w:r>
      <w:r w:rsidR="005F2548">
        <w:rPr>
          <w:rFonts w:hint="eastAsia"/>
        </w:rPr>
        <w:t>完成，特别是学生的补差工作，耗费了老师们的很大精力。“双减”政策和“</w:t>
      </w:r>
      <w:r w:rsidR="005F2548">
        <w:rPr>
          <w:rFonts w:hint="eastAsia"/>
        </w:rPr>
        <w:t>5</w:t>
      </w:r>
      <w:r w:rsidR="005F2548">
        <w:rPr>
          <w:rFonts w:hint="eastAsia"/>
        </w:rPr>
        <w:t>＋</w:t>
      </w:r>
      <w:r w:rsidR="005F2548">
        <w:rPr>
          <w:rFonts w:hint="eastAsia"/>
        </w:rPr>
        <w:t>2</w:t>
      </w:r>
      <w:r w:rsidR="005F2548">
        <w:rPr>
          <w:rFonts w:hint="eastAsia"/>
        </w:rPr>
        <w:t>”的落实，也为我们能分层培养，提供了时间。</w:t>
      </w:r>
    </w:p>
    <w:p w:rsidR="005F2548" w:rsidRDefault="00455340" w:rsidP="005F2548">
      <w:pPr>
        <w:pStyle w:val="a3"/>
        <w:spacing w:line="360" w:lineRule="auto"/>
      </w:pPr>
      <w:r>
        <w:rPr>
          <w:rFonts w:hint="eastAsia"/>
        </w:rPr>
        <w:t>课后</w:t>
      </w:r>
      <w:r w:rsidR="005F2548">
        <w:rPr>
          <w:rFonts w:hint="eastAsia"/>
        </w:rPr>
        <w:t>分层作业：弱势学生以基本题为主，优秀学生有附加思维题。</w:t>
      </w:r>
    </w:p>
    <w:p w:rsidR="005F2548" w:rsidRDefault="00455340" w:rsidP="005F2548">
      <w:pPr>
        <w:pStyle w:val="a3"/>
        <w:spacing w:line="360" w:lineRule="auto"/>
      </w:pPr>
      <w:r>
        <w:rPr>
          <w:rFonts w:hint="eastAsia"/>
        </w:rPr>
        <w:t>课外</w:t>
      </w:r>
      <w:r w:rsidR="005F2548">
        <w:rPr>
          <w:rFonts w:hint="eastAsia"/>
        </w:rPr>
        <w:t>分层辅导：年级内整合，进行专项针对性辅导。</w:t>
      </w:r>
    </w:p>
    <w:p w:rsidR="005F2548" w:rsidRDefault="00455340" w:rsidP="005F2548">
      <w:pPr>
        <w:pStyle w:val="a3"/>
        <w:spacing w:line="360" w:lineRule="auto"/>
      </w:pPr>
      <w:r>
        <w:rPr>
          <w:rFonts w:hint="eastAsia"/>
        </w:rPr>
        <w:t>课内</w:t>
      </w:r>
      <w:r w:rsidR="005F2548">
        <w:rPr>
          <w:rFonts w:hint="eastAsia"/>
        </w:rPr>
        <w:t>分层整理：单元整体</w:t>
      </w:r>
      <w:r>
        <w:rPr>
          <w:rFonts w:hint="eastAsia"/>
        </w:rPr>
        <w:t>复习，对于学生理清数学知识结构框架非常重要。优秀学生自主整理、弱势学生尝试整理并能理解教师整理的意图。</w:t>
      </w:r>
    </w:p>
    <w:p w:rsidR="00455340" w:rsidRDefault="00455340" w:rsidP="005F2548">
      <w:pPr>
        <w:pStyle w:val="a3"/>
        <w:spacing w:line="360" w:lineRule="auto"/>
      </w:pPr>
      <w:r>
        <w:rPr>
          <w:rFonts w:hint="eastAsia"/>
        </w:rPr>
        <w:t>当然，这一切都是以</w:t>
      </w:r>
      <w:proofErr w:type="gramStart"/>
      <w:r>
        <w:rPr>
          <w:rFonts w:hint="eastAsia"/>
        </w:rPr>
        <w:t>备课组</w:t>
      </w:r>
      <w:proofErr w:type="gramEnd"/>
      <w:r>
        <w:rPr>
          <w:rFonts w:hint="eastAsia"/>
        </w:rPr>
        <w:t>为单位开展的。备课组内要以此为本学期</w:t>
      </w:r>
      <w:proofErr w:type="gramStart"/>
      <w:r>
        <w:rPr>
          <w:rFonts w:hint="eastAsia"/>
        </w:rPr>
        <w:t>备课组</w:t>
      </w:r>
      <w:proofErr w:type="gramEnd"/>
      <w:r>
        <w:rPr>
          <w:rFonts w:hint="eastAsia"/>
        </w:rPr>
        <w:t>开展活动的</w:t>
      </w:r>
      <w:r>
        <w:rPr>
          <w:rFonts w:hint="eastAsia"/>
        </w:rPr>
        <w:lastRenderedPageBreak/>
        <w:t>重点，并将成果进行整理、上传，便于后面</w:t>
      </w:r>
      <w:proofErr w:type="gramStart"/>
      <w:r>
        <w:rPr>
          <w:rFonts w:hint="eastAsia"/>
        </w:rPr>
        <w:t>备课组</w:t>
      </w:r>
      <w:proofErr w:type="gramEnd"/>
      <w:r>
        <w:rPr>
          <w:rFonts w:hint="eastAsia"/>
        </w:rPr>
        <w:t>能在此基础上不断修改完善，跟适合我校学生特点。</w:t>
      </w:r>
    </w:p>
    <w:sectPr w:rsidR="004553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7B96"/>
    <w:multiLevelType w:val="hybridMultilevel"/>
    <w:tmpl w:val="101C6620"/>
    <w:lvl w:ilvl="0" w:tplc="3F26F7E0">
      <w:start w:val="1"/>
      <w:numFmt w:val="japaneseCounting"/>
      <w:lvlText w:val="%1、"/>
      <w:lvlJc w:val="left"/>
      <w:pPr>
        <w:ind w:left="429" w:hanging="429"/>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F125D7"/>
    <w:multiLevelType w:val="hybridMultilevel"/>
    <w:tmpl w:val="4E72E0AC"/>
    <w:lvl w:ilvl="0" w:tplc="B2420D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D26884"/>
    <w:multiLevelType w:val="hybridMultilevel"/>
    <w:tmpl w:val="2C24C888"/>
    <w:lvl w:ilvl="0" w:tplc="FB4299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8A4305A"/>
    <w:multiLevelType w:val="hybridMultilevel"/>
    <w:tmpl w:val="54A48E66"/>
    <w:lvl w:ilvl="0" w:tplc="9F90D3C8">
      <w:start w:val="1"/>
      <w:numFmt w:val="decimal"/>
      <w:lvlText w:val="%1."/>
      <w:lvlJc w:val="left"/>
      <w:pPr>
        <w:ind w:left="789" w:hanging="360"/>
      </w:pPr>
      <w:rPr>
        <w:rFonts w:hint="default"/>
      </w:rPr>
    </w:lvl>
    <w:lvl w:ilvl="1" w:tplc="04090019" w:tentative="1">
      <w:start w:val="1"/>
      <w:numFmt w:val="lowerLetter"/>
      <w:lvlText w:val="%2)"/>
      <w:lvlJc w:val="left"/>
      <w:pPr>
        <w:ind w:left="1269" w:hanging="420"/>
      </w:pPr>
    </w:lvl>
    <w:lvl w:ilvl="2" w:tplc="0409001B" w:tentative="1">
      <w:start w:val="1"/>
      <w:numFmt w:val="lowerRoman"/>
      <w:lvlText w:val="%3."/>
      <w:lvlJc w:val="right"/>
      <w:pPr>
        <w:ind w:left="1689" w:hanging="420"/>
      </w:pPr>
    </w:lvl>
    <w:lvl w:ilvl="3" w:tplc="0409000F" w:tentative="1">
      <w:start w:val="1"/>
      <w:numFmt w:val="decimal"/>
      <w:lvlText w:val="%4."/>
      <w:lvlJc w:val="left"/>
      <w:pPr>
        <w:ind w:left="2109" w:hanging="420"/>
      </w:pPr>
    </w:lvl>
    <w:lvl w:ilvl="4" w:tplc="04090019" w:tentative="1">
      <w:start w:val="1"/>
      <w:numFmt w:val="lowerLetter"/>
      <w:lvlText w:val="%5)"/>
      <w:lvlJc w:val="left"/>
      <w:pPr>
        <w:ind w:left="2529" w:hanging="420"/>
      </w:pPr>
    </w:lvl>
    <w:lvl w:ilvl="5" w:tplc="0409001B" w:tentative="1">
      <w:start w:val="1"/>
      <w:numFmt w:val="lowerRoman"/>
      <w:lvlText w:val="%6."/>
      <w:lvlJc w:val="right"/>
      <w:pPr>
        <w:ind w:left="2949" w:hanging="420"/>
      </w:pPr>
    </w:lvl>
    <w:lvl w:ilvl="6" w:tplc="0409000F" w:tentative="1">
      <w:start w:val="1"/>
      <w:numFmt w:val="decimal"/>
      <w:lvlText w:val="%7."/>
      <w:lvlJc w:val="left"/>
      <w:pPr>
        <w:ind w:left="3369" w:hanging="420"/>
      </w:pPr>
    </w:lvl>
    <w:lvl w:ilvl="7" w:tplc="04090019" w:tentative="1">
      <w:start w:val="1"/>
      <w:numFmt w:val="lowerLetter"/>
      <w:lvlText w:val="%8)"/>
      <w:lvlJc w:val="left"/>
      <w:pPr>
        <w:ind w:left="3789" w:hanging="420"/>
      </w:pPr>
    </w:lvl>
    <w:lvl w:ilvl="8" w:tplc="0409001B" w:tentative="1">
      <w:start w:val="1"/>
      <w:numFmt w:val="lowerRoman"/>
      <w:lvlText w:val="%9."/>
      <w:lvlJc w:val="right"/>
      <w:pPr>
        <w:ind w:left="4209" w:hanging="420"/>
      </w:pPr>
    </w:lvl>
  </w:abstractNum>
  <w:abstractNum w:abstractNumId="4">
    <w:nsid w:val="4CE77E45"/>
    <w:multiLevelType w:val="hybridMultilevel"/>
    <w:tmpl w:val="971EC71A"/>
    <w:lvl w:ilvl="0" w:tplc="34EA7C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004630C"/>
    <w:multiLevelType w:val="hybridMultilevel"/>
    <w:tmpl w:val="3B7686C6"/>
    <w:lvl w:ilvl="0" w:tplc="A84CFC0E">
      <w:start w:val="1"/>
      <w:numFmt w:val="decimal"/>
      <w:lvlText w:val="%1."/>
      <w:lvlJc w:val="left"/>
      <w:pPr>
        <w:ind w:left="1003" w:hanging="5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584F1169"/>
    <w:multiLevelType w:val="hybridMultilevel"/>
    <w:tmpl w:val="F5206FEA"/>
    <w:lvl w:ilvl="0" w:tplc="13FCF4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4"/>
  </w:num>
  <w:num w:numId="4">
    <w:abstractNumId w:val="2"/>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85"/>
    <w:rsid w:val="00071EEB"/>
    <w:rsid w:val="000C4F1D"/>
    <w:rsid w:val="000C5DA7"/>
    <w:rsid w:val="000D7372"/>
    <w:rsid w:val="00125E25"/>
    <w:rsid w:val="00207123"/>
    <w:rsid w:val="002138A9"/>
    <w:rsid w:val="00416171"/>
    <w:rsid w:val="00455340"/>
    <w:rsid w:val="00511985"/>
    <w:rsid w:val="00590CA0"/>
    <w:rsid w:val="005F2548"/>
    <w:rsid w:val="007770BF"/>
    <w:rsid w:val="00793CDA"/>
    <w:rsid w:val="00856734"/>
    <w:rsid w:val="00884EE2"/>
    <w:rsid w:val="00942462"/>
    <w:rsid w:val="009E1A10"/>
    <w:rsid w:val="00BC0EB9"/>
    <w:rsid w:val="00C51969"/>
    <w:rsid w:val="00D57B23"/>
    <w:rsid w:val="00DC52A3"/>
    <w:rsid w:val="00DF5039"/>
    <w:rsid w:val="00FA62E9"/>
    <w:rsid w:val="00FE5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EB9"/>
    <w:pPr>
      <w:ind w:firstLineChars="200" w:firstLine="420"/>
    </w:pPr>
  </w:style>
  <w:style w:type="table" w:styleId="a4">
    <w:name w:val="Table Grid"/>
    <w:basedOn w:val="a1"/>
    <w:uiPriority w:val="59"/>
    <w:rsid w:val="00207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EB9"/>
    <w:pPr>
      <w:ind w:firstLineChars="200" w:firstLine="420"/>
    </w:pPr>
  </w:style>
  <w:style w:type="table" w:styleId="a4">
    <w:name w:val="Table Grid"/>
    <w:basedOn w:val="a1"/>
    <w:uiPriority w:val="59"/>
    <w:rsid w:val="00207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4</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dc:creator>
  <cp:keywords/>
  <dc:description/>
  <cp:lastModifiedBy>56765176@qq.com</cp:lastModifiedBy>
  <cp:revision>7</cp:revision>
  <dcterms:created xsi:type="dcterms:W3CDTF">2021-08-15T01:29:00Z</dcterms:created>
  <dcterms:modified xsi:type="dcterms:W3CDTF">2021-09-12T01:29:00Z</dcterms:modified>
</cp:coreProperties>
</file>