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E1" w:rsidRDefault="00A453E1" w:rsidP="00A453E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泰山小学</w:t>
      </w:r>
      <w:r>
        <w:rPr>
          <w:rFonts w:hint="eastAsia"/>
          <w:sz w:val="36"/>
          <w:szCs w:val="36"/>
        </w:rPr>
        <w:t>2021-2022</w:t>
      </w:r>
      <w:r>
        <w:rPr>
          <w:rFonts w:hint="eastAsia"/>
          <w:sz w:val="36"/>
          <w:szCs w:val="36"/>
        </w:rPr>
        <w:t>学年班级建设设想</w:t>
      </w:r>
    </w:p>
    <w:tbl>
      <w:tblPr>
        <w:tblW w:w="8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11"/>
        <w:gridCol w:w="1425"/>
        <w:gridCol w:w="2763"/>
      </w:tblGrid>
      <w:tr w:rsidR="00A453E1" w:rsidTr="00DA6131">
        <w:trPr>
          <w:trHeight w:val="467"/>
        </w:trPr>
        <w:tc>
          <w:tcPr>
            <w:tcW w:w="1440" w:type="dxa"/>
            <w:vAlign w:val="center"/>
          </w:tcPr>
          <w:p w:rsidR="00A453E1" w:rsidRDefault="00A453E1" w:rsidP="00DA613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2811" w:type="dxa"/>
            <w:vAlign w:val="center"/>
          </w:tcPr>
          <w:p w:rsidR="00A453E1" w:rsidRDefault="00A453E1" w:rsidP="00DA6131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三</w:t>
            </w:r>
            <w:proofErr w:type="gramStart"/>
            <w:r>
              <w:rPr>
                <w:rFonts w:ascii="Arial" w:hAnsi="Arial" w:cs="Arial" w:hint="eastAsia"/>
                <w:kern w:val="0"/>
                <w:sz w:val="24"/>
              </w:rPr>
              <w:t>3</w:t>
            </w:r>
            <w:proofErr w:type="gramEnd"/>
          </w:p>
        </w:tc>
        <w:tc>
          <w:tcPr>
            <w:tcW w:w="1425" w:type="dxa"/>
            <w:vAlign w:val="center"/>
          </w:tcPr>
          <w:p w:rsidR="00A453E1" w:rsidRDefault="00A453E1" w:rsidP="00DA613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班主任</w:t>
            </w:r>
          </w:p>
        </w:tc>
        <w:tc>
          <w:tcPr>
            <w:tcW w:w="2763" w:type="dxa"/>
            <w:vAlign w:val="center"/>
          </w:tcPr>
          <w:p w:rsidR="00A453E1" w:rsidRDefault="00A453E1" w:rsidP="00DA61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高燕</w:t>
            </w:r>
          </w:p>
        </w:tc>
      </w:tr>
      <w:tr w:rsidR="00A453E1" w:rsidTr="00DA6131">
        <w:trPr>
          <w:trHeight w:val="1630"/>
        </w:trPr>
        <w:tc>
          <w:tcPr>
            <w:tcW w:w="1440" w:type="dxa"/>
            <w:vAlign w:val="center"/>
          </w:tcPr>
          <w:p w:rsidR="00A453E1" w:rsidRDefault="00A453E1" w:rsidP="00DA613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个性名称</w:t>
            </w:r>
          </w:p>
        </w:tc>
        <w:tc>
          <w:tcPr>
            <w:tcW w:w="2811" w:type="dxa"/>
            <w:vAlign w:val="center"/>
          </w:tcPr>
          <w:p w:rsidR="00A453E1" w:rsidRDefault="00A453E1" w:rsidP="00DA6131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</w:rPr>
              <w:t>xing</w:t>
            </w:r>
            <w:proofErr w:type="spellEnd"/>
            <w:r>
              <w:rPr>
                <w:rFonts w:ascii="Arial" w:hAnsi="Arial" w:cs="Arial" w:hint="eastAsia"/>
                <w:kern w:val="0"/>
                <w:sz w:val="24"/>
              </w:rPr>
              <w:t>中队</w:t>
            </w:r>
          </w:p>
        </w:tc>
        <w:tc>
          <w:tcPr>
            <w:tcW w:w="1425" w:type="dxa"/>
            <w:vAlign w:val="center"/>
          </w:tcPr>
          <w:p w:rsidR="00A453E1" w:rsidRDefault="00A453E1" w:rsidP="00DA6131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班徽</w:t>
            </w:r>
            <w:proofErr w:type="gramEnd"/>
          </w:p>
        </w:tc>
        <w:tc>
          <w:tcPr>
            <w:tcW w:w="2763" w:type="dxa"/>
            <w:vAlign w:val="center"/>
          </w:tcPr>
          <w:p w:rsidR="00A453E1" w:rsidRDefault="00A453E1" w:rsidP="00DA613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</w:rPr>
              <w:drawing>
                <wp:inline distT="0" distB="0" distL="0" distR="0">
                  <wp:extent cx="1619250" cy="762000"/>
                  <wp:effectExtent l="0" t="0" r="0" b="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62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E1" w:rsidTr="00DA6131">
        <w:trPr>
          <w:trHeight w:val="251"/>
        </w:trPr>
        <w:tc>
          <w:tcPr>
            <w:tcW w:w="1440" w:type="dxa"/>
            <w:vAlign w:val="center"/>
          </w:tcPr>
          <w:p w:rsidR="00A453E1" w:rsidRDefault="00A453E1" w:rsidP="00DA613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A453E1" w:rsidRDefault="00A453E1" w:rsidP="00DA6131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proofErr w:type="gramStart"/>
            <w:r>
              <w:rPr>
                <w:rFonts w:ascii="Arial" w:hAnsi="Arial" w:cs="Arial"/>
                <w:kern w:val="0"/>
                <w:sz w:val="24"/>
              </w:rPr>
              <w:t>一</w:t>
            </w:r>
            <w:proofErr w:type="gramEnd"/>
            <w:r>
              <w:rPr>
                <w:rFonts w:ascii="Arial" w:hAnsi="Arial" w:cs="Arial"/>
                <w:kern w:val="0"/>
                <w:sz w:val="24"/>
              </w:rPr>
              <w:t>闪一闪小星星</w:t>
            </w:r>
          </w:p>
        </w:tc>
      </w:tr>
      <w:tr w:rsidR="00A453E1" w:rsidTr="00DA6131">
        <w:trPr>
          <w:trHeight w:val="251"/>
        </w:trPr>
        <w:tc>
          <w:tcPr>
            <w:tcW w:w="1440" w:type="dxa"/>
            <w:vAlign w:val="center"/>
          </w:tcPr>
          <w:p w:rsidR="00A453E1" w:rsidRDefault="00A453E1" w:rsidP="00DA6131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A453E1" w:rsidRDefault="00A453E1" w:rsidP="00DA6131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kern w:val="0"/>
                <w:sz w:val="24"/>
              </w:rPr>
              <w:t>xing</w:t>
            </w:r>
            <w:proofErr w:type="spellEnd"/>
            <w:r>
              <w:rPr>
                <w:rFonts w:ascii="Arial" w:hAnsi="Arial" w:cs="Arial" w:hint="eastAsia"/>
                <w:kern w:val="0"/>
                <w:sz w:val="24"/>
              </w:rPr>
              <w:t>随心动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 w:val="24"/>
              </w:rPr>
              <w:t>星光璀璨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</w:p>
        </w:tc>
      </w:tr>
      <w:tr w:rsidR="00A453E1" w:rsidTr="00DA6131">
        <w:trPr>
          <w:trHeight w:val="251"/>
        </w:trPr>
        <w:tc>
          <w:tcPr>
            <w:tcW w:w="1440" w:type="dxa"/>
            <w:vAlign w:val="center"/>
          </w:tcPr>
          <w:p w:rsidR="00A453E1" w:rsidRDefault="00A453E1" w:rsidP="00DA6131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班级目标</w:t>
            </w:r>
          </w:p>
        </w:tc>
        <w:tc>
          <w:tcPr>
            <w:tcW w:w="6999" w:type="dxa"/>
            <w:gridSpan w:val="3"/>
            <w:vAlign w:val="center"/>
          </w:tcPr>
          <w:p w:rsidR="00A453E1" w:rsidRDefault="00A453E1" w:rsidP="00A453E1">
            <w:pPr>
              <w:widowControl/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每一颗“星”都散发自己的光芒，照亮人生，拥抱美好！</w:t>
            </w:r>
          </w:p>
        </w:tc>
      </w:tr>
      <w:tr w:rsidR="00A453E1" w:rsidTr="00DA6131">
        <w:trPr>
          <w:trHeight w:val="251"/>
        </w:trPr>
        <w:tc>
          <w:tcPr>
            <w:tcW w:w="8439" w:type="dxa"/>
            <w:gridSpan w:val="4"/>
            <w:vAlign w:val="center"/>
          </w:tcPr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中队集体照片：（贴照片）</w:t>
            </w:r>
          </w:p>
          <w:p w:rsidR="00A453E1" w:rsidRDefault="00A453E1" w:rsidP="00DA6131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noProof/>
                <w:sz w:val="24"/>
              </w:rPr>
              <w:drawing>
                <wp:inline distT="0" distB="0" distL="0" distR="0">
                  <wp:extent cx="5221605" cy="3916045"/>
                  <wp:effectExtent l="19050" t="0" r="0" b="0"/>
                  <wp:docPr id="5" name="图片 4" descr="三3班集体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三3班集体照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605" cy="391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E1" w:rsidTr="00DA6131">
        <w:trPr>
          <w:trHeight w:val="251"/>
        </w:trPr>
        <w:tc>
          <w:tcPr>
            <w:tcW w:w="8439" w:type="dxa"/>
            <w:gridSpan w:val="4"/>
            <w:vAlign w:val="center"/>
          </w:tcPr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一、阵地建设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（环境布置要与特色中队名称相匹配，除固定板块还有哪些布置？要有清晰的区域划分。）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黑板报设想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1、“星”空闪烁 ： 每月一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个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主题，引导学生规范行为，争优评先（9月文雅星  </w:t>
            </w:r>
            <w:r>
              <w:rPr>
                <w:rFonts w:ascii="黑体" w:eastAsia="黑体" w:hAnsi="黑体" w:hint="eastAsia"/>
                <w:sz w:val="24"/>
              </w:rPr>
              <w:lastRenderedPageBreak/>
              <w:t>10月爱国星  11月善创星  12月健体星）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2、巧思创“行”：  根据学校统一主题展示学生创作的作品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3、“幸”福一刻：  展示温暖画面的照片（集体活动、互帮互助、荣誉获奖）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后面小房间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1、墙壁粘贴阅读的背景图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2、小房间名字张贴：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幸香苑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 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3、布艺板凳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A453E1" w:rsidTr="00DA6131">
        <w:trPr>
          <w:trHeight w:val="251"/>
        </w:trPr>
        <w:tc>
          <w:tcPr>
            <w:tcW w:w="8439" w:type="dxa"/>
            <w:gridSpan w:val="4"/>
            <w:vAlign w:val="center"/>
          </w:tcPr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二、组织建设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（如何培养小干部？如何发挥家委会作用？）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1、期初进行岗位自选活动，分成学习部（各学科部长+组长）、劳动部（班级劳动岗位）、督查部（班长+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各督查部长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）督查部利用夕会课时间进行一日总结，提出问题、商议解决策略，若一周无法整改，调整岗位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2、了解家委会成员的工作和擅长领域，协助家长策划进课堂活动，放大家长资源的价值，吸引更多家长主动参与到班级创建中来。</w:t>
            </w:r>
          </w:p>
        </w:tc>
      </w:tr>
      <w:tr w:rsidR="00A453E1" w:rsidTr="00DA6131">
        <w:trPr>
          <w:trHeight w:val="251"/>
        </w:trPr>
        <w:tc>
          <w:tcPr>
            <w:tcW w:w="8439" w:type="dxa"/>
            <w:gridSpan w:val="4"/>
            <w:vAlign w:val="center"/>
          </w:tcPr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三、活动规划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（计划开展哪些活动？力争彰显班级特色，融合学校活动，下学期会有班徽、口号展示、班歌比赛，运动会、创优系列活动、金手指节等）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”有所属：班徽、班级口号等设计活动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”有灵犀：班歌比赛、运动会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”随心动：</w:t>
            </w:r>
          </w:p>
          <w:p w:rsidR="00A453E1" w:rsidRDefault="00A453E1" w:rsidP="00DA6131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组合 189" o:spid="_x0000_s2052" style="position:absolute;left:0;text-align:left;margin-left:88.6pt;margin-top:16.9pt;width:26pt;height:47.65pt;z-index:251662336" coordorigin="5745,10920" coordsize="520,953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90" o:spid="_x0000_s2053" type="#_x0000_t32" style="position:absolute;left:5745;top:10920;width:510;height:390;flip:y" o:connectortype="straight"/>
                  <v:shape id="自选图形 191" o:spid="_x0000_s2054" type="#_x0000_t32" style="position:absolute;left:5750;top:11318;width:515;height:8" o:connectortype="straight"/>
                  <v:shape id="自选图形 192" o:spid="_x0000_s2055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>仪表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整洁精神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好:“照”亮生活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文雅星评选活动      礼貌待人素质高：“赞”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绝口</w:t>
            </w:r>
          </w:p>
          <w:p w:rsidR="00A453E1" w:rsidRDefault="00A453E1" w:rsidP="00DA6131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有序整理能力强：“晒”出技巧 </w:t>
            </w:r>
          </w:p>
          <w:p w:rsidR="00A453E1" w:rsidRDefault="00A453E1" w:rsidP="00DA6131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【在校篇：课桌 在家篇：书桌书柜】   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组合 193" o:spid="_x0000_s2056" style="position:absolute;margin-left:88.35pt;margin-top:19.5pt;width:26pt;height:47.65pt;z-index:251663360" coordorigin="5745,10920" coordsize="520,953">
                  <v:shape id="自选图形 194" o:spid="_x0000_s2057" type="#_x0000_t32" style="position:absolute;left:5745;top:10920;width:510;height:390;flip:y" o:connectortype="straight"/>
                  <v:shape id="自选图形 195" o:spid="_x0000_s2058" type="#_x0000_t32" style="position:absolute;left:5750;top:11318;width:515;height:8" o:connectortype="straight"/>
                  <v:shape id="自选图形 196" o:spid="_x0000_s2059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最美家乡我来夸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爱国星评选活动      最美英雄我来赞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最美祖国我来颂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pict>
                <v:group id="组合 197" o:spid="_x0000_s2060" style="position:absolute;margin-left:88.1pt;margin-top:17.65pt;width:26pt;height:47.65pt;z-index:251664384" coordorigin="5745,10920" coordsize="520,953">
                  <v:shape id="自选图形 198" o:spid="_x0000_s2061" type="#_x0000_t32" style="position:absolute;left:5745;top:10920;width:510;height:390;flip:y" o:connectortype="straight"/>
                  <v:shape id="自选图形 199" o:spid="_x0000_s2062" type="#_x0000_t32" style="position:absolute;left:5750;top:11318;width:515;height:8" o:connectortype="straight"/>
                  <v:shape id="自选图形 200" o:spid="_x0000_s2063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“贴”出心思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善创星评选活动     “画”出秋韵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“秀”出新意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shape id="自选图形 201" o:spid="_x0000_s2064" type="#_x0000_t32" style="position:absolute;margin-left:87.85pt;margin-top:23.2pt;width:26pt;height:17.3pt;flip:y;z-index:251665408" o:connectortype="straight"/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“练”恒心（体锻达标项目的每日一练打卡）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shape id="自选图形 202" o:spid="_x0000_s2065" type="#_x0000_t32" style="position:absolute;margin-left:89.6pt;margin-top:16.65pt;width:25.75pt;height:19.6pt;z-index:251666432" o:connectortype="straight"/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健体星评选活动     </w:t>
            </w:r>
          </w:p>
          <w:p w:rsidR="00A453E1" w:rsidRDefault="00A453E1" w:rsidP="00A453E1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“健”身心（健康生活的周末规划表、评价表）</w:t>
            </w:r>
          </w:p>
        </w:tc>
      </w:tr>
      <w:tr w:rsidR="00A453E1" w:rsidTr="00DA6131">
        <w:trPr>
          <w:trHeight w:val="251"/>
        </w:trPr>
        <w:tc>
          <w:tcPr>
            <w:tcW w:w="8439" w:type="dxa"/>
            <w:gridSpan w:val="4"/>
            <w:vAlign w:val="center"/>
          </w:tcPr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四、评价机制</w:t>
            </w:r>
          </w:p>
          <w:p w:rsidR="00A453E1" w:rsidRDefault="00A453E1" w:rsidP="00DA6131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（设立怎样的评价机制？包括常规、岗位、活动等方面）</w:t>
            </w:r>
          </w:p>
          <w:p w:rsidR="00A453E1" w:rsidRDefault="00A453E1" w:rsidP="00DA6131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1</w:t>
            </w:r>
            <w:r>
              <w:rPr>
                <w:rFonts w:hint="eastAsia"/>
                <w:sz w:val="27"/>
              </w:rPr>
              <w:t>、活动参与：班级</w:t>
            </w:r>
            <w:r>
              <w:rPr>
                <w:rFonts w:hint="eastAsia"/>
                <w:sz w:val="27"/>
              </w:rPr>
              <w:t xml:space="preserve">+10  </w:t>
            </w:r>
            <w:r>
              <w:rPr>
                <w:rFonts w:hint="eastAsia"/>
                <w:sz w:val="27"/>
              </w:rPr>
              <w:t>校级</w:t>
            </w:r>
            <w:r>
              <w:rPr>
                <w:rFonts w:hint="eastAsia"/>
                <w:sz w:val="27"/>
              </w:rPr>
              <w:t xml:space="preserve">+20  </w:t>
            </w:r>
            <w:r>
              <w:rPr>
                <w:rFonts w:hint="eastAsia"/>
                <w:sz w:val="27"/>
              </w:rPr>
              <w:t>区级</w:t>
            </w:r>
            <w:r>
              <w:rPr>
                <w:rFonts w:hint="eastAsia"/>
                <w:sz w:val="27"/>
              </w:rPr>
              <w:t xml:space="preserve">+30  </w:t>
            </w:r>
            <w:r>
              <w:rPr>
                <w:rFonts w:hint="eastAsia"/>
                <w:sz w:val="27"/>
              </w:rPr>
              <w:t>市级</w:t>
            </w:r>
            <w:r>
              <w:rPr>
                <w:rFonts w:hint="eastAsia"/>
                <w:sz w:val="27"/>
              </w:rPr>
              <w:t>+40</w:t>
            </w:r>
            <w:r>
              <w:rPr>
                <w:rFonts w:hint="eastAsia"/>
                <w:sz w:val="27"/>
              </w:rPr>
              <w:t>（同一活动</w:t>
            </w:r>
            <w:proofErr w:type="gramStart"/>
            <w:r>
              <w:rPr>
                <w:rFonts w:hint="eastAsia"/>
                <w:sz w:val="27"/>
              </w:rPr>
              <w:t>取最高</w:t>
            </w:r>
            <w:proofErr w:type="gramEnd"/>
            <w:r>
              <w:rPr>
                <w:rFonts w:hint="eastAsia"/>
                <w:sz w:val="27"/>
              </w:rPr>
              <w:t>级别）没有参加</w:t>
            </w:r>
            <w:r>
              <w:rPr>
                <w:rFonts w:hint="eastAsia"/>
                <w:color w:val="FF0000"/>
                <w:sz w:val="27"/>
              </w:rPr>
              <w:t>-10</w:t>
            </w:r>
          </w:p>
          <w:p w:rsidR="00A453E1" w:rsidRDefault="00A453E1" w:rsidP="00DA6131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2</w:t>
            </w:r>
            <w:r>
              <w:rPr>
                <w:rFonts w:hint="eastAsia"/>
                <w:sz w:val="27"/>
              </w:rPr>
              <w:t>、学科表现：课堂</w:t>
            </w:r>
            <w:r>
              <w:rPr>
                <w:rFonts w:hint="eastAsia"/>
                <w:sz w:val="27"/>
              </w:rPr>
              <w:t xml:space="preserve">+10  </w:t>
            </w:r>
            <w:r>
              <w:rPr>
                <w:rFonts w:hint="eastAsia"/>
                <w:sz w:val="27"/>
              </w:rPr>
              <w:t>作业全对</w:t>
            </w:r>
            <w:r>
              <w:rPr>
                <w:rFonts w:hint="eastAsia"/>
                <w:sz w:val="27"/>
              </w:rPr>
              <w:t xml:space="preserve">+10  </w:t>
            </w:r>
            <w:r>
              <w:rPr>
                <w:rFonts w:hint="eastAsia"/>
                <w:sz w:val="27"/>
              </w:rPr>
              <w:t>书写优秀</w:t>
            </w:r>
            <w:r>
              <w:rPr>
                <w:rFonts w:hint="eastAsia"/>
                <w:sz w:val="27"/>
              </w:rPr>
              <w:t xml:space="preserve">+10 </w:t>
            </w:r>
            <w:r>
              <w:rPr>
                <w:rFonts w:hint="eastAsia"/>
                <w:sz w:val="27"/>
              </w:rPr>
              <w:t>阅读（</w:t>
            </w:r>
            <w:r>
              <w:rPr>
                <w:rFonts w:hint="eastAsia"/>
                <w:sz w:val="27"/>
              </w:rPr>
              <w:t>+30/+20/+10</w:t>
            </w:r>
            <w:r>
              <w:rPr>
                <w:rFonts w:hint="eastAsia"/>
                <w:sz w:val="27"/>
              </w:rPr>
              <w:t>）</w:t>
            </w:r>
          </w:p>
          <w:p w:rsidR="00A453E1" w:rsidRDefault="00A453E1" w:rsidP="00DA6131">
            <w:pPr>
              <w:rPr>
                <w:color w:val="FF0000"/>
                <w:sz w:val="27"/>
              </w:rPr>
            </w:pPr>
            <w:r>
              <w:rPr>
                <w:rFonts w:hint="eastAsia"/>
                <w:sz w:val="27"/>
              </w:rPr>
              <w:t>扰乱课堂</w:t>
            </w:r>
            <w:r>
              <w:rPr>
                <w:rFonts w:hint="eastAsia"/>
                <w:color w:val="FF0000"/>
                <w:sz w:val="27"/>
              </w:rPr>
              <w:t xml:space="preserve">-10  </w:t>
            </w:r>
            <w:r>
              <w:rPr>
                <w:rFonts w:hint="eastAsia"/>
                <w:sz w:val="27"/>
              </w:rPr>
              <w:t>不带学习用品</w:t>
            </w:r>
            <w:r>
              <w:rPr>
                <w:rFonts w:hint="eastAsia"/>
                <w:color w:val="FF0000"/>
                <w:sz w:val="27"/>
              </w:rPr>
              <w:t xml:space="preserve">-10   </w:t>
            </w:r>
            <w:r>
              <w:rPr>
                <w:rFonts w:hint="eastAsia"/>
                <w:sz w:val="27"/>
              </w:rPr>
              <w:t>书写凌乱</w:t>
            </w:r>
            <w:r>
              <w:rPr>
                <w:rFonts w:hint="eastAsia"/>
                <w:color w:val="FF0000"/>
                <w:sz w:val="27"/>
              </w:rPr>
              <w:t xml:space="preserve">-10  </w:t>
            </w:r>
            <w:r>
              <w:rPr>
                <w:rFonts w:hint="eastAsia"/>
                <w:sz w:val="27"/>
              </w:rPr>
              <w:t>书写（默写）错误多</w:t>
            </w:r>
            <w:r>
              <w:rPr>
                <w:rFonts w:hint="eastAsia"/>
                <w:color w:val="FF0000"/>
                <w:sz w:val="27"/>
              </w:rPr>
              <w:t>-10</w:t>
            </w:r>
          </w:p>
          <w:p w:rsidR="00A453E1" w:rsidRDefault="00A453E1" w:rsidP="00DA6131">
            <w:pPr>
              <w:rPr>
                <w:color w:val="FF0000"/>
                <w:sz w:val="27"/>
              </w:rPr>
            </w:pPr>
            <w:r>
              <w:rPr>
                <w:rFonts w:hint="eastAsia"/>
                <w:sz w:val="27"/>
              </w:rPr>
              <w:t>3</w:t>
            </w:r>
            <w:r>
              <w:rPr>
                <w:rFonts w:hint="eastAsia"/>
                <w:sz w:val="27"/>
              </w:rPr>
              <w:t>、课间活动：课间奔跑追逐</w:t>
            </w:r>
            <w:r>
              <w:rPr>
                <w:rFonts w:hint="eastAsia"/>
                <w:color w:val="FF0000"/>
                <w:sz w:val="27"/>
              </w:rPr>
              <w:t xml:space="preserve">-10   </w:t>
            </w:r>
            <w:r>
              <w:rPr>
                <w:rFonts w:hint="eastAsia"/>
                <w:sz w:val="27"/>
              </w:rPr>
              <w:t>浪费水</w:t>
            </w:r>
            <w:r>
              <w:rPr>
                <w:rFonts w:hint="eastAsia"/>
                <w:color w:val="FF0000"/>
                <w:sz w:val="27"/>
              </w:rPr>
              <w:t xml:space="preserve">-10  </w:t>
            </w:r>
          </w:p>
          <w:p w:rsidR="00A453E1" w:rsidRDefault="00A453E1" w:rsidP="00DA6131">
            <w:pPr>
              <w:rPr>
                <w:color w:val="FF0000"/>
                <w:sz w:val="27"/>
              </w:rPr>
            </w:pPr>
            <w:r>
              <w:rPr>
                <w:rFonts w:hint="eastAsia"/>
                <w:sz w:val="27"/>
              </w:rPr>
              <w:t>4</w:t>
            </w:r>
            <w:r>
              <w:rPr>
                <w:rFonts w:hint="eastAsia"/>
                <w:sz w:val="27"/>
              </w:rPr>
              <w:t>、岗位工作：认真值日</w:t>
            </w:r>
            <w:r>
              <w:rPr>
                <w:rFonts w:hint="eastAsia"/>
                <w:sz w:val="27"/>
              </w:rPr>
              <w:t xml:space="preserve">+10  </w:t>
            </w:r>
            <w:r>
              <w:rPr>
                <w:rFonts w:hint="eastAsia"/>
                <w:sz w:val="27"/>
              </w:rPr>
              <w:t>忘记值日</w:t>
            </w:r>
            <w:r>
              <w:rPr>
                <w:rFonts w:hint="eastAsia"/>
                <w:color w:val="FF0000"/>
                <w:sz w:val="27"/>
              </w:rPr>
              <w:t>-10</w:t>
            </w:r>
          </w:p>
          <w:p w:rsidR="00A453E1" w:rsidRDefault="00A453E1" w:rsidP="00DA6131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5</w:t>
            </w:r>
            <w:r>
              <w:rPr>
                <w:rFonts w:hint="eastAsia"/>
                <w:sz w:val="27"/>
              </w:rPr>
              <w:t>、文明礼仪：主动捡拾垃圾</w:t>
            </w:r>
            <w:r>
              <w:rPr>
                <w:rFonts w:hint="eastAsia"/>
                <w:sz w:val="27"/>
              </w:rPr>
              <w:t xml:space="preserve">+10  </w:t>
            </w:r>
            <w:r>
              <w:rPr>
                <w:rFonts w:hint="eastAsia"/>
                <w:sz w:val="27"/>
              </w:rPr>
              <w:t>忘记佩戴少先队标志</w:t>
            </w:r>
            <w:r>
              <w:rPr>
                <w:rFonts w:hint="eastAsia"/>
                <w:color w:val="FF0000"/>
                <w:sz w:val="27"/>
              </w:rPr>
              <w:t xml:space="preserve">-10  </w:t>
            </w:r>
            <w:r>
              <w:rPr>
                <w:rFonts w:hint="eastAsia"/>
                <w:sz w:val="27"/>
              </w:rPr>
              <w:t>升旗仪式嬉闹</w:t>
            </w:r>
            <w:r>
              <w:rPr>
                <w:rFonts w:hint="eastAsia"/>
                <w:color w:val="FF0000"/>
                <w:sz w:val="27"/>
              </w:rPr>
              <w:t xml:space="preserve">-10 </w:t>
            </w:r>
            <w:r>
              <w:rPr>
                <w:rFonts w:hint="eastAsia"/>
                <w:sz w:val="27"/>
              </w:rPr>
              <w:t xml:space="preserve"> </w:t>
            </w:r>
          </w:p>
          <w:p w:rsidR="00A453E1" w:rsidRDefault="00A453E1" w:rsidP="00DA6131">
            <w:pPr>
              <w:rPr>
                <w:rFonts w:ascii="华文楷体" w:eastAsia="华文楷体" w:hAnsi="华文楷体"/>
                <w:sz w:val="27"/>
              </w:rPr>
            </w:pPr>
            <w:r>
              <w:rPr>
                <w:rFonts w:ascii="华文楷体" w:eastAsia="华文楷体" w:hAnsi="华文楷体" w:hint="eastAsia"/>
                <w:b/>
                <w:color w:val="FF0000"/>
                <w:sz w:val="31"/>
              </w:rPr>
              <w:t>重要提示</w:t>
            </w:r>
            <w:r>
              <w:rPr>
                <w:rFonts w:ascii="华文楷体" w:eastAsia="华文楷体" w:hAnsi="华文楷体" w:hint="eastAsia"/>
                <w:color w:val="FF0000"/>
                <w:sz w:val="31"/>
              </w:rPr>
              <w:t>：</w:t>
            </w:r>
            <w:r>
              <w:rPr>
                <w:rFonts w:ascii="华文楷体" w:eastAsia="华文楷体" w:hAnsi="华文楷体" w:hint="eastAsia"/>
                <w:sz w:val="27"/>
              </w:rPr>
              <w:t>每个孩子每月基础分为100，根据表现进行加分或扣分，月底汇总公布。</w:t>
            </w:r>
            <w:r>
              <w:rPr>
                <w:rFonts w:ascii="华文楷体" w:eastAsia="华文楷体" w:hAnsi="华文楷体"/>
                <w:sz w:val="27"/>
              </w:rPr>
              <w:t>根据</w:t>
            </w:r>
            <w:r>
              <w:rPr>
                <w:rFonts w:ascii="华文楷体" w:eastAsia="华文楷体" w:hAnsi="华文楷体" w:hint="eastAsia"/>
                <w:sz w:val="27"/>
              </w:rPr>
              <w:t>一学期的得分汇总，前25名获得评选三好生、优秀生和进步生的资格。</w:t>
            </w:r>
          </w:p>
        </w:tc>
      </w:tr>
    </w:tbl>
    <w:p w:rsidR="001B6153" w:rsidRPr="00A453E1" w:rsidRDefault="001B6153"/>
    <w:sectPr w:rsidR="001B6153" w:rsidRPr="00A453E1" w:rsidSect="001B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B6" w:rsidRDefault="00E814B6" w:rsidP="00A453E1">
      <w:r>
        <w:separator/>
      </w:r>
    </w:p>
  </w:endnote>
  <w:endnote w:type="continuationSeparator" w:id="0">
    <w:p w:rsidR="00E814B6" w:rsidRDefault="00E814B6" w:rsidP="00A4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B6" w:rsidRDefault="00E814B6" w:rsidP="00A453E1">
      <w:r>
        <w:separator/>
      </w:r>
    </w:p>
  </w:footnote>
  <w:footnote w:type="continuationSeparator" w:id="0">
    <w:p w:rsidR="00E814B6" w:rsidRDefault="00E814B6" w:rsidP="00A45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3E1"/>
    <w:rsid w:val="001B6153"/>
    <w:rsid w:val="00A453E1"/>
    <w:rsid w:val="00E8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190"/>
        <o:r id="V:Rule2" type="connector" idref="#自选图形 191"/>
        <o:r id="V:Rule3" type="connector" idref="#自选图形 192"/>
        <o:r id="V:Rule4" type="connector" idref="#自选图形 194"/>
        <o:r id="V:Rule5" type="connector" idref="#自选图形 195"/>
        <o:r id="V:Rule6" type="connector" idref="#自选图形 196"/>
        <o:r id="V:Rule7" type="connector" idref="#自选图形 198"/>
        <o:r id="V:Rule8" type="connector" idref="#自选图形 199"/>
        <o:r id="V:Rule9" type="connector" idref="#自选图形 200"/>
        <o:r id="V:Rule10" type="connector" idref="#自选图形 201"/>
        <o:r id="V:Rule11" type="connector" idref="#自选图形 2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3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53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53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200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2021-09-10T10:09:00Z</dcterms:created>
  <dcterms:modified xsi:type="dcterms:W3CDTF">2021-09-10T10:13:00Z</dcterms:modified>
</cp:coreProperties>
</file>