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315"/>
      </w:tblGrid>
      <w:tr>
        <w:trPr>
          <w:trHeight w:val="285" w:hRule="atLeast"/>
        </w:trPr>
        <w:tc>
          <w:tcPr>
            <w:tcW w:w="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</w:tbl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315"/>
      </w:tblGrid>
      <w:tr>
        <w:trPr>
          <w:trHeight w:val="30" w:hRule="atLeast"/>
        </w:trPr>
        <w:tc>
          <w:tcPr>
            <w:tcW w:w="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</w:tbl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15"/>
        <w:gridCol w:w="1485"/>
        <w:gridCol w:w="870"/>
        <w:gridCol w:w="1035"/>
        <w:gridCol w:w="1035"/>
        <w:gridCol w:w="1035"/>
        <w:gridCol w:w="1035"/>
        <w:gridCol w:w="1035"/>
      </w:tblGrid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Chars="3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读拓展阅读儿歌《秋天到》感知秋天的变化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读拓展阅读《可爱的风娃娃》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读拓展阅读《大雁》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读拓展阅读《秋风》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读拓展阅读《秋天的香味》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1. 学唱《上学歌》。</w:t>
            </w:r>
          </w:p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2. 自选一个故事讲给父母听。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1. 指读识字</w:t>
            </w:r>
            <w:r>
              <w:rPr>
                <w:rFonts w:ascii="Calibri" w:hAnsi="Calibri" w:eastAsia="Calibri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。</w:t>
            </w:r>
          </w:p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2. 词语对对碰。为</w:t>
            </w:r>
            <w:r>
              <w:rPr>
                <w:rFonts w:ascii="Calibri" w:hAnsi="Calibri" w:eastAsia="Calibri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个汉字口头找找词语朋友。</w:t>
            </w:r>
          </w:p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3. 选择一个汉字给父母说说汉字故事。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1.背诵识字</w:t>
            </w:r>
            <w:r>
              <w:rPr>
                <w:rFonts w:ascii="Calibri" w:hAnsi="Calibri" w:eastAsia="Calibri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。</w:t>
            </w:r>
          </w:p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2.书空“一、二、三、上”说笔顺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1.背诵识字</w:t>
            </w:r>
            <w:r>
              <w:rPr>
                <w:rFonts w:ascii="Calibri" w:hAnsi="Calibri" w:eastAsia="Calibri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。</w:t>
            </w:r>
          </w:p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2.书空“口、目、耳、手”说说笔顺。</w:t>
            </w:r>
          </w:p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3.跟父母说说我们的口、耳、目、手、足能做哪些事情？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1.书空“日、田、禾、火”并说说笔顺。</w:t>
            </w:r>
          </w:p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2.动手画画古汉字让父母猜一猜</w:t>
            </w:r>
          </w:p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3.词语对对碰，为</w:t>
            </w:r>
            <w:r>
              <w:rPr>
                <w:rFonts w:ascii="Calibri" w:hAnsi="Calibri" w:eastAsia="Calibri"/>
                <w:color w:val="000000"/>
                <w:spacing w:val="0"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个汉字找找词语朋友。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读拓展阅读《小蝌蚪的尾巴是怎么不见的》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读拓展阅读《小露珠》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读拓展阅读《小水滴旅行记》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读拓展阅读《植物的力量》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读《小鲤鱼跳龙门》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把《小蝌蚪找妈妈》的故事讲给父母听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1.读《我是什么》积累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2.说一说“我”是什么，我会变成什么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1.背诵《植物妈妈有办法》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1.读《植物妈妈有办法》积累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2.仿照课文说一说其他植物传播种子的方式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介绍自己喜欢的动物，说出它有趣的地方，吐字要清楚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抄写带生字词语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抄写易错词语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2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用拟人手法写写校园一景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积累有新鲜感的词语或句子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背诵描写儿童的古诗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2"/>
                <w:sz w:val="20"/>
                <w:szCs w:val="20"/>
              </w:rPr>
              <w:t>综合作业（阅读或实践）</w:t>
            </w:r>
          </w:p>
        </w:tc>
        <w:tc>
          <w:tcPr>
            <w:tcW w:w="51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分享暑假里的新鲜事（用PPT、美篇、小报等形式展示）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抄写带生字词语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整理单元的形近字 同音字 易错字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你还记得月下的某个情景吗？仿照着写一写。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观察夜晚的繁星，说说当时的感受。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思考我们身边存在哪些环境问题，对人们的身体健康有什么危害？为了保护环境，我们可以做些什么？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综合作业（阅读或实践）</w:t>
            </w:r>
          </w:p>
        </w:tc>
        <w:tc>
          <w:tcPr>
            <w:tcW w:w="51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推荐一个好地方（用PPT、美篇、小报等形式展示）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抄写带生字的词语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整理单元易错字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用拟人、比喻等修辞手法描绘一种鸟或一种花的外形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用借物喻人的手法表现一个默默无闻作贡献的人，写一段话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制定班级公约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综合作业（阅读或实践）</w:t>
            </w:r>
          </w:p>
        </w:tc>
        <w:tc>
          <w:tcPr>
            <w:tcW w:w="51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分享暑假生活（用PPT、美篇、小报等形式展示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抄写带生字词语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背诵古诗三首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背诵写景的古诗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整理单元的形近字 同音字 易错字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仿照课文写法，选择喜欢的一种花，写一个小片段。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想象诗句所描绘的画面，体会诗人表达的情感，展开写。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留意身边路牌、地名的拼音拼写规则，学会借助拼音认识地名。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综合作业（阅读或实践）</w:t>
            </w:r>
          </w:p>
        </w:tc>
        <w:tc>
          <w:tcPr>
            <w:tcW w:w="51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完成共读书目第一篇章的阅读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0"/>
          <w:szCs w:val="20"/>
        </w:rPr>
        <w:t xml:space="preserve">                        新桥实验小学语文作业情况统计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