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一、班级总体情况分析: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班级整体素质</w:t>
      </w:r>
      <w:r>
        <w:rPr>
          <w:rFonts w:hint="eastAsia"/>
          <w:lang w:val="en-US" w:eastAsia="zh-Hans"/>
        </w:rPr>
        <w:t>尚可</w:t>
      </w:r>
      <w:r>
        <w:rPr>
          <w:rFonts w:hint="eastAsia"/>
        </w:rPr>
        <w:t>。</w:t>
      </w:r>
      <w:r>
        <w:rPr>
          <w:rFonts w:hint="eastAsia"/>
          <w:lang w:val="en-US" w:eastAsia="zh-Hans"/>
        </w:rPr>
        <w:t>有部分全面发展的学生也有部分</w:t>
      </w:r>
      <w:r>
        <w:rPr>
          <w:rFonts w:hint="eastAsia"/>
        </w:rPr>
        <w:t>学困生</w:t>
      </w:r>
      <w:r>
        <w:rPr>
          <w:rFonts w:hint="default"/>
        </w:rPr>
        <w:t>。</w:t>
      </w:r>
      <w:r>
        <w:rPr>
          <w:rFonts w:hint="eastAsia"/>
        </w:rPr>
        <w:t>这些学生还没有形成良好的学习习惯，自觉学习的主动性不强，</w:t>
      </w:r>
      <w:r>
        <w:rPr>
          <w:rFonts w:hint="eastAsia"/>
          <w:lang w:val="en-US" w:eastAsia="zh-Hans"/>
        </w:rPr>
        <w:t>并还没</w:t>
      </w:r>
      <w:r>
        <w:rPr>
          <w:rFonts w:hint="eastAsia"/>
        </w:rPr>
        <w:t>有较强的集体荣誉感</w:t>
      </w:r>
      <w:r>
        <w:rPr>
          <w:rFonts w:hint="default"/>
        </w:rPr>
        <w:t>，</w:t>
      </w:r>
      <w:r>
        <w:rPr>
          <w:rFonts w:hint="eastAsia"/>
        </w:rPr>
        <w:t>学习态度有待提高，学习优异的学生还没有起到帮带的作用，今后应加强培养他们的巨大作用。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1、自然情况: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班级总人数</w:t>
      </w:r>
      <w:r>
        <w:rPr>
          <w:rFonts w:hint="default"/>
        </w:rPr>
        <w:t>45</w:t>
      </w:r>
      <w:r>
        <w:rPr>
          <w:rFonts w:hint="eastAsia"/>
        </w:rPr>
        <w:t>人，其中男生</w:t>
      </w:r>
      <w:r>
        <w:rPr>
          <w:rFonts w:hint="default"/>
        </w:rPr>
        <w:t>25</w:t>
      </w:r>
      <w:r>
        <w:rPr>
          <w:rFonts w:hint="eastAsia"/>
        </w:rPr>
        <w:t>人，女生</w:t>
      </w:r>
      <w:r>
        <w:rPr>
          <w:rFonts w:hint="default"/>
        </w:rPr>
        <w:t>20</w:t>
      </w:r>
      <w:r>
        <w:rPr>
          <w:rFonts w:hint="eastAsia"/>
        </w:rPr>
        <w:t>人;年龄在1</w:t>
      </w:r>
      <w:r>
        <w:rPr>
          <w:rFonts w:hint="default"/>
        </w:rPr>
        <w:t>3</w:t>
      </w:r>
      <w:r>
        <w:rPr>
          <w:rFonts w:hint="eastAsia"/>
        </w:rPr>
        <w:t>周岁的学生占比较大的比例。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2、班级现状分析: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思想品德方面:</w:t>
      </w:r>
      <w:r>
        <w:rPr>
          <w:rFonts w:hint="default"/>
        </w:rPr>
        <w:t xml:space="preserve"> </w:t>
      </w:r>
      <w:r>
        <w:rPr>
          <w:rFonts w:hint="eastAsia"/>
        </w:rPr>
        <w:t>学生</w:t>
      </w:r>
      <w:r>
        <w:rPr>
          <w:rFonts w:hint="eastAsia"/>
          <w:lang w:val="en-US" w:eastAsia="zh-Hans"/>
        </w:rPr>
        <w:t>对</w:t>
      </w:r>
      <w:r>
        <w:rPr>
          <w:rFonts w:hint="eastAsia"/>
        </w:rPr>
        <w:t>学校</w:t>
      </w:r>
      <w:r>
        <w:rPr>
          <w:rFonts w:hint="eastAsia"/>
          <w:lang w:val="en-US" w:eastAsia="zh-Hans"/>
        </w:rPr>
        <w:t>和</w:t>
      </w:r>
      <w:r>
        <w:rPr>
          <w:rFonts w:hint="eastAsia"/>
        </w:rPr>
        <w:t>班级</w:t>
      </w:r>
      <w:r>
        <w:rPr>
          <w:rFonts w:hint="eastAsia"/>
          <w:lang w:val="en-US" w:eastAsia="zh-Hans"/>
        </w:rPr>
        <w:t>还没有明确的归属感和认知</w:t>
      </w:r>
      <w:r>
        <w:rPr>
          <w:rFonts w:hint="eastAsia"/>
        </w:rPr>
        <w:t>，集体荣誉感</w:t>
      </w:r>
      <w:r>
        <w:rPr>
          <w:rFonts w:hint="eastAsia"/>
          <w:lang w:val="en-US" w:eastAsia="zh-Hans"/>
        </w:rPr>
        <w:t>还没建立</w:t>
      </w:r>
      <w:r>
        <w:rPr>
          <w:rFonts w:hint="eastAsia"/>
        </w:rPr>
        <w:t>，部分学生没有形成良好的养成习惯，不能很好的约束自己，课上不能严格要求自己，需加强教育。学习方面:</w:t>
      </w:r>
      <w:r>
        <w:rPr>
          <w:rFonts w:hint="default"/>
        </w:rPr>
        <w:t xml:space="preserve"> </w:t>
      </w:r>
      <w:r>
        <w:rPr>
          <w:rFonts w:hint="eastAsia"/>
        </w:rPr>
        <w:t>没有好的学习方法，学习目的不明确，态度不端正，没有良好的学习习惯，主动预习的习惯还未形成，另外，课后不能及时巩固所学知识，因此导致学有困难。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3、班委管理班级的情况: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班干部组织能力比较弱，个别班级干部只顾自己学习，忽视了对班级工作的管理，没有起到班干部作用，今后需要班主任经常进行方法教育不断进行监督提醒。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二、工作目标: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本学期我班的总目标是:</w:t>
      </w:r>
      <w:r>
        <w:rPr>
          <w:rFonts w:hint="default"/>
        </w:rPr>
        <w:t xml:space="preserve"> </w:t>
      </w:r>
      <w:r>
        <w:rPr>
          <w:rFonts w:hint="eastAsia"/>
        </w:rPr>
        <w:t>继续建立一支有进取心、 能力较强的班干部队伍;全体同学都能树立明确的学习目的，形成良好的学习风气;</w:t>
      </w:r>
      <w:r>
        <w:rPr>
          <w:rFonts w:hint="default"/>
        </w:rPr>
        <w:t xml:space="preserve"> </w:t>
      </w:r>
      <w:r>
        <w:rPr>
          <w:rFonts w:hint="eastAsia"/>
        </w:rPr>
        <w:t>继续培养学生良好的行为规范，弘扬正气，逐步形成守纪、进取、勤奋的班风，培养一个团结、向上、文明的集体。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三、主要工作及实施措施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1)根据学校要求将行为规范教育、班集体建设、问题生转化、家校联系、班会课等常规工作落到实处。每天的课间操、眼保健操是纪律教育和健康教育的良好载体，要予以充分重视。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2)坚持开好每次班主任例会，明确知道每周的活动安排及事宜，做到有目标，有计划，落实好班级的各项活动。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3)按照要求开好班团队会，主题班会内容要明确。让德育工作渗透到教学过程中，做到先育人后教书，切实提高德育工作的实效性。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4)要求每一位学生严格遵守校规校纪，让良好的习惯内化为自身的素质，以良好的行为营造文明的校园环境。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5)加强班集体建设，确实发挥班级干部的带头作用，让他们来管理班级，管理学生，充分信任他们，并给予指导和监督。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6)加强安全教育，加强对学生的安全教育。提高学生的自我保护和自我救治的能力。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7)加强学生的好习惯养成，重点抓好礼貌待人，尊敬父母，尊敬师长，团结同学等良好习惯的培养和形成。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8)组织学生积极参与学校的各项活动，力争在各项活动中取得好成绩。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9)加强安全教育。加强对全体学生的安全教育。充分利用一切阵地加强对学生的交通安全、饮食安全、消防安全等方面的教育。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10)</w:t>
      </w:r>
      <w:r>
        <w:rPr>
          <w:rFonts w:hint="eastAsia"/>
          <w:lang w:val="en-US" w:eastAsia="zh-Hans"/>
        </w:rPr>
        <w:t>尽量</w:t>
      </w:r>
      <w:r>
        <w:rPr>
          <w:rFonts w:hint="eastAsia"/>
        </w:rPr>
        <w:t>组织学生参见户外综合实践活动，如到敬老院打扫卫生，给老人表演节目，养成学生尊老爱幼等一系列良好的品质。</w:t>
      </w:r>
    </w:p>
    <w:p>
      <w:pPr>
        <w:rPr>
          <w:rFonts w:hint="eastAsia"/>
        </w:rPr>
      </w:pPr>
      <w:bookmarkStart w:id="0" w:name="_GoBack"/>
      <w:bookmarkEnd w:id="0"/>
    </w:p>
    <w:p>
      <w:r>
        <w:rPr>
          <w:rFonts w:hint="eastAsia"/>
        </w:rPr>
        <w:t>11)继续做好家访工作。提高家庭教育水平，从而家、校配合，形成教育合力。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F9D15"/>
    <w:rsid w:val="DFFF9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2021-09-07T21:26:00Z</dcterms:created>
  <dc:creator>yuanjialu</dc:creator>
  <cp:lastModifiedBy>yuanjialu</cp:lastModifiedBy>
  <dcterms:modified xsi:type="dcterms:W3CDTF">2021-09-07T21:32:41Z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