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91" w:rsidRDefault="00E92690" w:rsidP="00E92690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/>
          <w:b/>
          <w:bCs/>
          <w:sz w:val="36"/>
          <w:szCs w:val="36"/>
        </w:rPr>
      </w:pP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20</w:t>
      </w:r>
      <w:r w:rsidR="00176B26">
        <w:rPr>
          <w:rFonts w:ascii="楷体" w:eastAsia="楷体" w:hAnsi="楷体" w:cs="仿宋_GB2312" w:hint="eastAsia"/>
          <w:b/>
          <w:bCs/>
          <w:sz w:val="36"/>
          <w:szCs w:val="36"/>
        </w:rPr>
        <w:t>21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-20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2</w:t>
      </w:r>
      <w:r w:rsidR="00176B26">
        <w:rPr>
          <w:rFonts w:ascii="楷体" w:eastAsia="楷体" w:hAnsi="楷体" w:cs="仿宋_GB2312" w:hint="eastAsia"/>
          <w:b/>
          <w:bCs/>
          <w:sz w:val="36"/>
          <w:szCs w:val="36"/>
        </w:rPr>
        <w:t>2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学年第一学期</w:t>
      </w:r>
    </w:p>
    <w:p w:rsidR="00E92690" w:rsidRDefault="00E92690" w:rsidP="00E92690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/>
          <w:b/>
          <w:bCs/>
          <w:sz w:val="36"/>
          <w:szCs w:val="36"/>
        </w:rPr>
      </w:pPr>
      <w:r>
        <w:rPr>
          <w:rFonts w:ascii="楷体" w:eastAsia="楷体" w:hAnsi="楷体" w:cs="仿宋_GB2312" w:hint="eastAsia"/>
          <w:b/>
          <w:bCs/>
          <w:sz w:val="36"/>
          <w:szCs w:val="36"/>
        </w:rPr>
        <w:t>《道德与法治》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教研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组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工作计划</w:t>
      </w:r>
    </w:p>
    <w:p w:rsidR="001A2D51" w:rsidRPr="001A2D51" w:rsidRDefault="007907C7" w:rsidP="000C09D6">
      <w:pPr>
        <w:spacing w:line="56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="仿宋_GB2312" w:eastAsia="仿宋_GB2312" w:hAnsi="宋体"/>
          <w:szCs w:val="21"/>
        </w:rPr>
        <w:t xml:space="preserve">       </w:t>
      </w:r>
      <w:r w:rsidR="00B503C3">
        <w:rPr>
          <w:rFonts w:ascii="仿宋_GB2312" w:eastAsia="仿宋_GB2312" w:hAnsi="宋体" w:hint="eastAsia"/>
          <w:szCs w:val="21"/>
        </w:rPr>
        <w:t xml:space="preserve">            </w:t>
      </w:r>
      <w:r w:rsidR="001A2D51">
        <w:rPr>
          <w:rFonts w:ascii="仿宋_GB2312" w:eastAsia="仿宋_GB2312" w:hAnsi="宋体" w:hint="eastAsia"/>
          <w:szCs w:val="21"/>
        </w:rPr>
        <w:t xml:space="preserve">                                   </w:t>
      </w:r>
      <w:r w:rsidR="001A2D51" w:rsidRPr="001A2D51">
        <w:rPr>
          <w:rFonts w:asciiTheme="minorEastAsia" w:eastAsiaTheme="minorEastAsia" w:hAnsiTheme="minorEastAsia" w:hint="eastAsia"/>
          <w:sz w:val="24"/>
        </w:rPr>
        <w:t xml:space="preserve">新桥初级中学   吴明霞  </w:t>
      </w:r>
    </w:p>
    <w:p w:rsidR="007907C7" w:rsidRPr="001A2D51" w:rsidRDefault="00176B26" w:rsidP="001A2D51">
      <w:pPr>
        <w:spacing w:line="560" w:lineRule="exact"/>
        <w:ind w:right="24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2021</w:t>
      </w:r>
      <w:r w:rsidR="001A2D51" w:rsidRPr="001A2D51">
        <w:rPr>
          <w:rFonts w:asciiTheme="minorEastAsia" w:eastAsiaTheme="minorEastAsia" w:hAnsiTheme="minorEastAsia" w:hint="eastAsia"/>
          <w:sz w:val="24"/>
        </w:rPr>
        <w:t>.9</w:t>
      </w:r>
      <w:r w:rsidR="00B503C3" w:rsidRPr="001A2D51">
        <w:rPr>
          <w:rFonts w:asciiTheme="minorEastAsia" w:eastAsiaTheme="minorEastAsia" w:hAnsiTheme="minorEastAsia" w:hint="eastAsia"/>
          <w:sz w:val="24"/>
        </w:rPr>
        <w:t xml:space="preserve">  </w:t>
      </w:r>
    </w:p>
    <w:p w:rsidR="007907C7" w:rsidRPr="001A2D51" w:rsidRDefault="00605291" w:rsidP="001A2D51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605291">
        <w:rPr>
          <w:rFonts w:asciiTheme="minorEastAsia" w:eastAsiaTheme="minorEastAsia" w:hAnsiTheme="minorEastAsia" w:hint="eastAsia"/>
          <w:sz w:val="24"/>
        </w:rPr>
        <w:t>我校道德与法治教研组共有9位教师，</w:t>
      </w:r>
      <w:r w:rsidR="00176B26">
        <w:rPr>
          <w:rFonts w:asciiTheme="minorEastAsia" w:eastAsiaTheme="minorEastAsia" w:hAnsiTheme="minorEastAsia" w:hint="eastAsia"/>
          <w:sz w:val="24"/>
        </w:rPr>
        <w:t>2</w:t>
      </w:r>
      <w:r w:rsidRPr="00605291">
        <w:rPr>
          <w:rFonts w:asciiTheme="minorEastAsia" w:eastAsiaTheme="minorEastAsia" w:hAnsiTheme="minorEastAsia" w:hint="eastAsia"/>
          <w:sz w:val="24"/>
        </w:rPr>
        <w:t>男</w:t>
      </w:r>
      <w:r w:rsidR="00176B26">
        <w:rPr>
          <w:rFonts w:asciiTheme="minorEastAsia" w:eastAsiaTheme="minorEastAsia" w:hAnsiTheme="minorEastAsia" w:hint="eastAsia"/>
          <w:sz w:val="24"/>
        </w:rPr>
        <w:t>7</w:t>
      </w:r>
      <w:r w:rsidRPr="00605291">
        <w:rPr>
          <w:rFonts w:asciiTheme="minorEastAsia" w:eastAsiaTheme="minorEastAsia" w:hAnsiTheme="minorEastAsia" w:hint="eastAsia"/>
          <w:sz w:val="24"/>
        </w:rPr>
        <w:t>女，</w:t>
      </w:r>
      <w:r>
        <w:rPr>
          <w:rFonts w:asciiTheme="minorEastAsia" w:eastAsiaTheme="minorEastAsia" w:hAnsiTheme="minorEastAsia" w:hint="eastAsia"/>
          <w:sz w:val="24"/>
        </w:rPr>
        <w:t>1位高级教师，</w:t>
      </w:r>
      <w:r w:rsidR="00176B26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位硕士研究生，中青年分布均衡，</w:t>
      </w:r>
      <w:r w:rsidR="001A2D51" w:rsidRPr="001A2D51">
        <w:rPr>
          <w:rFonts w:asciiTheme="minorEastAsia" w:eastAsiaTheme="minorEastAsia" w:hAnsiTheme="minorEastAsia"/>
          <w:sz w:val="24"/>
        </w:rPr>
        <w:t>既有经验丰富的骨干教师，又有元气满满的青年教师</w:t>
      </w:r>
      <w:r w:rsidR="001A2D51" w:rsidRPr="001A2D51">
        <w:rPr>
          <w:rFonts w:asciiTheme="minorEastAsia" w:eastAsiaTheme="minorEastAsia" w:hAnsiTheme="minorEastAsia" w:hint="eastAsia"/>
          <w:sz w:val="24"/>
        </w:rPr>
        <w:t>。</w:t>
      </w:r>
    </w:p>
    <w:p w:rsidR="00E92690" w:rsidRPr="00695DC8" w:rsidRDefault="001A2D51" w:rsidP="001A2D5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为更好地开展我校道法教学工作，</w:t>
      </w:r>
      <w:r w:rsidR="00605291">
        <w:rPr>
          <w:rFonts w:asciiTheme="minorEastAsia" w:eastAsiaTheme="minorEastAsia" w:hAnsiTheme="minorEastAsia" w:hint="eastAsia"/>
          <w:sz w:val="24"/>
        </w:rPr>
        <w:t>根据市区教科院道德与法治的</w:t>
      </w:r>
      <w:r w:rsidR="00EE312A" w:rsidRPr="00EE312A">
        <w:rPr>
          <w:rFonts w:asciiTheme="minorEastAsia" w:eastAsiaTheme="minorEastAsia" w:hAnsiTheme="minorEastAsia" w:hint="eastAsia"/>
          <w:sz w:val="24"/>
        </w:rPr>
        <w:t>工作计划</w:t>
      </w:r>
      <w:r w:rsidR="00605291">
        <w:rPr>
          <w:rFonts w:asciiTheme="minorEastAsia" w:eastAsiaTheme="minorEastAsia" w:hAnsiTheme="minorEastAsia" w:hint="eastAsia"/>
          <w:sz w:val="24"/>
        </w:rPr>
        <w:t>,</w:t>
      </w:r>
      <w:r w:rsidR="00E92690">
        <w:rPr>
          <w:rFonts w:asciiTheme="minorEastAsia" w:eastAsiaTheme="minorEastAsia" w:hAnsiTheme="minorEastAsia" w:hint="eastAsia"/>
          <w:sz w:val="24"/>
        </w:rPr>
        <w:t>结合我校</w:t>
      </w:r>
      <w:r w:rsidR="00EE312A">
        <w:rPr>
          <w:rFonts w:asciiTheme="minorEastAsia" w:eastAsiaTheme="minorEastAsia" w:hAnsiTheme="minorEastAsia" w:hint="eastAsia"/>
          <w:sz w:val="24"/>
        </w:rPr>
        <w:t>学生</w:t>
      </w:r>
      <w:r w:rsidR="00E92690">
        <w:rPr>
          <w:rFonts w:asciiTheme="minorEastAsia" w:eastAsiaTheme="minorEastAsia" w:hAnsiTheme="minorEastAsia" w:hint="eastAsia"/>
          <w:sz w:val="24"/>
        </w:rPr>
        <w:t>的基本情况，特制定了如下计划：</w:t>
      </w:r>
    </w:p>
    <w:p w:rsidR="00E92690" w:rsidRPr="00303DCD" w:rsidRDefault="00E92690" w:rsidP="000C09D6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一、工作目标与方向</w:t>
      </w:r>
    </w:p>
    <w:p w:rsidR="00E92690" w:rsidRDefault="00E92690" w:rsidP="00E92690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Pr="00303DCD">
        <w:rPr>
          <w:rFonts w:asciiTheme="minorEastAsia" w:eastAsiaTheme="minorEastAsia" w:hAnsiTheme="minorEastAsia" w:hint="eastAsia"/>
          <w:sz w:val="24"/>
        </w:rPr>
        <w:t>坚持以习近平新时代中国特色社会主义思想为指导，全面贯彻党的教育方针，落实立德树人根本任务，积极践行社会主义核心价值观</w:t>
      </w:r>
      <w:r w:rsidRPr="00303DCD">
        <w:rPr>
          <w:rFonts w:asciiTheme="minorEastAsia" w:eastAsiaTheme="minorEastAsia" w:hAnsiTheme="minorEastAsia" w:cs="宋体" w:hint="eastAsia"/>
          <w:sz w:val="24"/>
        </w:rPr>
        <w:t>；</w:t>
      </w:r>
    </w:p>
    <w:p w:rsidR="00176B26" w:rsidRPr="00176B26" w:rsidRDefault="00E92690" w:rsidP="00E92690">
      <w:pPr>
        <w:spacing w:line="360" w:lineRule="auto"/>
        <w:ind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="00176B26" w:rsidRPr="00176B26">
        <w:rPr>
          <w:rFonts w:asciiTheme="minorEastAsia" w:eastAsiaTheme="minorEastAsia" w:hAnsiTheme="minorEastAsia" w:hint="eastAsia"/>
          <w:sz w:val="24"/>
        </w:rPr>
        <w:t>贯彻落实“双减”政策，减轻学生负担，提高课堂教学质量；</w:t>
      </w:r>
    </w:p>
    <w:p w:rsidR="00E92690" w:rsidRDefault="00176B26" w:rsidP="00E92690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3.</w:t>
      </w:r>
      <w:r w:rsidR="00E92690" w:rsidRPr="00303DCD">
        <w:rPr>
          <w:rFonts w:asciiTheme="minorEastAsia" w:eastAsiaTheme="minorEastAsia" w:hAnsiTheme="minorEastAsia" w:cs="宋体" w:hint="eastAsia"/>
          <w:sz w:val="24"/>
        </w:rPr>
        <w:t>营造良好的教研氛围，</w:t>
      </w:r>
      <w:r>
        <w:rPr>
          <w:rFonts w:asciiTheme="minorEastAsia" w:eastAsiaTheme="minorEastAsia" w:hAnsiTheme="minorEastAsia" w:cs="宋体" w:hint="eastAsia"/>
          <w:sz w:val="24"/>
        </w:rPr>
        <w:t>加强</w:t>
      </w:r>
      <w:r w:rsidR="00E92690">
        <w:rPr>
          <w:rFonts w:asciiTheme="minorEastAsia" w:eastAsiaTheme="minorEastAsia" w:hAnsiTheme="minorEastAsia" w:cs="宋体" w:hint="eastAsia"/>
          <w:sz w:val="24"/>
        </w:rPr>
        <w:t>对</w:t>
      </w:r>
      <w:r w:rsidR="00E92690" w:rsidRPr="00303DCD">
        <w:rPr>
          <w:rFonts w:asciiTheme="minorEastAsia" w:eastAsiaTheme="minorEastAsia" w:hAnsiTheme="minorEastAsia" w:cs="宋体" w:hint="eastAsia"/>
          <w:sz w:val="24"/>
        </w:rPr>
        <w:t>青年教师</w:t>
      </w:r>
      <w:r w:rsidR="00E92690">
        <w:rPr>
          <w:rFonts w:asciiTheme="minorEastAsia" w:eastAsiaTheme="minorEastAsia" w:hAnsiTheme="minorEastAsia" w:cs="宋体" w:hint="eastAsia"/>
          <w:sz w:val="24"/>
        </w:rPr>
        <w:t>的</w:t>
      </w:r>
      <w:r w:rsidR="00E92690" w:rsidRPr="00303DCD">
        <w:rPr>
          <w:rFonts w:asciiTheme="minorEastAsia" w:eastAsiaTheme="minorEastAsia" w:hAnsiTheme="minorEastAsia" w:cs="宋体" w:hint="eastAsia"/>
          <w:sz w:val="24"/>
        </w:rPr>
        <w:t>培养</w:t>
      </w:r>
      <w:r w:rsidR="00E92690">
        <w:rPr>
          <w:rFonts w:asciiTheme="minorEastAsia" w:eastAsiaTheme="minorEastAsia" w:hAnsiTheme="minorEastAsia" w:cs="宋体" w:hint="eastAsia"/>
          <w:sz w:val="24"/>
        </w:rPr>
        <w:t>，发挥</w:t>
      </w:r>
      <w:r w:rsidR="00E92690" w:rsidRPr="00303DCD">
        <w:rPr>
          <w:rFonts w:asciiTheme="minorEastAsia" w:eastAsiaTheme="minorEastAsia" w:hAnsiTheme="minorEastAsia" w:cs="宋体" w:hint="eastAsia"/>
          <w:sz w:val="24"/>
        </w:rPr>
        <w:t>教研组</w:t>
      </w:r>
      <w:r w:rsidR="00E92690">
        <w:rPr>
          <w:rFonts w:asciiTheme="minorEastAsia" w:eastAsiaTheme="minorEastAsia" w:hAnsiTheme="minorEastAsia" w:cs="宋体" w:hint="eastAsia"/>
          <w:sz w:val="24"/>
        </w:rPr>
        <w:t>团队力量</w:t>
      </w:r>
      <w:r w:rsidR="00E92690" w:rsidRPr="00303DCD">
        <w:rPr>
          <w:rFonts w:asciiTheme="minorEastAsia" w:eastAsiaTheme="minorEastAsia" w:hAnsiTheme="minorEastAsia" w:cs="宋体" w:hint="eastAsia"/>
          <w:sz w:val="24"/>
        </w:rPr>
        <w:t>；</w:t>
      </w:r>
    </w:p>
    <w:p w:rsidR="00E92690" w:rsidRPr="00303DCD" w:rsidRDefault="00176B26" w:rsidP="00E92690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4.</w:t>
      </w:r>
      <w:r w:rsidR="00E92690">
        <w:rPr>
          <w:rFonts w:asciiTheme="minorEastAsia" w:eastAsiaTheme="minorEastAsia" w:hAnsiTheme="minorEastAsia" w:cs="宋体" w:hint="eastAsia"/>
          <w:sz w:val="24"/>
        </w:rPr>
        <w:t>积极开发校本课程，全方位</w:t>
      </w:r>
      <w:r w:rsidR="00E92690" w:rsidRPr="00303DCD">
        <w:rPr>
          <w:rFonts w:asciiTheme="minorEastAsia" w:eastAsiaTheme="minorEastAsia" w:hAnsiTheme="minorEastAsia" w:cs="宋体" w:hint="eastAsia"/>
          <w:sz w:val="24"/>
        </w:rPr>
        <w:t>提高</w:t>
      </w:r>
      <w:r w:rsidR="00E92690">
        <w:rPr>
          <w:rFonts w:asciiTheme="minorEastAsia" w:eastAsiaTheme="minorEastAsia" w:hAnsiTheme="minorEastAsia" w:cs="宋体" w:hint="eastAsia"/>
          <w:sz w:val="24"/>
        </w:rPr>
        <w:t>学生的道德素质，</w:t>
      </w:r>
      <w:r w:rsidR="00E92690" w:rsidRPr="00303DCD">
        <w:rPr>
          <w:rFonts w:asciiTheme="minorEastAsia" w:eastAsiaTheme="minorEastAsia" w:hAnsiTheme="minorEastAsia" w:cs="宋体" w:hint="eastAsia"/>
          <w:sz w:val="24"/>
        </w:rPr>
        <w:t>培养健全人格。</w:t>
      </w:r>
    </w:p>
    <w:p w:rsidR="00E92690" w:rsidRDefault="00E92690" w:rsidP="000C09D6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二、保障</w:t>
      </w:r>
      <w:r w:rsidRPr="00303DCD">
        <w:rPr>
          <w:rFonts w:ascii="黑体" w:eastAsia="黑体" w:hAnsi="黑体" w:cs="黑体" w:hint="eastAsia"/>
          <w:sz w:val="24"/>
        </w:rPr>
        <w:t>措施</w:t>
      </w:r>
    </w:p>
    <w:p w:rsidR="00C5727E" w:rsidRPr="000C09D6" w:rsidRDefault="00C5727E" w:rsidP="0054443B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1.</w:t>
      </w:r>
      <w:r w:rsidR="0054443B" w:rsidRPr="000C09D6">
        <w:rPr>
          <w:rFonts w:ascii="黑体" w:eastAsia="黑体" w:hAnsi="黑体" w:cs="黑体" w:hint="eastAsia"/>
          <w:sz w:val="24"/>
        </w:rPr>
        <w:t>课程架构</w:t>
      </w:r>
    </w:p>
    <w:p w:rsidR="0054443B" w:rsidRPr="000F1EAB" w:rsidRDefault="0054443B" w:rsidP="000F1EAB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 w:rsidRPr="000F1EAB">
        <w:rPr>
          <w:rFonts w:asciiTheme="minorEastAsia" w:eastAsiaTheme="minorEastAsia" w:hAnsiTheme="minorEastAsia" w:hint="eastAsia"/>
          <w:sz w:val="24"/>
        </w:rPr>
        <w:t xml:space="preserve">  </w:t>
      </w:r>
      <w:r w:rsidR="001A2D51" w:rsidRPr="000F1EAB">
        <w:rPr>
          <w:rFonts w:asciiTheme="minorEastAsia" w:eastAsiaTheme="minorEastAsia" w:hAnsiTheme="minorEastAsia" w:hint="eastAsia"/>
          <w:sz w:val="24"/>
        </w:rPr>
        <w:t xml:space="preserve"> </w:t>
      </w:r>
      <w:r w:rsidRPr="000F1EAB">
        <w:rPr>
          <w:rFonts w:asciiTheme="minorEastAsia" w:eastAsiaTheme="minorEastAsia" w:hAnsiTheme="minorEastAsia" w:hint="eastAsia"/>
          <w:sz w:val="24"/>
        </w:rPr>
        <w:t>我们学校严格按照国家课程计划，七八九三个年级开足开齐道法课程，培养学生核心素养，落实立德树人的根本任务；</w:t>
      </w:r>
      <w:r w:rsidR="00176B26" w:rsidRPr="000F1EAB">
        <w:rPr>
          <w:rFonts w:asciiTheme="minorEastAsia" w:eastAsiaTheme="minorEastAsia" w:hAnsiTheme="minorEastAsia" w:hint="eastAsia"/>
          <w:sz w:val="24"/>
        </w:rPr>
        <w:t>根据教育部教材局统一部署，今年秋季学期开始我校八年级全面使用《习近平新时代中国特色社会主义思想学生读本》 。在课程安排上，《读本》课列为八年级学生必修课，每周开设一节课，统一安排在当日的第八节的思政课，主要由八年级道德与法治教师负责。在其他课程中也会渗透《读本》内容的教学，如七八九年级的道德与法治课、九年级综合课、班会课、公民教育课等，届时授课教师也会更加多元化。依托形式多样的活动，从活动参与、课堂表现、人物完成、作品展示等多方面评价学生；细化评价内容，形成《读本》学习综合评价表，结合活动划分小组，采用自评、组评、师评等方式，全面客观地对学生进行评价。</w:t>
      </w:r>
      <w:r w:rsidRPr="000F1EAB">
        <w:rPr>
          <w:rFonts w:asciiTheme="minorEastAsia" w:eastAsiaTheme="minorEastAsia" w:hAnsiTheme="minorEastAsia" w:hint="eastAsia"/>
          <w:sz w:val="24"/>
        </w:rPr>
        <w:t>我校还结合本校文化特色开设《新儒文化故事读本》、公民教育课程，开展法治教育项目研究，心理健康课程，丰富学生的生活。</w:t>
      </w:r>
    </w:p>
    <w:p w:rsidR="0054443B" w:rsidRPr="000C09D6" w:rsidRDefault="00C5727E" w:rsidP="000C09D6">
      <w:pPr>
        <w:spacing w:line="360" w:lineRule="auto"/>
        <w:rPr>
          <w:rFonts w:ascii="黑体" w:eastAsia="黑体" w:hAnsi="黑体" w:cs="黑体"/>
          <w:sz w:val="24"/>
        </w:rPr>
      </w:pPr>
      <w:r w:rsidRPr="000C09D6">
        <w:rPr>
          <w:rFonts w:ascii="黑体" w:eastAsia="黑体" w:hAnsi="黑体" w:cs="黑体" w:hint="eastAsia"/>
          <w:sz w:val="24"/>
        </w:rPr>
        <w:lastRenderedPageBreak/>
        <w:t>2.国家课程校本化（课堂转型：学习方式、教学资源建设等）</w:t>
      </w:r>
    </w:p>
    <w:p w:rsidR="0054443B" w:rsidRPr="000F1EAB" w:rsidRDefault="0054443B" w:rsidP="0054443B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54443B">
        <w:rPr>
          <w:rFonts w:asciiTheme="minorEastAsia" w:eastAsiaTheme="minorEastAsia" w:hAnsiTheme="minorEastAsia" w:cs="宋体" w:hint="eastAsia"/>
          <w:sz w:val="24"/>
        </w:rPr>
        <w:t>今年我校以课题《</w:t>
      </w:r>
      <w:r w:rsidRPr="000F1EAB">
        <w:rPr>
          <w:rFonts w:asciiTheme="minorEastAsia" w:eastAsiaTheme="minorEastAsia" w:hAnsiTheme="minorEastAsia" w:cs="宋体" w:hint="eastAsia"/>
          <w:sz w:val="24"/>
        </w:rPr>
        <w:t>元认知理论视野中初中学习觉悟课堂建构</w:t>
      </w:r>
      <w:r w:rsidRPr="0054443B">
        <w:rPr>
          <w:rFonts w:asciiTheme="minorEastAsia" w:eastAsiaTheme="minorEastAsia" w:hAnsiTheme="minorEastAsia" w:cs="宋体" w:hint="eastAsia"/>
          <w:sz w:val="24"/>
        </w:rPr>
        <w:t>》为抓手，</w:t>
      </w:r>
      <w:r w:rsidR="000C09D6">
        <w:rPr>
          <w:rFonts w:asciiTheme="minorEastAsia" w:eastAsiaTheme="minorEastAsia" w:hAnsiTheme="minorEastAsia" w:cs="宋体" w:hint="eastAsia"/>
          <w:sz w:val="24"/>
        </w:rPr>
        <w:t>我</w:t>
      </w:r>
      <w:r w:rsidRPr="000F1EAB">
        <w:rPr>
          <w:rFonts w:asciiTheme="minorEastAsia" w:eastAsiaTheme="minorEastAsia" w:hAnsiTheme="minorEastAsia" w:cs="宋体" w:hint="eastAsia"/>
          <w:sz w:val="24"/>
        </w:rPr>
        <w:t>校努力推进教学文化转型，把传统的“教师讲授型教本课堂”，逐步转变为以“小组合作”学习为主要组织形式、以学生的真实问题学习与解决为特征的“问题导学型学本课堂”。学校遵循“学为中心”的理念，坚持“以学定教”的教学组织策略，运用学情诊断、小组学习、展示引领、教学调整等教学技术，借助导学案</w:t>
      </w:r>
      <w:r w:rsidRPr="0054443B">
        <w:rPr>
          <w:rFonts w:asciiTheme="minorEastAsia" w:eastAsiaTheme="minorEastAsia" w:hAnsiTheme="minorEastAsia" w:cs="宋体" w:hint="eastAsia"/>
          <w:sz w:val="24"/>
        </w:rPr>
        <w:t>，</w:t>
      </w:r>
      <w:r w:rsidRPr="000F1EAB">
        <w:rPr>
          <w:rFonts w:asciiTheme="minorEastAsia" w:eastAsiaTheme="minorEastAsia" w:hAnsiTheme="minorEastAsia" w:cs="宋体" w:hint="eastAsia"/>
          <w:sz w:val="24"/>
        </w:rPr>
        <w:t>将学情与课堂中的“教”、“学”有机整合，全面开展“以生为本，以学为本”的课堂教学实践，</w:t>
      </w:r>
      <w:r w:rsidRPr="000F1EAB">
        <w:rPr>
          <w:rFonts w:asciiTheme="minorEastAsia" w:eastAsiaTheme="minorEastAsia" w:hAnsiTheme="minorEastAsia" w:cs="宋体"/>
          <w:sz w:val="24"/>
        </w:rPr>
        <w:t xml:space="preserve"> </w:t>
      </w:r>
      <w:r w:rsidRPr="000F1EAB">
        <w:rPr>
          <w:rFonts w:asciiTheme="minorEastAsia" w:eastAsiaTheme="minorEastAsia" w:hAnsiTheme="minorEastAsia" w:cs="宋体" w:hint="eastAsia"/>
          <w:sz w:val="24"/>
        </w:rPr>
        <w:t>在“学本课堂”建构上积累了宝贵的经验。</w:t>
      </w:r>
      <w:r w:rsidR="000C09D6" w:rsidRPr="000F1EAB">
        <w:rPr>
          <w:rFonts w:asciiTheme="minorEastAsia" w:eastAsiaTheme="minorEastAsia" w:hAnsiTheme="minorEastAsia" w:cs="宋体" w:hint="eastAsia"/>
          <w:sz w:val="24"/>
        </w:rPr>
        <w:t>课堂注重学生个人自主学习和团队合作学习的密切结合与深度融合，以团队积极学习引领个人自主学习，以集体自律带动个人自觉，以“共悟”促进“自悟”，最终让每一个学生成为有“觉悟”的学习者。</w:t>
      </w:r>
    </w:p>
    <w:p w:rsidR="00C5727E" w:rsidRPr="000C09D6" w:rsidRDefault="00C5727E" w:rsidP="000C09D6">
      <w:pPr>
        <w:spacing w:line="360" w:lineRule="auto"/>
        <w:rPr>
          <w:rFonts w:ascii="黑体" w:eastAsia="黑体" w:hAnsi="黑体" w:cs="黑体"/>
          <w:sz w:val="24"/>
        </w:rPr>
      </w:pPr>
      <w:r w:rsidRPr="000C09D6">
        <w:rPr>
          <w:rFonts w:ascii="黑体" w:eastAsia="黑体" w:hAnsi="黑体" w:cs="黑体" w:hint="eastAsia"/>
          <w:sz w:val="24"/>
        </w:rPr>
        <w:t>3.</w:t>
      </w:r>
      <w:r w:rsidR="0054443B" w:rsidRPr="000C09D6">
        <w:rPr>
          <w:rFonts w:ascii="黑体" w:eastAsia="黑体" w:hAnsi="黑体" w:cs="黑体" w:hint="eastAsia"/>
          <w:sz w:val="24"/>
        </w:rPr>
        <w:t>毕业班工作</w:t>
      </w:r>
    </w:p>
    <w:p w:rsidR="00957B3B" w:rsidRPr="00957B3B" w:rsidRDefault="000F1EAB" w:rsidP="000C09D6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本学期在备课组的</w:t>
      </w:r>
      <w:r w:rsidRPr="00957B3B">
        <w:rPr>
          <w:rFonts w:asciiTheme="minorEastAsia" w:eastAsiaTheme="minorEastAsia" w:hAnsiTheme="minorEastAsia" w:cs="宋体" w:hint="eastAsia"/>
          <w:sz w:val="24"/>
        </w:rPr>
        <w:t>分工合作</w:t>
      </w:r>
      <w:r>
        <w:rPr>
          <w:rFonts w:asciiTheme="minorEastAsia" w:eastAsiaTheme="minorEastAsia" w:hAnsiTheme="minorEastAsia" w:cs="宋体" w:hint="eastAsia"/>
          <w:sz w:val="24"/>
        </w:rPr>
        <w:t>下，在开学前</w:t>
      </w:r>
      <w:r w:rsidRPr="00957B3B">
        <w:rPr>
          <w:rFonts w:asciiTheme="minorEastAsia" w:eastAsiaTheme="minorEastAsia" w:hAnsiTheme="minorEastAsia" w:cs="宋体" w:hint="eastAsia"/>
          <w:sz w:val="24"/>
        </w:rPr>
        <w:t>编制</w:t>
      </w:r>
      <w:r>
        <w:rPr>
          <w:rFonts w:asciiTheme="minorEastAsia" w:eastAsiaTheme="minorEastAsia" w:hAnsiTheme="minorEastAsia" w:cs="宋体" w:hint="eastAsia"/>
          <w:sz w:val="24"/>
        </w:rPr>
        <w:t>好全册</w:t>
      </w:r>
      <w:r w:rsidRPr="00957B3B">
        <w:rPr>
          <w:rFonts w:asciiTheme="minorEastAsia" w:eastAsiaTheme="minorEastAsia" w:hAnsiTheme="minorEastAsia" w:cs="宋体" w:hint="eastAsia"/>
          <w:sz w:val="24"/>
        </w:rPr>
        <w:t>学案</w:t>
      </w:r>
      <w:r>
        <w:rPr>
          <w:rFonts w:asciiTheme="minorEastAsia" w:eastAsiaTheme="minorEastAsia" w:hAnsiTheme="minorEastAsia" w:cs="宋体" w:hint="eastAsia"/>
          <w:sz w:val="24"/>
        </w:rPr>
        <w:t>。积极参加市区九年级教学研讨活动，认真学习线上优秀教学资源</w:t>
      </w:r>
      <w:r w:rsidR="00B0085A" w:rsidRPr="00957B3B">
        <w:rPr>
          <w:rFonts w:asciiTheme="minorEastAsia" w:eastAsiaTheme="minorEastAsia" w:hAnsiTheme="minorEastAsia" w:cs="宋体" w:hint="eastAsia"/>
          <w:sz w:val="24"/>
        </w:rPr>
        <w:t>，</w:t>
      </w:r>
      <w:r>
        <w:rPr>
          <w:rFonts w:asciiTheme="minorEastAsia" w:eastAsiaTheme="minorEastAsia" w:hAnsiTheme="minorEastAsia" w:cs="宋体" w:hint="eastAsia"/>
          <w:sz w:val="24"/>
        </w:rPr>
        <w:t>结合本校学情做好反思总结经验；</w:t>
      </w:r>
      <w:r w:rsidR="00B0085A" w:rsidRPr="00957B3B">
        <w:rPr>
          <w:rFonts w:asciiTheme="minorEastAsia" w:eastAsiaTheme="minorEastAsia" w:hAnsiTheme="minorEastAsia" w:cs="宋体" w:hint="eastAsia"/>
          <w:sz w:val="24"/>
        </w:rPr>
        <w:t>坚持以学生为主体，创新性地打造自己的课堂主阵地。突破教学重难点，用心地做好提优补差工作，</w:t>
      </w:r>
      <w:r>
        <w:rPr>
          <w:rFonts w:asciiTheme="minorEastAsia" w:eastAsiaTheme="minorEastAsia" w:hAnsiTheme="minorEastAsia" w:cs="宋体" w:hint="eastAsia"/>
          <w:sz w:val="24"/>
        </w:rPr>
        <w:t>及时做好答疑解惑，</w:t>
      </w:r>
      <w:r w:rsidR="00957B3B">
        <w:rPr>
          <w:rFonts w:ascii="宋体" w:hAnsi="宋体" w:hint="eastAsia"/>
          <w:sz w:val="24"/>
        </w:rPr>
        <w:t>引导每一个学生自觉、自主、合作学习</w:t>
      </w:r>
      <w:r>
        <w:rPr>
          <w:rFonts w:ascii="宋体" w:hAnsi="宋体" w:hint="eastAsia"/>
          <w:sz w:val="24"/>
        </w:rPr>
        <w:t>，提高学生学习效率</w:t>
      </w:r>
      <w:r w:rsidR="00957B3B">
        <w:rPr>
          <w:rFonts w:ascii="宋体" w:hAnsi="宋体" w:hint="eastAsia"/>
          <w:sz w:val="24"/>
        </w:rPr>
        <w:t>。</w:t>
      </w:r>
    </w:p>
    <w:p w:rsidR="0054443B" w:rsidRPr="000C09D6" w:rsidRDefault="00C5727E" w:rsidP="000C09D6">
      <w:pPr>
        <w:spacing w:line="360" w:lineRule="auto"/>
        <w:rPr>
          <w:rFonts w:ascii="黑体" w:eastAsia="黑体" w:hAnsi="黑体" w:cs="黑体"/>
          <w:sz w:val="24"/>
        </w:rPr>
      </w:pPr>
      <w:r w:rsidRPr="000C09D6">
        <w:rPr>
          <w:rFonts w:ascii="黑体" w:eastAsia="黑体" w:hAnsi="黑体" w:cs="黑体" w:hint="eastAsia"/>
          <w:sz w:val="24"/>
        </w:rPr>
        <w:t>4.</w:t>
      </w:r>
      <w:r w:rsidR="0054443B" w:rsidRPr="000C09D6">
        <w:rPr>
          <w:rFonts w:ascii="黑体" w:eastAsia="黑体" w:hAnsi="黑体" w:cs="黑体" w:hint="eastAsia"/>
          <w:sz w:val="24"/>
        </w:rPr>
        <w:t>教研组建设</w:t>
      </w:r>
    </w:p>
    <w:p w:rsidR="000C09D6" w:rsidRPr="000C09D6" w:rsidRDefault="0054443B" w:rsidP="001A2D51">
      <w:pPr>
        <w:spacing w:line="440" w:lineRule="exact"/>
        <w:ind w:leftChars="228" w:left="1559" w:hangingChars="450" w:hanging="1080"/>
        <w:rPr>
          <w:rFonts w:asciiTheme="minorEastAsia" w:eastAsiaTheme="minorEastAsia" w:hAnsiTheme="minorEastAsia" w:cs="宋体"/>
          <w:sz w:val="24"/>
        </w:rPr>
      </w:pPr>
      <w:r w:rsidRPr="000C09D6">
        <w:rPr>
          <w:rFonts w:asciiTheme="minorEastAsia" w:eastAsiaTheme="minorEastAsia" w:hAnsiTheme="minorEastAsia" w:cs="宋体" w:hint="eastAsia"/>
          <w:sz w:val="24"/>
        </w:rPr>
        <w:t>定期开好教研组交流活动，围绕教学中的具体问题寻求解决方案，创新活动</w:t>
      </w:r>
    </w:p>
    <w:p w:rsidR="00C5727E" w:rsidRPr="000C09D6" w:rsidRDefault="00176B26" w:rsidP="000C09D6">
      <w:pPr>
        <w:spacing w:line="440" w:lineRule="exac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形式，提高科研意识和能力；加强课题研究，鼓励各备课组</w:t>
      </w:r>
      <w:r w:rsidR="0054443B" w:rsidRPr="000C09D6">
        <w:rPr>
          <w:rFonts w:asciiTheme="minorEastAsia" w:eastAsiaTheme="minorEastAsia" w:hAnsiTheme="minorEastAsia" w:cs="宋体" w:hint="eastAsia"/>
          <w:sz w:val="24"/>
        </w:rPr>
        <w:t>老师积极申报、参与市级、校级课题研究，通过课题研究推动学科教科研水平的提高和教师专业能力的发展。</w:t>
      </w:r>
      <w:r w:rsidR="000F1EAB">
        <w:rPr>
          <w:rFonts w:asciiTheme="minorEastAsia" w:eastAsiaTheme="minorEastAsia" w:hAnsiTheme="minorEastAsia" w:cs="宋体" w:hint="eastAsia"/>
          <w:sz w:val="24"/>
        </w:rPr>
        <w:t>通过推门听课，组内成员相互学习，组织</w:t>
      </w:r>
      <w:r w:rsidR="000F1EAB" w:rsidRPr="000C09D6">
        <w:rPr>
          <w:rFonts w:asciiTheme="minorEastAsia" w:eastAsiaTheme="minorEastAsia" w:hAnsiTheme="minorEastAsia" w:cs="宋体" w:hint="eastAsia"/>
          <w:sz w:val="24"/>
        </w:rPr>
        <w:t>教师</w:t>
      </w:r>
      <w:r w:rsidR="000F1EAB">
        <w:rPr>
          <w:rFonts w:asciiTheme="minorEastAsia" w:eastAsiaTheme="minorEastAsia" w:hAnsiTheme="minorEastAsia" w:cs="宋体" w:hint="eastAsia"/>
          <w:sz w:val="24"/>
        </w:rPr>
        <w:t>集备研讨，积极探索</w:t>
      </w:r>
      <w:r w:rsidR="000C09D6" w:rsidRPr="000C09D6">
        <w:rPr>
          <w:rFonts w:ascii="宋体" w:hAnsi="宋体" w:cs="宋体" w:hint="eastAsia"/>
          <w:sz w:val="24"/>
        </w:rPr>
        <w:t>“学习觉悟课堂”</w:t>
      </w:r>
      <w:r w:rsidR="000C09D6" w:rsidRPr="000C09D6">
        <w:rPr>
          <w:rFonts w:asciiTheme="minorEastAsia" w:eastAsiaTheme="minorEastAsia" w:hAnsiTheme="minorEastAsia" w:cs="宋体" w:hint="eastAsia"/>
          <w:sz w:val="24"/>
        </w:rPr>
        <w:t>。</w:t>
      </w:r>
    </w:p>
    <w:p w:rsidR="00C5727E" w:rsidRPr="000C09D6" w:rsidRDefault="00C5727E" w:rsidP="000C09D6">
      <w:pPr>
        <w:spacing w:line="360" w:lineRule="auto"/>
        <w:rPr>
          <w:rFonts w:ascii="黑体" w:eastAsia="黑体" w:hAnsi="黑体" w:cs="黑体"/>
          <w:sz w:val="24"/>
        </w:rPr>
      </w:pPr>
      <w:r w:rsidRPr="000C09D6">
        <w:rPr>
          <w:rFonts w:ascii="黑体" w:eastAsia="黑体" w:hAnsi="黑体" w:cs="黑体" w:hint="eastAsia"/>
          <w:sz w:val="24"/>
        </w:rPr>
        <w:t>5.教师培养</w:t>
      </w:r>
    </w:p>
    <w:p w:rsidR="001A2D51" w:rsidRDefault="0054443B" w:rsidP="0054443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F218CE">
        <w:rPr>
          <w:rFonts w:asciiTheme="minorEastAsia" w:eastAsiaTheme="minorEastAsia" w:hAnsiTheme="minorEastAsia" w:hint="eastAsia"/>
          <w:sz w:val="24"/>
        </w:rPr>
        <w:t>积极开展校级、区级、市级研讨课，开展行之有效的课堂教学研讨活动，以提高教师课程实施能力。参加市区各级教研展示活动，组织学习其他学校的教科研工作亮点；发挥师徒结对青蓝工程的实效，进一步发挥优秀教师的引领作用，着力培养青年教师；</w:t>
      </w:r>
      <w:r w:rsidR="000F1EAB">
        <w:rPr>
          <w:rFonts w:ascii="宋体" w:hAnsi="宋体" w:hint="eastAsia"/>
          <w:szCs w:val="21"/>
        </w:rPr>
        <w:t>积极参加“名师工作室”，依托名师平台培养青年教师；</w:t>
      </w:r>
      <w:r w:rsidRPr="00F218CE">
        <w:rPr>
          <w:rFonts w:asciiTheme="minorEastAsia" w:eastAsiaTheme="minorEastAsia" w:hAnsiTheme="minorEastAsia"/>
          <w:sz w:val="24"/>
        </w:rPr>
        <w:t xml:space="preserve"> </w:t>
      </w:r>
      <w:r w:rsidRPr="00F218CE">
        <w:rPr>
          <w:rFonts w:asciiTheme="minorEastAsia" w:eastAsiaTheme="minorEastAsia" w:hAnsiTheme="minorEastAsia" w:hint="eastAsia"/>
          <w:sz w:val="24"/>
        </w:rPr>
        <w:t>以省基本功竞赛、评优课为契机，积极参与全市范围内的优秀教师课堂教学展示活动。通过基本功竞赛、评优课、常规教研活动，打造一支青年教师骨干队伍。</w:t>
      </w:r>
    </w:p>
    <w:p w:rsidR="001A2D51" w:rsidRDefault="001A2D51" w:rsidP="0054443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</w:p>
    <w:p w:rsidR="001A2D51" w:rsidRDefault="001A2D51" w:rsidP="0054443B">
      <w:pPr>
        <w:spacing w:line="360" w:lineRule="auto"/>
        <w:ind w:firstLine="480"/>
        <w:rPr>
          <w:rFonts w:asciiTheme="minorEastAsia" w:eastAsiaTheme="minorEastAsia" w:hAnsiTheme="minorEastAsia" w:hint="eastAsia"/>
          <w:sz w:val="24"/>
        </w:rPr>
      </w:pPr>
    </w:p>
    <w:p w:rsidR="00E92690" w:rsidRDefault="00E92690" w:rsidP="00A76D99">
      <w:pPr>
        <w:spacing w:line="240" w:lineRule="exact"/>
        <w:rPr>
          <w:rFonts w:ascii="黑体" w:eastAsia="黑体" w:hAnsi="黑体" w:cs="黑体"/>
          <w:sz w:val="24"/>
        </w:rPr>
      </w:pPr>
      <w:r w:rsidRPr="003A69F0">
        <w:rPr>
          <w:rFonts w:ascii="黑体" w:eastAsia="黑体" w:hAnsi="黑体" w:cs="黑体" w:hint="eastAsia"/>
          <w:sz w:val="24"/>
        </w:rPr>
        <w:lastRenderedPageBreak/>
        <w:t>三、活动安排</w:t>
      </w:r>
    </w:p>
    <w:p w:rsidR="000C09D6" w:rsidRDefault="000C09D6" w:rsidP="00A76D99">
      <w:pPr>
        <w:spacing w:line="240" w:lineRule="exact"/>
        <w:jc w:val="center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              </w:t>
      </w:r>
      <w:r>
        <w:rPr>
          <w:rFonts w:ascii="仿宋_GB2312" w:eastAsia="仿宋_GB2312" w:hAnsi="宋体"/>
          <w:szCs w:val="21"/>
        </w:rPr>
        <w:t xml:space="preserve"> </w:t>
      </w:r>
      <w:r w:rsidR="00244C1A">
        <w:rPr>
          <w:rFonts w:ascii="仿宋_GB2312" w:eastAsia="仿宋_GB2312" w:hAnsi="宋体" w:hint="eastAsia"/>
          <w:szCs w:val="21"/>
        </w:rPr>
        <w:t xml:space="preserve">   </w:t>
      </w:r>
      <w:r>
        <w:rPr>
          <w:rFonts w:ascii="仿宋_GB2312" w:eastAsia="仿宋_GB2312" w:hAnsi="宋体" w:hint="eastAsia"/>
          <w:b/>
          <w:sz w:val="24"/>
        </w:rPr>
        <w:t>教研组活动安排表</w:t>
      </w:r>
      <w:r>
        <w:rPr>
          <w:rFonts w:ascii="仿宋_GB2312" w:eastAsia="仿宋_GB2312" w:hAnsi="宋体"/>
          <w:b/>
          <w:sz w:val="24"/>
        </w:rPr>
        <w:t xml:space="preserve"> </w:t>
      </w:r>
      <w:r>
        <w:rPr>
          <w:rFonts w:ascii="仿宋_GB2312" w:eastAsia="仿宋_GB2312" w:hAnsi="宋体"/>
          <w:szCs w:val="21"/>
        </w:rPr>
        <w:t xml:space="preserve">     </w:t>
      </w:r>
      <w:r>
        <w:rPr>
          <w:rFonts w:ascii="仿宋_GB2312" w:eastAsia="仿宋_GB2312" w:hAnsi="宋体" w:hint="eastAsia"/>
          <w:szCs w:val="21"/>
        </w:rPr>
        <w:t xml:space="preserve"> 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 xml:space="preserve">    时间：</w:t>
      </w:r>
      <w:r>
        <w:rPr>
          <w:rFonts w:ascii="仿宋_GB2312" w:eastAsia="仿宋_GB2312" w:hAnsi="宋体"/>
          <w:szCs w:val="21"/>
        </w:rPr>
        <w:t xml:space="preserve"> </w:t>
      </w:r>
      <w:r w:rsidR="000F1EAB">
        <w:rPr>
          <w:rFonts w:ascii="仿宋_GB2312" w:eastAsia="仿宋_GB2312" w:hAnsi="宋体" w:hint="eastAsia"/>
          <w:szCs w:val="21"/>
        </w:rPr>
        <w:t>2021</w:t>
      </w:r>
      <w:r>
        <w:rPr>
          <w:rFonts w:ascii="仿宋_GB2312" w:eastAsia="仿宋_GB2312" w:hAnsi="宋体" w:hint="eastAsia"/>
          <w:szCs w:val="21"/>
        </w:rPr>
        <w:t>年9月1日</w:t>
      </w:r>
      <w:r>
        <w:rPr>
          <w:rFonts w:ascii="仿宋_GB2312" w:eastAsia="仿宋_GB2312" w:hAnsi="宋体"/>
          <w:szCs w:val="21"/>
        </w:rPr>
        <w:t xml:space="preserve">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1"/>
        <w:gridCol w:w="2565"/>
        <w:gridCol w:w="980"/>
        <w:gridCol w:w="721"/>
        <w:gridCol w:w="1559"/>
        <w:gridCol w:w="1843"/>
      </w:tblGrid>
      <w:tr w:rsidR="000C09D6" w:rsidTr="00A76D99">
        <w:trPr>
          <w:cantSplit/>
          <w:trHeight w:val="374"/>
        </w:trPr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6" w:rsidRDefault="000C09D6" w:rsidP="00C528F8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教研组长：吴明霞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6" w:rsidRDefault="000C09D6" w:rsidP="00C528F8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分管行政：周宏兵</w:t>
            </w:r>
          </w:p>
        </w:tc>
      </w:tr>
      <w:tr w:rsidR="000C09D6" w:rsidTr="00A76D99">
        <w:trPr>
          <w:cantSplit/>
          <w:trHeight w:val="453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6" w:rsidRDefault="000C09D6" w:rsidP="00C528F8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本学期研究主题：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元认知理论视野中初中学习觉悟课堂建构</w:t>
            </w:r>
          </w:p>
        </w:tc>
      </w:tr>
      <w:tr w:rsidR="000C09D6" w:rsidTr="00A76D99">
        <w:trPr>
          <w:trHeight w:val="53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周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内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程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主题交流或</w:t>
            </w:r>
          </w:p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讲座内容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跟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进</w:t>
            </w:r>
          </w:p>
        </w:tc>
      </w:tr>
      <w:tr w:rsidR="000C09D6" w:rsidTr="00A76D99">
        <w:trPr>
          <w:trHeight w:val="103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开学前</w:t>
            </w:r>
          </w:p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准备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53" w:rsidRDefault="000C09D6" w:rsidP="000F1EAB">
            <w:pPr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 w:rsidR="000F1EAB">
              <w:rPr>
                <w:rFonts w:ascii="仿宋_GB2312" w:eastAsia="仿宋_GB2312" w:hAnsi="宋体" w:hint="eastAsia"/>
                <w:szCs w:val="21"/>
              </w:rPr>
              <w:t>、各年级制定教学计划</w:t>
            </w:r>
          </w:p>
          <w:p w:rsidR="000C09D6" w:rsidRDefault="000C09D6" w:rsidP="000F1EAB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="00776F53">
              <w:rPr>
                <w:rFonts w:ascii="仿宋_GB2312" w:eastAsia="仿宋_GB2312" w:hAnsi="宋体" w:hint="eastAsia"/>
                <w:szCs w:val="21"/>
              </w:rPr>
              <w:t>学习“双减”政策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53" w:rsidRDefault="00776F53" w:rsidP="00C528F8">
            <w:pPr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逐条解读，</w:t>
            </w:r>
          </w:p>
          <w:p w:rsidR="000C09D6" w:rsidRDefault="00776F53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领悟精神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776F53" w:rsidP="00776F53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“双减”政策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完善课程方案与教研组计划</w:t>
            </w:r>
          </w:p>
        </w:tc>
      </w:tr>
      <w:tr w:rsidR="000C09D6" w:rsidTr="00A76D99">
        <w:trPr>
          <w:trHeight w:val="117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第3周</w:t>
            </w:r>
          </w:p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第一次</w:t>
            </w:r>
          </w:p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A" w:rsidRPr="00244C1A" w:rsidRDefault="000C09D6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="00776F53">
              <w:rPr>
                <w:rFonts w:ascii="仿宋_GB2312" w:eastAsia="仿宋_GB2312" w:hAnsi="宋体" w:hint="eastAsia"/>
                <w:szCs w:val="21"/>
              </w:rPr>
              <w:t>学习《读本》，交流实施方案</w:t>
            </w:r>
          </w:p>
          <w:p w:rsidR="00244C1A" w:rsidRDefault="000C09D6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="0057489B" w:rsidRPr="00244C1A">
              <w:rPr>
                <w:rFonts w:ascii="仿宋_GB2312" w:eastAsia="仿宋_GB2312" w:hAnsi="宋体" w:hint="eastAsia"/>
                <w:szCs w:val="21"/>
              </w:rPr>
              <w:t>每位教师确定好研究课的内容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0C09D6" w:rsidP="00C528F8">
            <w:pPr>
              <w:spacing w:line="28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="00772627">
              <w:rPr>
                <w:rFonts w:ascii="仿宋_GB2312" w:eastAsia="仿宋_GB2312" w:hAnsi="宋体" w:hint="eastAsia"/>
                <w:szCs w:val="21"/>
              </w:rPr>
              <w:t>理论学习</w:t>
            </w:r>
          </w:p>
          <w:p w:rsidR="00772627" w:rsidRDefault="000C09D6" w:rsidP="00772627">
            <w:pPr>
              <w:spacing w:line="28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="00772627">
              <w:rPr>
                <w:rFonts w:ascii="仿宋_GB2312" w:eastAsia="仿宋_GB2312" w:hAnsi="宋体" w:hint="eastAsia"/>
                <w:szCs w:val="21"/>
              </w:rPr>
              <w:t>定时间、</w:t>
            </w:r>
          </w:p>
          <w:p w:rsidR="000C09D6" w:rsidRDefault="00772627" w:rsidP="00772627">
            <w:pPr>
              <w:spacing w:line="280" w:lineRule="exact"/>
              <w:ind w:firstLineChars="250" w:firstLine="52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定内容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776F53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读本实施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确定开课计划</w:t>
            </w:r>
          </w:p>
        </w:tc>
      </w:tr>
      <w:tr w:rsidR="000C09D6" w:rsidTr="00A76D99">
        <w:trPr>
          <w:trHeight w:val="114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第5周</w:t>
            </w:r>
          </w:p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第二次</w:t>
            </w:r>
          </w:p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6F53" w:rsidP="00772627">
            <w:pPr>
              <w:spacing w:line="280" w:lineRule="exact"/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1.完成课题论证书</w:t>
            </w:r>
          </w:p>
          <w:p w:rsidR="00776F53" w:rsidRDefault="00776F53" w:rsidP="00772627">
            <w:pPr>
              <w:spacing w:line="280" w:lineRule="exact"/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2.信息工程2.0任务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776F53" w:rsidP="00772627">
            <w:pPr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组内老师讨论</w:t>
            </w:r>
          </w:p>
          <w:p w:rsidR="00776F53" w:rsidRDefault="00776F53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录制相关视频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776F53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课题撰写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上课教师</w:t>
            </w:r>
            <w:r w:rsidR="00772627">
              <w:rPr>
                <w:rFonts w:ascii="仿宋_GB2312" w:eastAsia="仿宋_GB2312" w:hAnsi="宋体" w:hint="eastAsia"/>
                <w:szCs w:val="21"/>
              </w:rPr>
              <w:t>整理定稿</w:t>
            </w:r>
          </w:p>
        </w:tc>
      </w:tr>
      <w:tr w:rsidR="00CE0A31" w:rsidTr="00A76D99">
        <w:trPr>
          <w:trHeight w:val="38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第7周</w:t>
            </w:r>
          </w:p>
          <w:p w:rsidR="00CE0A31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第三次</w:t>
            </w:r>
          </w:p>
          <w:p w:rsidR="00CE0A31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014D53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组内研究课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014D53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、上课教师说课</w:t>
            </w:r>
          </w:p>
          <w:p w:rsidR="00CE0A31" w:rsidRDefault="00CE0A31" w:rsidP="00014D53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、成员评课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014D53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如何撰写点评稿论文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014D53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上课教师整理定稿</w:t>
            </w:r>
          </w:p>
        </w:tc>
      </w:tr>
      <w:tr w:rsidR="00CE0A31" w:rsidTr="00A76D99">
        <w:trPr>
          <w:trHeight w:val="8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第9周</w:t>
            </w:r>
          </w:p>
          <w:p w:rsidR="00CE0A31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第四次</w:t>
            </w:r>
          </w:p>
          <w:p w:rsidR="00CE0A31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951A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1、法治教育项目活动实施</w:t>
            </w:r>
          </w:p>
          <w:p w:rsidR="00CE0A31" w:rsidRDefault="00CE0A31" w:rsidP="00C951A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2、校本课程的实施与开发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Pr="00772627" w:rsidRDefault="00CE0A31" w:rsidP="00C951A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上课老师交流经验或困惑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951A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校本课程的开发与设计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951A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相关老师确定</w:t>
            </w:r>
          </w:p>
          <w:p w:rsidR="00CE0A31" w:rsidRPr="00772627" w:rsidRDefault="00CE0A31" w:rsidP="00C951A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实施方案</w:t>
            </w:r>
          </w:p>
        </w:tc>
      </w:tr>
      <w:tr w:rsidR="00CE0A31" w:rsidTr="00A76D99">
        <w:trPr>
          <w:trHeight w:val="8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第11周</w:t>
            </w:r>
          </w:p>
          <w:p w:rsidR="00CE0A31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第五次</w:t>
            </w:r>
          </w:p>
          <w:p w:rsidR="00CE0A31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1、各年级期中质量分析</w:t>
            </w:r>
          </w:p>
          <w:p w:rsidR="00CE0A31" w:rsidRDefault="00CE0A31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交流</w:t>
            </w:r>
          </w:p>
          <w:p w:rsidR="00CE0A31" w:rsidRDefault="00CE0A31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2、梳理教师的教学经验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每位成员提前准备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教师的专业发展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成员整理与分享经验</w:t>
            </w:r>
          </w:p>
        </w:tc>
      </w:tr>
      <w:tr w:rsidR="00CE0A31" w:rsidTr="00A76D99">
        <w:trPr>
          <w:trHeight w:val="81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第13周</w:t>
            </w:r>
          </w:p>
          <w:p w:rsidR="00CE0A31" w:rsidRDefault="00CE0A31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第六次</w:t>
            </w:r>
          </w:p>
          <w:p w:rsidR="00CE0A31" w:rsidRDefault="00CE0A31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E76CC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组内研究课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E76CC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、上课教师说课</w:t>
            </w:r>
          </w:p>
          <w:p w:rsidR="00CE0A31" w:rsidRDefault="00CE0A31" w:rsidP="00E76CC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、成员评课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E76CC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如何撰写点评稿论文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E76CC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上课教师整理定稿</w:t>
            </w:r>
          </w:p>
        </w:tc>
      </w:tr>
      <w:tr w:rsidR="00CE0A31" w:rsidTr="00A76D99">
        <w:trPr>
          <w:trHeight w:val="36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第15周</w:t>
            </w:r>
          </w:p>
          <w:p w:rsidR="00CE0A31" w:rsidRDefault="00CE0A31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第七次</w:t>
            </w:r>
          </w:p>
          <w:p w:rsidR="00CE0A31" w:rsidRDefault="00CE0A31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951AA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市区教研活动心得交流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951AA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、轮流评课</w:t>
            </w:r>
          </w:p>
          <w:p w:rsidR="00CE0A31" w:rsidRDefault="00CE0A31" w:rsidP="00C951AA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、确定课例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951AA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如何撰写教学点评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E0A31" w:rsidTr="00A76D99">
        <w:trPr>
          <w:trHeight w:val="36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第17周</w:t>
            </w:r>
          </w:p>
          <w:p w:rsidR="00CE0A31" w:rsidRDefault="00CE0A31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第八次</w:t>
            </w:r>
          </w:p>
          <w:p w:rsidR="00CE0A31" w:rsidRDefault="00CE0A31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E0A3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研究课例，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总结提炼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528F8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优秀教师</w:t>
            </w:r>
          </w:p>
          <w:p w:rsidR="00CE0A31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分享心得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E0A3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撰写教学反思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776F5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组员撰写论文</w:t>
            </w:r>
          </w:p>
        </w:tc>
      </w:tr>
      <w:tr w:rsidR="00CE0A31" w:rsidTr="00A76D99">
        <w:trPr>
          <w:trHeight w:val="36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第19周</w:t>
            </w:r>
          </w:p>
          <w:p w:rsidR="00CE0A31" w:rsidRDefault="00CE0A31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第九次</w:t>
            </w:r>
          </w:p>
          <w:p w:rsidR="00CE0A31" w:rsidRDefault="00CE0A31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1、交流各年级期末复习计划</w:t>
            </w:r>
          </w:p>
          <w:p w:rsidR="00CE0A31" w:rsidRPr="00772627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2、讨论教学困惑或总结方法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1、各备课组长交流</w:t>
            </w:r>
          </w:p>
          <w:p w:rsidR="00CE0A31" w:rsidRPr="00772627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2、中青年教师交流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Pr="00A76D99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如何系统复习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组员明确复习计划</w:t>
            </w:r>
          </w:p>
        </w:tc>
      </w:tr>
      <w:tr w:rsidR="00CE0A31" w:rsidTr="00A76D99">
        <w:trPr>
          <w:trHeight w:val="124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第21周</w:t>
            </w:r>
          </w:p>
          <w:p w:rsidR="00CE0A31" w:rsidRDefault="00CE0A31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第十次</w:t>
            </w:r>
          </w:p>
          <w:p w:rsidR="00CE0A31" w:rsidRDefault="00CE0A31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A76D99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、梳理本学期工作，思考下学期研究计划安排</w:t>
            </w:r>
          </w:p>
          <w:p w:rsidR="00CE0A31" w:rsidRDefault="00CE0A31" w:rsidP="00A76D9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、盘点每位成员的发展，开展对教师课程实施水平的评价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A76D9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成员交流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31" w:rsidRDefault="00CE0A31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形成文稿</w:t>
            </w:r>
          </w:p>
        </w:tc>
      </w:tr>
    </w:tbl>
    <w:p w:rsidR="000C09D6" w:rsidRPr="007907C7" w:rsidRDefault="000C09D6" w:rsidP="000C09D6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/>
          <w:b/>
          <w:bCs/>
          <w:sz w:val="36"/>
          <w:szCs w:val="36"/>
        </w:rPr>
      </w:pPr>
    </w:p>
    <w:sectPr w:rsidR="000C09D6" w:rsidRPr="007907C7" w:rsidSect="0007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349" w:rsidRDefault="00226349" w:rsidP="00E92690">
      <w:r>
        <w:separator/>
      </w:r>
    </w:p>
  </w:endnote>
  <w:endnote w:type="continuationSeparator" w:id="1">
    <w:p w:rsidR="00226349" w:rsidRDefault="00226349" w:rsidP="00E92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349" w:rsidRDefault="00226349" w:rsidP="00E92690">
      <w:r>
        <w:separator/>
      </w:r>
    </w:p>
  </w:footnote>
  <w:footnote w:type="continuationSeparator" w:id="1">
    <w:p w:rsidR="00226349" w:rsidRDefault="00226349" w:rsidP="00E92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1F9"/>
    <w:multiLevelType w:val="hybridMultilevel"/>
    <w:tmpl w:val="8CF4E832"/>
    <w:lvl w:ilvl="0" w:tplc="D81AD8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690"/>
    <w:rsid w:val="000847DA"/>
    <w:rsid w:val="000C09D6"/>
    <w:rsid w:val="000F1EAB"/>
    <w:rsid w:val="00176B26"/>
    <w:rsid w:val="001A2D51"/>
    <w:rsid w:val="00226349"/>
    <w:rsid w:val="00244C1A"/>
    <w:rsid w:val="00275E45"/>
    <w:rsid w:val="002801C3"/>
    <w:rsid w:val="004B1F25"/>
    <w:rsid w:val="0054443B"/>
    <w:rsid w:val="0057489B"/>
    <w:rsid w:val="006032BC"/>
    <w:rsid w:val="00605291"/>
    <w:rsid w:val="0067782B"/>
    <w:rsid w:val="00757DF8"/>
    <w:rsid w:val="00772627"/>
    <w:rsid w:val="00776F53"/>
    <w:rsid w:val="007907C7"/>
    <w:rsid w:val="008A0848"/>
    <w:rsid w:val="00957B3B"/>
    <w:rsid w:val="00A76D99"/>
    <w:rsid w:val="00B0085A"/>
    <w:rsid w:val="00B503C3"/>
    <w:rsid w:val="00C5727E"/>
    <w:rsid w:val="00CE0A31"/>
    <w:rsid w:val="00D658DE"/>
    <w:rsid w:val="00E3686B"/>
    <w:rsid w:val="00E92690"/>
    <w:rsid w:val="00EE312A"/>
    <w:rsid w:val="00F21554"/>
    <w:rsid w:val="00F218CE"/>
    <w:rsid w:val="00F9676F"/>
    <w:rsid w:val="00FB48F4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6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690"/>
    <w:rPr>
      <w:sz w:val="18"/>
      <w:szCs w:val="18"/>
    </w:rPr>
  </w:style>
  <w:style w:type="table" w:styleId="a5">
    <w:name w:val="Table Grid"/>
    <w:basedOn w:val="a1"/>
    <w:uiPriority w:val="59"/>
    <w:rsid w:val="00F21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8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22</cp:revision>
  <dcterms:created xsi:type="dcterms:W3CDTF">2019-08-29T05:52:00Z</dcterms:created>
  <dcterms:modified xsi:type="dcterms:W3CDTF">2021-08-31T11:48:00Z</dcterms:modified>
</cp:coreProperties>
</file>