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4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21.2.22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城东小学举行新学期各学科期初教学培训活动。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按三表上课、随堂听课、书本调剂、发放清洁用具、上报期初报表。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汇总报到情况、各项开学工作检查、各教室及包干区打扫。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城东小学开展新学期全体教师会议。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5、城东小学开展“2021筑梦起航 争做最牛诚晓娃”开学典礼。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2"/>
              </w:numPr>
              <w:ind w:leftChars="0"/>
              <w:jc w:val="left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分年级开展庆元宵节主题活动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leftChars="0"/>
              <w:jc w:val="left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六年级任课老师会议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leftChars="0"/>
              <w:jc w:val="left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制定各条线计划、教师制定个人教学计划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leftChars="0"/>
              <w:jc w:val="left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期初工作检查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leftChars="0"/>
              <w:jc w:val="left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学校前瞻性项目、品格提升工程材料上交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leftChars="0"/>
              <w:jc w:val="left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上交常州市研究性学习优秀成果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leftChars="0"/>
              <w:jc w:val="left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各课题组组长会议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leftChars="0"/>
              <w:jc w:val="left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各学科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教研活动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leftChars="0"/>
              <w:jc w:val="left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学雷锋义卖活动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leftChars="0"/>
              <w:jc w:val="left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准备数学英语教师基本功竞赛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leftChars="0"/>
              <w:jc w:val="left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准备新申报课题论证工作，申报新课题。</w:t>
            </w:r>
          </w:p>
          <w:p>
            <w:pPr>
              <w:pStyle w:val="8"/>
              <w:numPr>
                <w:ilvl w:val="0"/>
                <w:numId w:val="2"/>
              </w:numPr>
              <w:ind w:leftChars="0"/>
              <w:jc w:val="left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知行课程：入校礼、问候礼、离校礼、行走礼、餐饮礼等，第一周强化教育，第二周开始评比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leftChars="0"/>
              <w:jc w:val="left"/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准备社团活动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eastAsia="zh-CN"/>
              </w:rPr>
              <w:t>。</w:t>
            </w:r>
          </w:p>
          <w:bookmarkEnd w:id="0"/>
          <w:p>
            <w:pPr>
              <w:pStyle w:val="8"/>
              <w:widowControl w:val="0"/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numPr>
                <w:ilvl w:val="0"/>
                <w:numId w:val="3"/>
              </w:num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学校收费情况均公示、公开。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2、教师都按时到岗，实现了按规定时间开学、师生积极投入到环境卫生整治工作中，教育教学秩序井然，办学行为规范。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3、校园环境干净整洁，开学氛围浓厚，步入正轨快。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学校开展教师岗位聘任。增强了“一岗双责”意识，强化了“责任追究制”和“一票否决制”，将安全管理工作与教师评估考核挂钩，引导教师认真履行好自己的教育教学与安全管理双重职责，从而构建了点面结合、人人参与、整体联动的长效工作机制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5、学校社团课正常开展活动。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6、继续加强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文明城市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活动。培养学生养成生活好习惯、文明礼仪好习惯, 学习好习惯,阅读好习惯、锻炼身体好习惯等。</w:t>
            </w:r>
          </w:p>
          <w:p>
            <w:pPr>
              <w:pStyle w:val="8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高效落实疫情后的体育活动，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校体育团队自编活力操，有创意、有巡查、有反馈。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有部分学生过年离常，隔离未满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14天，不能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及时来校报到。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numPr>
                <w:ilvl w:val="0"/>
                <w:numId w:val="4"/>
              </w:numPr>
              <w:ind w:firstLine="480" w:firstLineChars="20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班主任都能在报到日当天进行电话联系，了解未报到学生的具体困难和情况，在做好各方面工作的情况下，学生都能在开学两天内完成了开学报到工作。</w:t>
            </w:r>
          </w:p>
          <w:p>
            <w:pPr>
              <w:numPr>
                <w:ilvl w:val="0"/>
                <w:numId w:val="4"/>
              </w:numPr>
              <w:ind w:firstLine="480" w:firstLineChars="200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学校及时成立了开学督查工作领导小组，能组织各部门学习文件精神，及时召开专项会议，布置分工。</w:t>
            </w:r>
          </w:p>
          <w:p>
            <w:pPr>
              <w:pStyle w:val="8"/>
              <w:numPr>
                <w:ilvl w:val="0"/>
                <w:numId w:val="4"/>
              </w:numPr>
              <w:ind w:left="0" w:leftChars="0"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持续关注疫情防控情况，继续严格要求疫情防控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。</w:t>
            </w: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EF611"/>
    <w:multiLevelType w:val="singleLevel"/>
    <w:tmpl w:val="8D7EF6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A08D64C"/>
    <w:multiLevelType w:val="singleLevel"/>
    <w:tmpl w:val="CA08D64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F690288"/>
    <w:multiLevelType w:val="multilevel"/>
    <w:tmpl w:val="2F690288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5ABC53F8"/>
    <w:multiLevelType w:val="singleLevel"/>
    <w:tmpl w:val="5ABC53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3F53F99"/>
    <w:rsid w:val="0A973EAB"/>
    <w:rsid w:val="0BC872F1"/>
    <w:rsid w:val="0F035F95"/>
    <w:rsid w:val="126B3B06"/>
    <w:rsid w:val="12AD5945"/>
    <w:rsid w:val="17CD7722"/>
    <w:rsid w:val="200C331E"/>
    <w:rsid w:val="25924946"/>
    <w:rsid w:val="29504BFA"/>
    <w:rsid w:val="2BBC0B50"/>
    <w:rsid w:val="2E297290"/>
    <w:rsid w:val="337E6BA5"/>
    <w:rsid w:val="3CF6767C"/>
    <w:rsid w:val="3F397A40"/>
    <w:rsid w:val="3FAF6BA9"/>
    <w:rsid w:val="41045237"/>
    <w:rsid w:val="4B5B3A9C"/>
    <w:rsid w:val="547E7CD6"/>
    <w:rsid w:val="547F58A6"/>
    <w:rsid w:val="548B4BD3"/>
    <w:rsid w:val="55F21077"/>
    <w:rsid w:val="573F2DD2"/>
    <w:rsid w:val="5B1F6605"/>
    <w:rsid w:val="5BC260BA"/>
    <w:rsid w:val="6227340A"/>
    <w:rsid w:val="66400E97"/>
    <w:rsid w:val="6D136F0F"/>
    <w:rsid w:val="72167220"/>
    <w:rsid w:val="72AA4DFE"/>
    <w:rsid w:val="7C5472CF"/>
    <w:rsid w:val="7D9C7EE7"/>
    <w:rsid w:val="7F3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2021-03-18T06:06:37Z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8AF53AE39A0F4252A43542726A78AE99</vt:lpwstr>
  </property>
</Properties>
</file>