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0"/>
          <w:szCs w:val="30"/>
        </w:rPr>
      </w:pPr>
      <w:r>
        <w:rPr>
          <w:rFonts w:hint="eastAsia" w:ascii="黑体" w:hAnsi="黑体" w:eastAsia="黑体"/>
          <w:b/>
          <w:sz w:val="30"/>
          <w:szCs w:val="30"/>
        </w:rPr>
        <w:t>责任督学工作记录表</w:t>
      </w:r>
    </w:p>
    <w:tbl>
      <w:tblPr>
        <w:tblStyle w:val="4"/>
        <w:tblpPr w:leftFromText="180" w:rightFromText="180" w:vertAnchor="page" w:horzAnchor="margin" w:tblpY="21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100"/>
        <w:gridCol w:w="1748"/>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75"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督导日期</w:t>
            </w:r>
          </w:p>
        </w:tc>
        <w:tc>
          <w:tcPr>
            <w:tcW w:w="2100" w:type="dxa"/>
            <w:vAlign w:val="center"/>
          </w:tcPr>
          <w:p>
            <w:pPr>
              <w:jc w:val="center"/>
              <w:rPr>
                <w:rFonts w:hint="default" w:ascii="楷体" w:hAnsi="楷体" w:eastAsia="楷体" w:cs="楷体"/>
                <w:b/>
                <w:sz w:val="24"/>
                <w:szCs w:val="24"/>
                <w:lang w:val="en-US" w:eastAsia="zh-CN"/>
              </w:rPr>
            </w:pPr>
            <w:r>
              <w:rPr>
                <w:rFonts w:hint="eastAsia" w:ascii="楷体" w:hAnsi="楷体" w:eastAsia="楷体" w:cs="楷体"/>
                <w:b/>
                <w:sz w:val="24"/>
                <w:szCs w:val="24"/>
              </w:rPr>
              <w:t>20</w:t>
            </w:r>
            <w:r>
              <w:rPr>
                <w:rFonts w:hint="eastAsia" w:ascii="楷体" w:hAnsi="楷体" w:eastAsia="楷体" w:cs="楷体"/>
                <w:b/>
                <w:sz w:val="24"/>
                <w:szCs w:val="24"/>
                <w:lang w:val="en-US" w:eastAsia="zh-CN"/>
              </w:rPr>
              <w:t>21.6.16</w:t>
            </w:r>
          </w:p>
        </w:tc>
        <w:tc>
          <w:tcPr>
            <w:tcW w:w="1748"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督导学校</w:t>
            </w:r>
          </w:p>
        </w:tc>
        <w:tc>
          <w:tcPr>
            <w:tcW w:w="2985"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武进区</w:t>
            </w:r>
            <w:r>
              <w:rPr>
                <w:rFonts w:hint="eastAsia" w:ascii="楷体" w:hAnsi="楷体" w:eastAsia="楷体" w:cs="楷体"/>
                <w:b/>
                <w:sz w:val="24"/>
                <w:szCs w:val="24"/>
                <w:lang w:eastAsia="zh-CN"/>
              </w:rPr>
              <w:t>城东</w:t>
            </w:r>
            <w:r>
              <w:rPr>
                <w:rFonts w:hint="eastAsia" w:ascii="楷体" w:hAnsi="楷体" w:eastAsia="楷体" w:cs="楷体"/>
                <w:b/>
                <w:sz w:val="24"/>
                <w:szCs w:val="24"/>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督导主要内容：</w:t>
            </w:r>
          </w:p>
          <w:p>
            <w:pPr>
              <w:pStyle w:val="8"/>
              <w:numPr>
                <w:ilvl w:val="0"/>
                <w:numId w:val="0"/>
              </w:numPr>
              <w:ind w:left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1.了解城东小学关于常州市安全教育平台各项工作落实情况；</w:t>
            </w:r>
          </w:p>
          <w:p>
            <w:pPr>
              <w:pStyle w:val="8"/>
              <w:numPr>
                <w:ilvl w:val="0"/>
                <w:numId w:val="0"/>
              </w:numPr>
              <w:ind w:left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2.了解学校迎接文明城市检查的准备落实情况；</w:t>
            </w:r>
          </w:p>
          <w:p>
            <w:pPr>
              <w:pStyle w:val="8"/>
              <w:numPr>
                <w:ilvl w:val="0"/>
                <w:numId w:val="0"/>
              </w:numPr>
              <w:ind w:left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3.督查落实五项管理</w:t>
            </w:r>
            <w:r>
              <w:rPr>
                <w:rFonts w:hint="eastAsia" w:ascii="楷体" w:hAnsi="楷体" w:eastAsia="楷体" w:cs="楷体"/>
                <w:sz w:val="24"/>
                <w:szCs w:val="24"/>
                <w:lang w:val="en-US" w:eastAsia="zh-CN"/>
              </w:rPr>
              <w:t>：手机；睡眠；读物；作业；体质；</w:t>
            </w:r>
          </w:p>
          <w:p>
            <w:pPr>
              <w:pStyle w:val="8"/>
              <w:numPr>
                <w:ilvl w:val="0"/>
                <w:numId w:val="0"/>
              </w:numPr>
              <w:ind w:left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4.落实学校校园安全相关工作。</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5.</w:t>
            </w:r>
            <w:r>
              <w:rPr>
                <w:rFonts w:hint="eastAsia" w:ascii="楷体" w:hAnsi="楷体" w:eastAsia="楷体" w:cs="楷体"/>
                <w:kern w:val="2"/>
                <w:sz w:val="24"/>
                <w:szCs w:val="24"/>
                <w:lang w:val="en-US" w:eastAsia="zh-CN" w:bidi="ar-SA"/>
              </w:rPr>
              <w:t>义务教育学校期末考试相关督导。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8"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学校近期重点工作及成绩（管理、德育、教学、特色、文化等方面）：</w:t>
            </w:r>
          </w:p>
          <w:p>
            <w:pPr>
              <w:pStyle w:val="8"/>
              <w:numPr>
                <w:ilvl w:val="0"/>
                <w:numId w:val="0"/>
              </w:numPr>
              <w:ind w:left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r>
              <w:rPr>
                <w:rFonts w:ascii="Arial" w:hAnsi="Arial" w:eastAsia="宋体" w:cs="Arial"/>
                <w:i w:val="0"/>
                <w:iCs w:val="0"/>
                <w:caps w:val="0"/>
                <w:color w:val="222222"/>
                <w:spacing w:val="0"/>
                <w:sz w:val="21"/>
                <w:szCs w:val="21"/>
              </w:rPr>
              <w:t> </w:t>
            </w:r>
            <w:r>
              <w:rPr>
                <w:rFonts w:hint="eastAsia" w:ascii="楷体" w:hAnsi="楷体" w:eastAsia="楷体" w:cs="楷体"/>
                <w:sz w:val="24"/>
                <w:szCs w:val="24"/>
                <w:lang w:val="en-US" w:eastAsia="zh-CN"/>
              </w:rPr>
              <w:t>为深入贯彻落实教育部关于加强中小学生作业、睡眠、手机、读物、体质管理（简称“五项管理”）工作的要求，6月16日下午，区教育局责任督学眭伟新书记、朱燕芬校长、钱爱芙校长来到城东小学检查“五项管理”落实情况。</w:t>
            </w:r>
          </w:p>
          <w:p>
            <w:pPr>
              <w:pStyle w:val="8"/>
              <w:numPr>
                <w:ilvl w:val="0"/>
                <w:numId w:val="0"/>
              </w:numPr>
              <w:ind w:left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2.一二年级识字过关。</w:t>
            </w:r>
          </w:p>
          <w:p>
            <w:pPr>
              <w:pStyle w:val="8"/>
              <w:numPr>
                <w:ilvl w:val="0"/>
                <w:numId w:val="0"/>
              </w:numPr>
              <w:ind w:left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3.三到六年级计算题比赛。</w:t>
            </w:r>
          </w:p>
          <w:p>
            <w:pPr>
              <w:pStyle w:val="8"/>
              <w:numPr>
                <w:ilvl w:val="0"/>
                <w:numId w:val="0"/>
              </w:numPr>
              <w:ind w:left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4.毕业考试。</w:t>
            </w:r>
          </w:p>
          <w:p>
            <w:pPr>
              <w:pStyle w:val="8"/>
              <w:numPr>
                <w:ilvl w:val="0"/>
                <w:numId w:val="0"/>
              </w:numPr>
              <w:ind w:left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5.党日活动。</w:t>
            </w:r>
          </w:p>
          <w:p>
            <w:pPr>
              <w:pStyle w:val="8"/>
              <w:numPr>
                <w:ilvl w:val="0"/>
                <w:numId w:val="0"/>
              </w:numPr>
              <w:ind w:left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6.一到五年级期末考试。</w:t>
            </w:r>
          </w:p>
          <w:p>
            <w:pPr>
              <w:pStyle w:val="8"/>
              <w:numPr>
                <w:ilvl w:val="0"/>
                <w:numId w:val="0"/>
              </w:numPr>
              <w:ind w:left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7.公民道德建设。</w:t>
            </w:r>
          </w:p>
          <w:p>
            <w:pPr>
              <w:pStyle w:val="8"/>
              <w:numPr>
                <w:ilvl w:val="0"/>
                <w:numId w:val="0"/>
              </w:numPr>
              <w:ind w:left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8.有事好商量活动。</w:t>
            </w:r>
          </w:p>
          <w:p>
            <w:pPr>
              <w:pStyle w:val="8"/>
              <w:numPr>
                <w:ilvl w:val="0"/>
                <w:numId w:val="0"/>
              </w:numPr>
              <w:ind w:left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9.休业式。</w:t>
            </w:r>
          </w:p>
          <w:p>
            <w:pPr>
              <w:pStyle w:val="8"/>
              <w:numPr>
                <w:ilvl w:val="0"/>
                <w:numId w:val="0"/>
              </w:numPr>
              <w:ind w:left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10.我校在2021年区第五届运动会暨第三届全民健身运动会青少年部门球比赛中再创佳绩！</w:t>
            </w:r>
          </w:p>
          <w:p>
            <w:pPr>
              <w:pStyle w:val="8"/>
              <w:numPr>
                <w:ilvl w:val="0"/>
                <w:numId w:val="0"/>
              </w:numPr>
              <w:ind w:left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11.我校师生在2021年武进区中小学艺术节比赛中喜获丰收！</w:t>
            </w:r>
          </w:p>
          <w:p>
            <w:pPr>
              <w:pStyle w:val="8"/>
              <w:numPr>
                <w:ilvl w:val="0"/>
                <w:numId w:val="0"/>
              </w:numPr>
              <w:ind w:left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12.祝贺我校李硕、王子亦同学在区第十四届小学生国际数棋竞赛中获三等奖！</w:t>
            </w:r>
          </w:p>
          <w:p>
            <w:pPr>
              <w:pStyle w:val="8"/>
              <w:numPr>
                <w:ilvl w:val="0"/>
                <w:numId w:val="0"/>
              </w:numPr>
              <w:ind w:left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13.祝贺我校在2020区中小学研究性学习成果评比中获一、二等奖！</w:t>
            </w:r>
          </w:p>
          <w:p>
            <w:pPr>
              <w:pStyle w:val="8"/>
              <w:numPr>
                <w:ilvl w:val="0"/>
                <w:numId w:val="0"/>
              </w:numPr>
              <w:ind w:left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14.祝贺我校在2019-2020学年度义务教育阶段实施素质教育工作中获二等奖！</w:t>
            </w:r>
          </w:p>
          <w:p>
            <w:pPr>
              <w:pStyle w:val="8"/>
              <w:numPr>
                <w:ilvl w:val="0"/>
                <w:numId w:val="0"/>
              </w:numPr>
              <w:ind w:left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15.祝贺我校《指尖上的非遗——堆花糕团》项目在2020年区学校主动发展优秀项目评比中获一等奖！</w:t>
            </w:r>
          </w:p>
          <w:p>
            <w:pPr>
              <w:pStyle w:val="8"/>
              <w:numPr>
                <w:ilvl w:val="0"/>
                <w:numId w:val="0"/>
              </w:numPr>
              <w:ind w:leftChars="0"/>
              <w:rPr>
                <w:rFonts w:hint="default" w:ascii="微软雅黑" w:hAnsi="微软雅黑" w:eastAsia="微软雅黑" w:cs="微软雅黑"/>
                <w:i w:val="0"/>
                <w:iCs w:val="0"/>
                <w:caps w:val="0"/>
                <w:color w:val="333333"/>
                <w:spacing w:val="0"/>
                <w:sz w:val="30"/>
                <w:szCs w:val="30"/>
                <w:lang w:val="en-US" w:eastAsia="zh-CN"/>
              </w:rPr>
            </w:pPr>
            <w:r>
              <w:rPr>
                <w:rFonts w:hint="eastAsia" w:ascii="楷体" w:hAnsi="楷体" w:eastAsia="楷体" w:cs="楷体"/>
                <w:sz w:val="24"/>
                <w:szCs w:val="24"/>
                <w:lang w:val="en-US" w:eastAsia="zh-CN"/>
              </w:rPr>
              <w:t>16.祝贺我校在区第五轮学校三年主动发展规划中被评为优秀学校！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学校规范办学情况（师德、课程设置、户外体育活动、收费规范、小学化倾向等）：</w:t>
            </w:r>
          </w:p>
          <w:p>
            <w:pPr>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val="en-US" w:eastAsia="zh-CN"/>
              </w:rPr>
              <w:t>深入贯彻落实了教育部关于加强中小学生作业、睡眠、手机、读物、体质管理规定。</w:t>
            </w:r>
          </w:p>
          <w:p>
            <w:pPr>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eastAsia="zh-CN"/>
              </w:rPr>
              <w:t>防溺水</w:t>
            </w:r>
            <w:r>
              <w:rPr>
                <w:rFonts w:hint="eastAsia" w:ascii="楷体" w:hAnsi="楷体" w:eastAsia="楷体" w:cs="楷体"/>
                <w:sz w:val="24"/>
                <w:szCs w:val="24"/>
              </w:rPr>
              <w:t>”</w:t>
            </w:r>
            <w:r>
              <w:rPr>
                <w:rFonts w:hint="eastAsia" w:ascii="楷体" w:hAnsi="楷体" w:eastAsia="楷体" w:cs="楷体"/>
                <w:sz w:val="24"/>
                <w:szCs w:val="24"/>
                <w:lang w:eastAsia="zh-CN"/>
              </w:rPr>
              <w:t>安全讲座</w:t>
            </w:r>
            <w:r>
              <w:rPr>
                <w:rFonts w:hint="eastAsia" w:ascii="楷体" w:hAnsi="楷体" w:eastAsia="楷体" w:cs="楷体"/>
                <w:sz w:val="24"/>
                <w:szCs w:val="24"/>
              </w:rPr>
              <w:t>走进武进区</w:t>
            </w:r>
            <w:r>
              <w:rPr>
                <w:rFonts w:hint="eastAsia" w:ascii="楷体" w:hAnsi="楷体" w:eastAsia="楷体" w:cs="楷体"/>
                <w:sz w:val="24"/>
                <w:szCs w:val="24"/>
                <w:lang w:eastAsia="zh-CN"/>
              </w:rPr>
              <w:t>城东</w:t>
            </w:r>
            <w:r>
              <w:rPr>
                <w:rFonts w:hint="eastAsia" w:ascii="楷体" w:hAnsi="楷体" w:eastAsia="楷体" w:cs="楷体"/>
                <w:sz w:val="24"/>
                <w:szCs w:val="24"/>
              </w:rPr>
              <w:t>小学开展活动。</w:t>
            </w:r>
          </w:p>
          <w:p>
            <w:pPr>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w:t>
            </w:r>
            <w:r>
              <w:rPr>
                <w:rFonts w:hint="eastAsia" w:ascii="楷体" w:hAnsi="楷体" w:eastAsia="楷体" w:cs="楷体"/>
                <w:sz w:val="24"/>
                <w:szCs w:val="24"/>
                <w:lang w:eastAsia="zh-CN"/>
              </w:rPr>
              <w:t>高效落实体育活动，</w:t>
            </w:r>
            <w:r>
              <w:rPr>
                <w:rFonts w:hint="eastAsia" w:ascii="楷体" w:hAnsi="楷体" w:eastAsia="楷体" w:cs="楷体"/>
                <w:sz w:val="24"/>
                <w:szCs w:val="24"/>
              </w:rPr>
              <w:t>校体育团队自编活力操，有创意、有巡查、有反馈。</w:t>
            </w:r>
          </w:p>
          <w:p>
            <w:pPr>
              <w:pStyle w:val="8"/>
              <w:ind w:firstLine="0" w:firstLineChars="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4、继续加强</w:t>
            </w:r>
            <w:r>
              <w:rPr>
                <w:rFonts w:hint="default" w:ascii="楷体" w:hAnsi="楷体" w:eastAsia="楷体" w:cs="楷体"/>
                <w:sz w:val="24"/>
                <w:szCs w:val="24"/>
                <w:lang w:val="en-US" w:eastAsia="zh-CN"/>
              </w:rPr>
              <w:t>“</w:t>
            </w:r>
            <w:r>
              <w:rPr>
                <w:rFonts w:hint="eastAsia" w:ascii="楷体" w:hAnsi="楷体" w:eastAsia="楷体" w:cs="楷体"/>
                <w:sz w:val="24"/>
                <w:szCs w:val="24"/>
                <w:lang w:val="en-US" w:eastAsia="zh-CN"/>
              </w:rPr>
              <w:t>文明城市</w:t>
            </w:r>
            <w:r>
              <w:rPr>
                <w:rFonts w:hint="default" w:ascii="楷体" w:hAnsi="楷体" w:eastAsia="楷体" w:cs="楷体"/>
                <w:sz w:val="24"/>
                <w:szCs w:val="24"/>
                <w:lang w:val="en-US" w:eastAsia="zh-CN"/>
              </w:rPr>
              <w:t>”</w:t>
            </w:r>
            <w:r>
              <w:rPr>
                <w:rFonts w:hint="eastAsia" w:ascii="楷体" w:hAnsi="楷体" w:eastAsia="楷体" w:cs="楷体"/>
                <w:sz w:val="24"/>
                <w:szCs w:val="24"/>
                <w:lang w:val="en-US" w:eastAsia="zh-CN"/>
              </w:rPr>
              <w:t>教育</w:t>
            </w:r>
            <w:r>
              <w:rPr>
                <w:rFonts w:hint="default" w:ascii="楷体" w:hAnsi="楷体" w:eastAsia="楷体" w:cs="楷体"/>
                <w:sz w:val="24"/>
                <w:szCs w:val="24"/>
                <w:lang w:val="en-US" w:eastAsia="zh-CN"/>
              </w:rPr>
              <w:t>活动。培养学生养成生活好习惯、文明礼仪好习惯, 学习好习惯,阅读好习惯、锻炼身体好习惯等。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存在问题、困难及处理情况：</w:t>
            </w:r>
          </w:p>
          <w:p>
            <w:pPr>
              <w:numPr>
                <w:ilvl w:val="0"/>
                <w:numId w:val="1"/>
              </w:numPr>
              <w:autoSpaceDE w:val="0"/>
              <w:autoSpaceDN w:val="0"/>
              <w:adjustRightInd w:val="0"/>
              <w:spacing w:line="400" w:lineRule="exac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继续加强对学生文明城市教育，关注优化学生的礼仪。</w:t>
            </w:r>
          </w:p>
          <w:p>
            <w:pPr>
              <w:numPr>
                <w:ilvl w:val="0"/>
                <w:numId w:val="1"/>
              </w:numPr>
              <w:autoSpaceDE w:val="0"/>
              <w:autoSpaceDN w:val="0"/>
              <w:adjustRightInd w:val="0"/>
              <w:spacing w:line="400" w:lineRule="exac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关注优化学生的文明课间和文明用餐问题。</w:t>
            </w:r>
          </w:p>
          <w:p>
            <w:pPr>
              <w:autoSpaceDE w:val="0"/>
              <w:autoSpaceDN w:val="0"/>
              <w:adjustRightInd w:val="0"/>
              <w:spacing w:line="400" w:lineRule="exact"/>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对学校的意见和建议：</w:t>
            </w:r>
          </w:p>
          <w:p>
            <w:pPr>
              <w:pStyle w:val="8"/>
              <w:numPr>
                <w:ilvl w:val="0"/>
                <w:numId w:val="2"/>
              </w:numPr>
              <w:jc w:val="left"/>
              <w:rPr>
                <w:rFonts w:hint="eastAsia" w:ascii="楷体" w:hAnsi="楷体" w:eastAsia="楷体" w:cs="楷体"/>
                <w:color w:val="000000"/>
                <w:sz w:val="24"/>
                <w:szCs w:val="24"/>
                <w:lang w:val="en-US" w:eastAsia="zh-CN"/>
              </w:rPr>
            </w:pPr>
            <w:bookmarkStart w:id="0" w:name="_GoBack"/>
            <w:r>
              <w:rPr>
                <w:rFonts w:hint="eastAsia" w:ascii="楷体" w:hAnsi="楷体" w:eastAsia="楷体" w:cs="楷体"/>
                <w:color w:val="000000"/>
                <w:sz w:val="24"/>
                <w:szCs w:val="24"/>
                <w:lang w:val="en-US" w:eastAsia="zh-CN"/>
              </w:rPr>
              <w:t>学校第一节课不得早于8:20.</w:t>
            </w:r>
          </w:p>
          <w:p>
            <w:pPr>
              <w:pStyle w:val="8"/>
              <w:numPr>
                <w:ilvl w:val="0"/>
                <w:numId w:val="2"/>
              </w:numPr>
              <w:jc w:val="left"/>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每一学生在校体育锻炼时间不少于1小时。</w:t>
            </w:r>
          </w:p>
          <w:p>
            <w:pPr>
              <w:pStyle w:val="8"/>
              <w:numPr>
                <w:ilvl w:val="0"/>
                <w:numId w:val="2"/>
              </w:numPr>
              <w:jc w:val="left"/>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严控书面作业量情况。</w:t>
            </w:r>
          </w:p>
          <w:p>
            <w:pPr>
              <w:pStyle w:val="8"/>
              <w:numPr>
                <w:ilvl w:val="0"/>
                <w:numId w:val="2"/>
              </w:numPr>
              <w:jc w:val="left"/>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加强学生手机带入校园管理情况。</w:t>
            </w:r>
          </w:p>
          <w:p>
            <w:pPr>
              <w:pStyle w:val="8"/>
              <w:numPr>
                <w:ilvl w:val="0"/>
                <w:numId w:val="2"/>
              </w:numPr>
              <w:jc w:val="left"/>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体质健康测试制度落实情况。</w:t>
            </w:r>
            <w:bookmarkEnd w:id="0"/>
          </w:p>
        </w:tc>
      </w:tr>
    </w:tbl>
    <w:p>
      <w:pPr>
        <w:jc w:val="center"/>
        <w:rPr>
          <w:rFonts w:ascii="黑体" w:hAnsi="黑体" w:eastAsia="黑体"/>
          <w:b/>
          <w:sz w:val="30"/>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AD912"/>
    <w:multiLevelType w:val="singleLevel"/>
    <w:tmpl w:val="9C2AD912"/>
    <w:lvl w:ilvl="0" w:tentative="0">
      <w:start w:val="1"/>
      <w:numFmt w:val="decimal"/>
      <w:lvlText w:val="%1."/>
      <w:lvlJc w:val="left"/>
      <w:pPr>
        <w:tabs>
          <w:tab w:val="left" w:pos="312"/>
        </w:tabs>
      </w:pPr>
    </w:lvl>
  </w:abstractNum>
  <w:abstractNum w:abstractNumId="1">
    <w:nsid w:val="2793661C"/>
    <w:multiLevelType w:val="singleLevel"/>
    <w:tmpl w:val="2793661C"/>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098"/>
    <w:rsid w:val="0001050B"/>
    <w:rsid w:val="00043A0C"/>
    <w:rsid w:val="00057D4B"/>
    <w:rsid w:val="00074EEE"/>
    <w:rsid w:val="00107F5A"/>
    <w:rsid w:val="00145E4E"/>
    <w:rsid w:val="00152883"/>
    <w:rsid w:val="001A4460"/>
    <w:rsid w:val="001B0692"/>
    <w:rsid w:val="001D09C0"/>
    <w:rsid w:val="001D326A"/>
    <w:rsid w:val="00233467"/>
    <w:rsid w:val="00285B01"/>
    <w:rsid w:val="002B07FC"/>
    <w:rsid w:val="002D696C"/>
    <w:rsid w:val="002E4FE0"/>
    <w:rsid w:val="00300348"/>
    <w:rsid w:val="003141CD"/>
    <w:rsid w:val="0035477E"/>
    <w:rsid w:val="00396C77"/>
    <w:rsid w:val="00423199"/>
    <w:rsid w:val="00423AD6"/>
    <w:rsid w:val="00431EBE"/>
    <w:rsid w:val="00487023"/>
    <w:rsid w:val="0055071C"/>
    <w:rsid w:val="005804D3"/>
    <w:rsid w:val="005A3E26"/>
    <w:rsid w:val="0062280A"/>
    <w:rsid w:val="006242DA"/>
    <w:rsid w:val="0064690A"/>
    <w:rsid w:val="006714FE"/>
    <w:rsid w:val="00734807"/>
    <w:rsid w:val="007F19A9"/>
    <w:rsid w:val="007F3590"/>
    <w:rsid w:val="00811216"/>
    <w:rsid w:val="00892868"/>
    <w:rsid w:val="009814B8"/>
    <w:rsid w:val="009B0BE3"/>
    <w:rsid w:val="00B67AEB"/>
    <w:rsid w:val="00BD1B7B"/>
    <w:rsid w:val="00CD4110"/>
    <w:rsid w:val="00CF2AF4"/>
    <w:rsid w:val="00D0247D"/>
    <w:rsid w:val="00D14F78"/>
    <w:rsid w:val="00D879CE"/>
    <w:rsid w:val="00DF2E77"/>
    <w:rsid w:val="00E46AF5"/>
    <w:rsid w:val="00E93098"/>
    <w:rsid w:val="00EA1A8C"/>
    <w:rsid w:val="00F82168"/>
    <w:rsid w:val="03F53F99"/>
    <w:rsid w:val="0A973EAB"/>
    <w:rsid w:val="0BC872F1"/>
    <w:rsid w:val="0F035F95"/>
    <w:rsid w:val="126B3B06"/>
    <w:rsid w:val="1CA96B90"/>
    <w:rsid w:val="200C331E"/>
    <w:rsid w:val="242519AB"/>
    <w:rsid w:val="25924946"/>
    <w:rsid w:val="29504BFA"/>
    <w:rsid w:val="3408344B"/>
    <w:rsid w:val="38F92738"/>
    <w:rsid w:val="3BFF60D4"/>
    <w:rsid w:val="3CF6767C"/>
    <w:rsid w:val="3F397A40"/>
    <w:rsid w:val="3FAF6BA9"/>
    <w:rsid w:val="3FB13A31"/>
    <w:rsid w:val="41045237"/>
    <w:rsid w:val="45215FC5"/>
    <w:rsid w:val="547F58A6"/>
    <w:rsid w:val="548B4BD3"/>
    <w:rsid w:val="555E409D"/>
    <w:rsid w:val="55F21077"/>
    <w:rsid w:val="573F2DD2"/>
    <w:rsid w:val="5B1F6605"/>
    <w:rsid w:val="5BC260BA"/>
    <w:rsid w:val="5D764742"/>
    <w:rsid w:val="6227340A"/>
    <w:rsid w:val="66400E97"/>
    <w:rsid w:val="6A82628A"/>
    <w:rsid w:val="6D136F0F"/>
    <w:rsid w:val="6DA36D4F"/>
    <w:rsid w:val="71973AF2"/>
    <w:rsid w:val="72167220"/>
    <w:rsid w:val="72AA4DFE"/>
    <w:rsid w:val="7C5472CF"/>
    <w:rsid w:val="7D5D3259"/>
    <w:rsid w:val="7D9C7EE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qFormat/>
    <w:locked/>
    <w:uiPriority w:val="99"/>
    <w:rPr>
      <w:rFonts w:cs="Times New Roman"/>
      <w:sz w:val="18"/>
      <w:szCs w:val="18"/>
    </w:rPr>
  </w:style>
  <w:style w:type="character" w:customStyle="1" w:styleId="7">
    <w:name w:val="Footer Char"/>
    <w:basedOn w:val="5"/>
    <w:link w:val="2"/>
    <w:semiHidden/>
    <w:qFormat/>
    <w:locked/>
    <w:uiPriority w:val="99"/>
    <w:rPr>
      <w:rFonts w:cs="Times New Roman"/>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105</Words>
  <Characters>600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2018-11-22T05:50:00Z</dcterms:created>
  <dc:creator>Windows 用户</dc:creator>
  <cp:lastModifiedBy>王礼蓝</cp:lastModifiedBy>
  <dcterms:modified xsi:type="dcterms:W3CDTF">2021-06-30T09:00:28Z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81851EB91CE34F24A25D99E32F444C26</vt:lpwstr>
  </property>
</Properties>
</file>