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center"/>
        <w:rPr>
          <w:rFonts w:hint="default" w:ascii="Tahoma" w:hAnsi="Tahoma" w:eastAsia="Tahoma" w:cs="Tahoma"/>
          <w:b w:val="0"/>
          <w:i w:val="0"/>
          <w:caps w:val="0"/>
          <w:color w:val="333333"/>
          <w:spacing w:val="0"/>
          <w:sz w:val="28"/>
          <w:szCs w:val="28"/>
          <w:u w:val="none"/>
          <w:bdr w:val="none" w:color="auto" w:sz="0" w:space="0"/>
        </w:rPr>
      </w:pPr>
      <w:bookmarkStart w:id="0" w:name="_GoBack"/>
      <w:r>
        <w:rPr>
          <w:rFonts w:hint="default" w:ascii="Tahoma" w:hAnsi="Tahoma" w:eastAsia="Tahoma" w:cs="Tahoma"/>
          <w:b w:val="0"/>
          <w:i w:val="0"/>
          <w:caps w:val="0"/>
          <w:color w:val="333333"/>
          <w:spacing w:val="0"/>
          <w:sz w:val="28"/>
          <w:szCs w:val="28"/>
          <w:u w:val="none"/>
          <w:bdr w:val="none" w:color="auto" w:sz="0" w:space="0"/>
        </w:rPr>
        <w:t>2021-2022</w:t>
      </w:r>
      <w:r>
        <w:rPr>
          <w:rFonts w:hint="eastAsia" w:ascii="Tahoma" w:hAnsi="Tahoma" w:eastAsia="Tahoma" w:cs="Tahoma"/>
          <w:b w:val="0"/>
          <w:i w:val="0"/>
          <w:caps w:val="0"/>
          <w:color w:val="333333"/>
          <w:spacing w:val="0"/>
          <w:sz w:val="28"/>
          <w:szCs w:val="28"/>
          <w:u w:val="none"/>
          <w:bdr w:val="none" w:color="auto" w:sz="0" w:space="0"/>
          <w:lang w:val="en-US" w:eastAsia="zh-Hans"/>
        </w:rPr>
        <w:t>学年第一学期八</w:t>
      </w:r>
      <w:r>
        <w:rPr>
          <w:rFonts w:hint="default" w:ascii="Tahoma" w:hAnsi="Tahoma" w:eastAsia="Tahoma" w:cs="Tahoma"/>
          <w:b w:val="0"/>
          <w:i w:val="0"/>
          <w:caps w:val="0"/>
          <w:color w:val="333333"/>
          <w:spacing w:val="0"/>
          <w:sz w:val="28"/>
          <w:szCs w:val="28"/>
          <w:u w:val="none"/>
          <w:bdr w:val="none" w:color="auto" w:sz="0" w:space="0"/>
          <w:lang w:eastAsia="zh-Hans"/>
        </w:rPr>
        <w:t>（5）</w:t>
      </w:r>
      <w:r>
        <w:rPr>
          <w:rFonts w:hint="eastAsia" w:ascii="Tahoma" w:hAnsi="Tahoma" w:eastAsia="Tahoma" w:cs="Tahoma"/>
          <w:b w:val="0"/>
          <w:i w:val="0"/>
          <w:caps w:val="0"/>
          <w:color w:val="333333"/>
          <w:spacing w:val="0"/>
          <w:sz w:val="28"/>
          <w:szCs w:val="28"/>
          <w:u w:val="none"/>
          <w:bdr w:val="none" w:color="auto" w:sz="0" w:space="0"/>
          <w:lang w:val="en-US" w:eastAsia="zh-Hans"/>
        </w:rPr>
        <w:t>班班级工作计划</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初二的学生们正在从懵懂无知的少年时代迈向青春的门槛，逐渐走向成熟。但是这个期间他们也会展现飞扬的个性和张扬甚至是叛逆，因此这一阶段非常重要，会</w:t>
      </w:r>
      <w:r>
        <w:rPr>
          <w:rFonts w:hint="eastAsia" w:ascii="Tahoma" w:hAnsi="Tahoma" w:eastAsia="Tahoma" w:cs="Tahoma"/>
          <w:b w:val="0"/>
          <w:i w:val="0"/>
          <w:caps w:val="0"/>
          <w:color w:val="333333"/>
          <w:spacing w:val="0"/>
          <w:sz w:val="28"/>
          <w:szCs w:val="28"/>
          <w:u w:val="none"/>
          <w:bdr w:val="none" w:color="auto" w:sz="0" w:space="0"/>
          <w:lang w:val="en-US" w:eastAsia="zh-Hans"/>
        </w:rPr>
        <w:t>为</w:t>
      </w:r>
      <w:r>
        <w:rPr>
          <w:rFonts w:hint="default" w:ascii="Tahoma" w:hAnsi="Tahoma" w:eastAsia="Tahoma" w:cs="Tahoma"/>
          <w:b w:val="0"/>
          <w:i w:val="0"/>
          <w:caps w:val="0"/>
          <w:color w:val="333333"/>
          <w:spacing w:val="0"/>
          <w:sz w:val="28"/>
          <w:szCs w:val="28"/>
          <w:u w:val="none"/>
          <w:bdr w:val="none" w:color="auto" w:sz="0" w:space="0"/>
        </w:rPr>
        <w:t>他们以后的人生路打好基础。为了帮助他们走好这一步，特在开学初制订了如下班级工作计划：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w:t>
      </w:r>
      <w:r>
        <w:rPr>
          <w:rStyle w:val="4"/>
          <w:rFonts w:hint="default" w:ascii="Tahoma" w:hAnsi="Tahoma" w:eastAsia="Tahoma" w:cs="Tahoma"/>
          <w:i w:val="0"/>
          <w:caps w:val="0"/>
          <w:color w:val="333333"/>
          <w:spacing w:val="0"/>
          <w:sz w:val="28"/>
          <w:szCs w:val="28"/>
          <w:u w:val="none"/>
          <w:bdr w:val="none" w:color="auto" w:sz="0" w:space="0"/>
        </w:rPr>
        <w:t>一、班级基本情况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鉴于以上各种情况，本学期的奋斗目标制订如下：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w:t>
      </w:r>
      <w:r>
        <w:rPr>
          <w:rStyle w:val="4"/>
          <w:rFonts w:hint="default" w:ascii="Tahoma" w:hAnsi="Tahoma" w:eastAsia="Tahoma" w:cs="Tahoma"/>
          <w:i w:val="0"/>
          <w:caps w:val="0"/>
          <w:color w:val="333333"/>
          <w:spacing w:val="0"/>
          <w:sz w:val="28"/>
          <w:szCs w:val="28"/>
          <w:u w:val="none"/>
          <w:bdr w:val="none" w:color="auto" w:sz="0" w:space="0"/>
        </w:rPr>
        <w:t>二、本学期的奋斗目标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1、努力提高文化成绩，争取各科均分稳定提高，争取在班级评比中名列前茅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2、进一步提高行为规范的执行标准，使每个学生都能做到最好，最大限度的发展和发挥自己。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3、增强学生的班级凝聚力和集体荣誉感，建设良好的班风和学风，形成良性竞争，培养他们拼搏进取的精神。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4、努力锻炼身体，加强体育锻炼，提升审美情趣，提高综合素养。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5、进行爱国主义、集体主义和理想教育，培养责任心和公共道德感。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w:t>
      </w:r>
      <w:r>
        <w:rPr>
          <w:rStyle w:val="4"/>
          <w:rFonts w:hint="default" w:ascii="Tahoma" w:hAnsi="Tahoma" w:eastAsia="Tahoma" w:cs="Tahoma"/>
          <w:i w:val="0"/>
          <w:caps w:val="0"/>
          <w:color w:val="333333"/>
          <w:spacing w:val="0"/>
          <w:sz w:val="28"/>
          <w:szCs w:val="28"/>
          <w:u w:val="none"/>
          <w:bdr w:val="none" w:color="auto" w:sz="0" w:space="0"/>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1、及时了解学生学习情况，主动与任课老师交流沟通，经常与同学谈心，关注他们的思想动态。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2、加强班干部队伍的建设。开学初重选班委会，建立以班长为龙头的有力团体，带领全班同学在纪律、行为规范、卫生等各方面取得更多进步。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加强与任课教师的联系，协调各科关系，对学生的情感态度、价值观的教育以及方法与过程的渗透，改变学生被动的学习方式，培养学生自主学习的能力，教育学生“学会吃苦，学会生存，学会做人，学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5、安全教育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6、学风建设，至关重要；学法指导，必不可少；兴趣引导，事半功倍。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（1）严肃班级纪律。加强课间纪律、自习纪律、课堂纪律、就餐纪律和住宿纪律以及其它方面纪律的管理，注意教育、引导学生守规守纪，文明礼貌。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（2）深入剖析学习。在班级广泛开展“我为谁学”、“要我学还是我要学”等大讨论，帮助学生清楚学习任务和学习形势，明白学习的重要性和紧迫性。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（4）开展目标性学习活动。让每位同学为自己合理定位，为自己树一个榜样，树一个竞争对手，帮助学生创造竞争给予，帮助学生提供自我展现的舞台，并督促他们完成自我超越。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（5）注意促进中间层学生的正常发展。中等生是班级学生的大多数，上等生的起点太高，他们达不到。中等生大多踏实、上进，以他们为主体形成良好的班风和学风比较容易。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（6）严要求，高标准，促优更优。注意抓好优生的学习工作，督促他们向更高目标发展。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7、卫生是形象，是窗口，工作要做好，学生是关键。工作中，我将学生按住址划分为若干小组，责任到组到人，实行一定的奖惩制度，由值日班长全权负责此项工作的开展。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b w:val="0"/>
          <w:i w:val="0"/>
          <w:caps w:val="0"/>
          <w:color w:val="333333"/>
          <w:spacing w:val="0"/>
          <w:sz w:val="28"/>
          <w:szCs w:val="28"/>
          <w:u w:val="none"/>
        </w:rPr>
      </w:pPr>
      <w:r>
        <w:rPr>
          <w:rFonts w:hint="default" w:ascii="Tahoma" w:hAnsi="Tahoma" w:eastAsia="Tahoma" w:cs="Tahoma"/>
          <w:b w:val="0"/>
          <w:i w:val="0"/>
          <w:caps w:val="0"/>
          <w:color w:val="333333"/>
          <w:spacing w:val="0"/>
          <w:sz w:val="28"/>
          <w:szCs w:val="28"/>
          <w:u w:val="none"/>
          <w:bdr w:val="none" w:color="auto" w:sz="0" w:space="0"/>
        </w:rPr>
        <w:t>　　这一年的工作中也许会遇到很多预想不到的问题，但是我已经从思想上做好的充分的准备，我力争今年的班务管理水平能更上一层楼，班主任的工作更细腻和成功。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CA4F2"/>
    <w:rsid w:val="696CA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2021-09-01T14:13:00Z</dcterms:created>
  <dc:creator>changxin</dc:creator>
  <cp:lastModifiedBy>changxin</cp:lastModifiedBy>
  <dcterms:modified xsi:type="dcterms:W3CDTF">2021-09-01T14:24:13Z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