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17" w:rsidRPr="00683FCC" w:rsidRDefault="00C06D8D" w:rsidP="00C06D8D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83FCC">
        <w:rPr>
          <w:rFonts w:ascii="黑体" w:eastAsia="黑体" w:hAnsi="黑体" w:hint="eastAsia"/>
          <w:sz w:val="44"/>
          <w:szCs w:val="44"/>
        </w:rPr>
        <w:t>“双减”之下作业的有效设计</w:t>
      </w:r>
    </w:p>
    <w:p w:rsidR="00C06D8D" w:rsidRPr="00683FCC" w:rsidRDefault="00C06D8D" w:rsidP="00C06D8D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683FCC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683FCC">
        <w:rPr>
          <w:rFonts w:ascii="宋体" w:eastAsia="宋体" w:hAnsi="宋体" w:hint="eastAsia"/>
          <w:sz w:val="28"/>
          <w:szCs w:val="28"/>
        </w:rPr>
        <w:t>学校    张维伟</w:t>
      </w:r>
    </w:p>
    <w:p w:rsidR="001E68E6" w:rsidRPr="00683FCC" w:rsidRDefault="001E68E6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近日，中共中央办公厅、国务院办公厅印发了《关于进一步减轻义务</w:t>
      </w:r>
      <w:r w:rsidR="00C61C1E">
        <w:rPr>
          <w:rFonts w:ascii="宋体" w:eastAsia="宋体" w:hAnsi="宋体" w:hint="eastAsia"/>
          <w:color w:val="000000" w:themeColor="text1"/>
          <w:sz w:val="24"/>
          <w:szCs w:val="24"/>
        </w:rPr>
        <w:t>教育阶段学生作业负担和校外培训负担的意见》,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对进一步减轻义务教育阶段学生作业负担和校外培训负担（简称“双减”）工作进行了全面部署并提出明确要求。</w:t>
      </w:r>
      <w:r w:rsidR="00CD2721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FC7657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“双减”政策的出台，对师能提升和学校教育提出了新的挑战。其中，减轻学生过重作业负担是“双减”工作的指向之一。应该说，作业是学校教育教学管理工作的重要环节，是课堂教学活动的必要补充。</w:t>
      </w:r>
    </w:p>
    <w:p w:rsidR="006A62DA" w:rsidRPr="00683FCC" w:rsidRDefault="00915DF7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小学生过重的课业负担</w:t>
      </w:r>
      <w:r w:rsidR="006A62DA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严重损害少年儿童身心健康，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作为一名教师应该认识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到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由此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带来的严重危害，甚至对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少年儿童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一生的发展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都会产生</w:t>
      </w:r>
      <w:r w:rsidR="00FA009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潜在影响。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我们经常可以看到，小小学生背着一个大个的还鼓鼓的书包，节假日</w:t>
      </w:r>
      <w:r w:rsidR="006A62DA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还要赶场子上补习班的课，经常遭遇各种考试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:月考、期中考、期末考、甚至周考，还要有奥赛、英语技能赛、钢琴过级...有的地方和学校甚至出现了“越减越重”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的反常现象。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导致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学生的精神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状态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长期处在紧张之下，总是绷得紧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紧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的，自由时间很少，睡觉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严重不足，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从而厌倦学习</w:t>
      </w:r>
      <w:r w:rsidR="00C04A5B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C04A5B" w:rsidRPr="00683FCC">
        <w:rPr>
          <w:rFonts w:ascii="宋体" w:eastAsia="宋体" w:hAnsi="宋体"/>
          <w:color w:val="000000" w:themeColor="text1"/>
          <w:sz w:val="24"/>
          <w:szCs w:val="24"/>
        </w:rPr>
        <w:t>针对以上情况</w:t>
      </w:r>
      <w:r w:rsidR="00C04A5B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我们教师该如何去做呢</w:t>
      </w:r>
      <w:r w:rsidR="00C04A5B" w:rsidRPr="00683FCC">
        <w:rPr>
          <w:rFonts w:ascii="宋体" w:eastAsia="宋体" w:hAnsi="宋体"/>
          <w:color w:val="000000" w:themeColor="text1"/>
          <w:sz w:val="24"/>
          <w:szCs w:val="24"/>
        </w:rPr>
        <w:t>？</w:t>
      </w:r>
    </w:p>
    <w:p w:rsidR="006A62DA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、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教师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要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减轻小学生课业负担</w:t>
      </w:r>
    </w:p>
    <w:p w:rsidR="006A62DA" w:rsidRPr="00683FCC" w:rsidRDefault="006A62DA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首先，教师要把准教学目标，提高课堂效率</w:t>
      </w:r>
    </w:p>
    <w:p w:rsidR="006A62DA" w:rsidRPr="00683FCC" w:rsidRDefault="006A62DA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教无定法，贵在得法，凡在教学中能符合教学规律，遵循儿童认知规律的，都能使课堂效率有所提高。新的时期给教学工作提出了新的要求，既要讲求实效，提高效率，又要减轻学生课业负担，大面积提高教学质量，这同时也给教师提出了一个新目标，如何在四十分钟内增效益，</w:t>
      </w:r>
      <w:proofErr w:type="gramStart"/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提质量</w:t>
      </w:r>
      <w:proofErr w:type="gramEnd"/>
      <w:r w:rsidRPr="00683FCC">
        <w:rPr>
          <w:rFonts w:ascii="宋体" w:eastAsia="宋体" w:hAnsi="宋体"/>
          <w:color w:val="000000" w:themeColor="text1"/>
          <w:sz w:val="24"/>
          <w:szCs w:val="24"/>
        </w:rPr>
        <w:t>?教师在课堂教学中占据主导性地位,当面对学生这一主体时，一定要把握好教材，明确教学目标，联系学习实际，重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点、难点做到心中有数。所以作为一名教师，自身就应紧跟时代的步伐，不断加强学习，掌握新的教学基本功，努力优化课堂教学，全面提高教学效率。</w:t>
      </w:r>
    </w:p>
    <w:p w:rsidR="006A62DA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其次，</w:t>
      </w:r>
      <w:r w:rsidR="006A62DA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优化“作业设计”</w:t>
      </w:r>
    </w:p>
    <w:p w:rsidR="006A62DA" w:rsidRPr="00683FCC" w:rsidRDefault="006A62DA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要让学生按时完成作业，作业的设计是至关重要的。所以作业的设计必须符合小学生认识事物的规律和身心发展的特点，须把好以下四关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:</w:t>
      </w:r>
    </w:p>
    <w:p w:rsidR="001C1FF2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1C1FF2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、设计新颖题型，激发学生学习兴趣</w:t>
      </w:r>
    </w:p>
    <w:p w:rsidR="001C1FF2" w:rsidRPr="00683FCC" w:rsidRDefault="001C1FF2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学生对数学的喜爱往往是从兴趣开始的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,要使学生在数学学习活动中体会到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lastRenderedPageBreak/>
        <w:t>数学的生动性、有趣性、富有魅力，那么，强化数学练习的趣味性非常重要。因此,设计实践作业时，我们应从学生的年龄特征和生活经验出发，设计新颖的且富有童趣的数学实践作业，以激发学生的学习兴趣,使学生成为学习的主动者。</w:t>
      </w:r>
    </w:p>
    <w:p w:rsidR="001C1FF2" w:rsidRPr="00683FCC" w:rsidRDefault="001C1FF2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实践证明，兴趣是最好的老师。为了唤起低年级学生学习的兴趣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,作业设计要摆脱机械重复，枯燥乏味，烦琐。有思维的练习作业题型要做到“活点”，“新一点”，让作业充满生机，内容应当是现实的、有意义的、富有挑战性的</w:t>
      </w:r>
      <w:r w:rsidR="00CD2721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以激发学生兴趣的作业。</w:t>
      </w:r>
    </w:p>
    <w:p w:rsidR="001C1FF2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1C1FF2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、优化作业</w:t>
      </w:r>
      <w:r w:rsidR="001C1FF2" w:rsidRPr="00683FCC">
        <w:rPr>
          <w:rFonts w:ascii="宋体" w:eastAsia="宋体" w:hAnsi="宋体"/>
          <w:color w:val="000000" w:themeColor="text1"/>
          <w:sz w:val="24"/>
          <w:szCs w:val="24"/>
        </w:rPr>
        <w:t>设计，</w:t>
      </w:r>
      <w:r w:rsidR="001C1FF2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促</w:t>
      </w:r>
      <w:r w:rsidR="001C1FF2" w:rsidRPr="00683FCC">
        <w:rPr>
          <w:rFonts w:ascii="宋体" w:eastAsia="宋体" w:hAnsi="宋体"/>
          <w:color w:val="000000" w:themeColor="text1"/>
          <w:sz w:val="24"/>
          <w:szCs w:val="24"/>
        </w:rPr>
        <w:t>进学生自主学习</w:t>
      </w:r>
    </w:p>
    <w:p w:rsidR="001C1FF2" w:rsidRPr="00683FCC" w:rsidRDefault="001C1FF2" w:rsidP="00683FC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学生的身心发展由于先天以及后天诸多因素的影响，存在着差异。在设计作业时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,我们也要重视挖掘学生们的“潜能”，让不同层次的学生都能获得成功的体验，使他们都有展示自己的机会。由此,我们在实践作业的设计.上要找准学生的最近发展区，应追求灵活、多变，做到多梯级、多层次，给学生留有自主选择的空间，让学生根据自己的能力和兴趣需要自主选择，充分发挥他们的学习主动性。</w:t>
      </w:r>
    </w:p>
    <w:p w:rsidR="001C1FF2" w:rsidRPr="00683FCC" w:rsidRDefault="001C1FF2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例如，在学习了一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年级数学上册《认识物体》后，我设计了一道“小小设计师”的实践作业:让学生用形状是长方体、正方体、圆柱、球的生活中的物品拼搭出自己喜欢的作品，并填写下列统计表，最后再像这样说一说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谁</w:t>
      </w:r>
      <w:r w:rsidR="00860BC8" w:rsidRPr="00683FCC">
        <w:rPr>
          <w:rFonts w:ascii="宋体" w:eastAsia="宋体" w:hAnsi="宋体"/>
          <w:color w:val="000000" w:themeColor="text1"/>
          <w:sz w:val="24"/>
          <w:szCs w:val="24"/>
        </w:rPr>
        <w:t>比谁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多，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谁</w:t>
      </w:r>
      <w:r w:rsidR="00860BC8" w:rsidRPr="00683FCC">
        <w:rPr>
          <w:rFonts w:ascii="宋体" w:eastAsia="宋体" w:hAnsi="宋体"/>
          <w:color w:val="000000" w:themeColor="text1"/>
          <w:sz w:val="24"/>
          <w:szCs w:val="24"/>
        </w:rPr>
        <w:t>比谁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少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proofErr w:type="gramStart"/>
      <w:r w:rsidRPr="00683FCC">
        <w:rPr>
          <w:rFonts w:ascii="宋体" w:eastAsia="宋体" w:hAnsi="宋体"/>
          <w:color w:val="000000" w:themeColor="text1"/>
          <w:sz w:val="24"/>
          <w:szCs w:val="24"/>
        </w:rPr>
        <w:t>或是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谁和谁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同样</w:t>
      </w:r>
      <w:proofErr w:type="gramEnd"/>
      <w:r w:rsidRPr="00683FCC">
        <w:rPr>
          <w:rFonts w:ascii="宋体" w:eastAsia="宋体" w:hAnsi="宋体"/>
          <w:color w:val="000000" w:themeColor="text1"/>
          <w:sz w:val="24"/>
          <w:szCs w:val="24"/>
        </w:rPr>
        <w:t>多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B668C7" w:rsidRPr="00683FCC" w:rsidRDefault="00B668C7" w:rsidP="00683FC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在设计实践作业时，我用学生喜欢的搭积木游戏将“认识物体”的学习内容与“比多比少”的教学难点结合起来，这样既巩固了认识物体的有关知识，又有助于培养学生用数学语言描述物体数量关系的意识，让学生在轻松愉悦的氛围中，掌握所学知识。</w:t>
      </w:r>
    </w:p>
    <w:p w:rsidR="00B668C7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B668C7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、联系生活实际，突出作业设计的有效性。</w:t>
      </w:r>
    </w:p>
    <w:p w:rsidR="001C1FF2" w:rsidRPr="00683FCC" w:rsidRDefault="00B668C7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《数学课程标准》提出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:“人人学习有价值的数学。</w:t>
      </w:r>
      <w:r w:rsidR="00BE3063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”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只有当数学和学生现实生活密切联系时，数学才是活的，才富有生命力，才能激发学生学习和解决数学问题的兴趣，才能让学生用数学的眼光看待现实生活，结合生活实际做数学。因而,我在设计实践作业时，着力亲近学生的生活实</w:t>
      </w: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际，让学生感受到数学是有用的，数学是生活化的。</w:t>
      </w:r>
    </w:p>
    <w:p w:rsidR="001C1FF2" w:rsidRPr="00683FCC" w:rsidRDefault="001C1FF2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例如在学习了《分</w:t>
      </w:r>
      <w:r w:rsidR="00860BC8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分》的知识后,我建议学生回家把自己的卧室或者书房收拾好，收拾的时候要注意归类，并且第二天在班上汇报。学生汇报时很有成就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lastRenderedPageBreak/>
        <w:t>感，而且非常高兴。因此，我也无比的高兴，我相信学生已经理解掌握了。</w:t>
      </w:r>
    </w:p>
    <w:p w:rsidR="001C1FF2" w:rsidRPr="00683FCC" w:rsidRDefault="001C1FF2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总之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,我觉得，布置作业是一种艺术，也是一种创新。在小学数学教学中,教师应坚持用新课程的理念指导实践，挖掘学生的“潜能”,积极探索内容充实形式多样的实践性作业，从而提高学生的实践能力，让数学实践作业成为小学生学习、创新、游</w:t>
      </w:r>
      <w:r w:rsidR="00BE3063" w:rsidRPr="00683FCC">
        <w:rPr>
          <w:rFonts w:ascii="宋体" w:eastAsia="宋体" w:hAnsi="宋体"/>
          <w:color w:val="000000" w:themeColor="text1"/>
          <w:sz w:val="24"/>
          <w:szCs w:val="24"/>
        </w:rPr>
        <w:t>戏的乐园，成为学生展示个性的平台。</w:t>
      </w:r>
    </w:p>
    <w:p w:rsidR="006A62DA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二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、学校如何减轻小学生课业负担</w:t>
      </w:r>
    </w:p>
    <w:p w:rsidR="009F158A" w:rsidRPr="00683FCC" w:rsidRDefault="006A62DA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各级政府及教育行政部门，都应把减负作为教育工作的重要任务，统筹规划，整体推进。</w:t>
      </w:r>
      <w:r w:rsidR="009F158A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学校有效的落实课后服务，</w:t>
      </w:r>
      <w:r w:rsidR="009F158A" w:rsidRPr="00683FCC">
        <w:rPr>
          <w:rFonts w:ascii="宋体" w:eastAsia="宋体" w:hAnsi="宋体"/>
          <w:color w:val="000000" w:themeColor="text1"/>
          <w:sz w:val="24"/>
          <w:szCs w:val="24"/>
        </w:rPr>
        <w:t>使其基本满足学生需要，学生学习更好回归校园，校外培训机构行为规范。</w:t>
      </w:r>
    </w:p>
    <w:p w:rsidR="006A62DA" w:rsidRPr="00683FCC" w:rsidRDefault="00C04A5B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三</w:t>
      </w:r>
      <w:r w:rsidR="006A62DA" w:rsidRPr="00683FCC">
        <w:rPr>
          <w:rFonts w:ascii="宋体" w:eastAsia="宋体" w:hAnsi="宋体"/>
          <w:color w:val="000000" w:themeColor="text1"/>
          <w:sz w:val="24"/>
          <w:szCs w:val="24"/>
        </w:rPr>
        <w:t>、家长配合，锻炼学生能力。</w:t>
      </w:r>
    </w:p>
    <w:p w:rsidR="006A62DA" w:rsidRPr="00683FCC" w:rsidRDefault="006A62DA" w:rsidP="00683FC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家长要客观地认识孩子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,承认孩子之间的个体差异，不要对其盲目施教。因为每个孩子所拥有的智力背景是不同的,相同的知识不同的孩子理解接受能力也不同。只要孩子尽了最大努力,不必要对其加重过量的作业负担，只要他达到所能达到的水平就可以了。</w:t>
      </w:r>
    </w:p>
    <w:p w:rsidR="001658F4" w:rsidRPr="00C61C1E" w:rsidRDefault="006A62DA" w:rsidP="00C61C1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综上所述，小学生过重课业负担牵涉各方面的问题，为了让小学生能够轻松愉快地获取知识，只要各级政府、学校、家长以及社会同心协力、综合治理，小学生课业负担过重这一社会顽症就</w:t>
      </w:r>
      <w:r w:rsidR="00EE07ED" w:rsidRPr="00683FCC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r w:rsidRPr="00683FCC">
        <w:rPr>
          <w:rFonts w:ascii="宋体" w:eastAsia="宋体" w:hAnsi="宋体"/>
          <w:color w:val="000000" w:themeColor="text1"/>
          <w:sz w:val="24"/>
          <w:szCs w:val="24"/>
        </w:rPr>
        <w:t>定能够彻底根除。</w:t>
      </w:r>
      <w:bookmarkStart w:id="0" w:name="_GoBack"/>
      <w:bookmarkEnd w:id="0"/>
    </w:p>
    <w:sectPr w:rsidR="001658F4" w:rsidRPr="00C6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A"/>
    <w:rsid w:val="001658F4"/>
    <w:rsid w:val="001C1FF2"/>
    <w:rsid w:val="001E68E6"/>
    <w:rsid w:val="0039196B"/>
    <w:rsid w:val="005A7A17"/>
    <w:rsid w:val="005B53EA"/>
    <w:rsid w:val="006479E0"/>
    <w:rsid w:val="00683FCC"/>
    <w:rsid w:val="006A62DA"/>
    <w:rsid w:val="00860BC8"/>
    <w:rsid w:val="00915DF7"/>
    <w:rsid w:val="009A3465"/>
    <w:rsid w:val="009F158A"/>
    <w:rsid w:val="00A30A53"/>
    <w:rsid w:val="00B668C7"/>
    <w:rsid w:val="00BE3063"/>
    <w:rsid w:val="00C04A5B"/>
    <w:rsid w:val="00C06D8D"/>
    <w:rsid w:val="00C61C1E"/>
    <w:rsid w:val="00CD2721"/>
    <w:rsid w:val="00DF6AFD"/>
    <w:rsid w:val="00E40313"/>
    <w:rsid w:val="00EE07ED"/>
    <w:rsid w:val="00FA0098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E842"/>
  <w15:chartTrackingRefBased/>
  <w15:docId w15:val="{A9B7588A-6F98-4202-9D2D-51A2012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4E1-70D9-4EF3-87B9-007D653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zww</dc:creator>
  <cp:keywords/>
  <dc:description/>
  <cp:lastModifiedBy>zww</cp:lastModifiedBy>
  <cp:revision>24</cp:revision>
  <dcterms:created xsi:type="dcterms:W3CDTF">2021-08-30T02:09:00Z</dcterms:created>
  <dcterms:modified xsi:type="dcterms:W3CDTF">2021-09-01T06:17:00Z</dcterms:modified>
</cp:coreProperties>
</file>