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黑体" w:hAnsi="黑体" w:eastAsia="黑体"/>
          <w:b/>
          <w:sz w:val="36"/>
          <w:szCs w:val="36"/>
        </w:rPr>
      </w:pPr>
      <w:r>
        <w:rPr>
          <w:rFonts w:hint="eastAsia" w:ascii="黑体" w:hAnsi="黑体" w:eastAsia="黑体"/>
          <w:b/>
          <w:sz w:val="36"/>
          <w:szCs w:val="36"/>
        </w:rPr>
        <w:t>孟河中心小学202</w:t>
      </w:r>
      <w:r>
        <w:rPr>
          <w:rFonts w:hint="eastAsia" w:ascii="黑体" w:hAnsi="黑体" w:eastAsia="黑体"/>
          <w:b/>
          <w:sz w:val="36"/>
          <w:szCs w:val="36"/>
          <w:lang w:val="en-US" w:eastAsia="zh-CN"/>
        </w:rPr>
        <w:t>1秋季</w:t>
      </w:r>
      <w:r>
        <w:rPr>
          <w:rFonts w:hint="eastAsia" w:ascii="黑体" w:hAnsi="黑体" w:eastAsia="黑体"/>
          <w:b/>
          <w:sz w:val="36"/>
          <w:szCs w:val="36"/>
        </w:rPr>
        <w:t>学期开学工作方案</w:t>
      </w:r>
    </w:p>
    <w:p>
      <w:pPr>
        <w:spacing w:beforeLines="50" w:afterLines="50" w:line="440" w:lineRule="exact"/>
        <w:ind w:firstLine="482" w:firstLineChars="200"/>
        <w:jc w:val="center"/>
        <w:rPr>
          <w:rFonts w:asciiTheme="minorEastAsia" w:hAnsiTheme="minorEastAsia"/>
          <w:b/>
          <w:sz w:val="24"/>
          <w:szCs w:val="24"/>
        </w:rPr>
      </w:pPr>
      <w:r>
        <w:rPr>
          <w:rFonts w:hint="eastAsia" w:asciiTheme="minorEastAsia" w:hAnsiTheme="minorEastAsia"/>
          <w:b/>
          <w:sz w:val="24"/>
          <w:szCs w:val="24"/>
        </w:rPr>
        <w:t>常州市新北区孟河中心小学   202</w:t>
      </w:r>
      <w:r>
        <w:rPr>
          <w:rFonts w:hint="eastAsia" w:asciiTheme="minorEastAsia" w:hAnsiTheme="minorEastAsia"/>
          <w:b/>
          <w:sz w:val="24"/>
          <w:szCs w:val="24"/>
          <w:lang w:val="en-US" w:eastAsia="zh-CN"/>
        </w:rPr>
        <w:t>1</w:t>
      </w:r>
      <w:r>
        <w:rPr>
          <w:rFonts w:hint="eastAsia" w:asciiTheme="minorEastAsia" w:hAnsiTheme="minorEastAsia"/>
          <w:b/>
          <w:sz w:val="24"/>
          <w:szCs w:val="24"/>
        </w:rPr>
        <w:t>年</w:t>
      </w:r>
      <w:r>
        <w:rPr>
          <w:rFonts w:hint="eastAsia" w:asciiTheme="minorEastAsia" w:hAnsiTheme="minorEastAsia"/>
          <w:b/>
          <w:sz w:val="24"/>
          <w:szCs w:val="24"/>
          <w:lang w:val="en-US" w:eastAsia="zh-CN"/>
        </w:rPr>
        <w:t>8</w:t>
      </w:r>
      <w:r>
        <w:rPr>
          <w:rFonts w:hint="eastAsia" w:asciiTheme="minorEastAsia" w:hAnsiTheme="minorEastAsia"/>
          <w:b/>
          <w:sz w:val="24"/>
          <w:szCs w:val="24"/>
        </w:rPr>
        <w:t>月</w:t>
      </w:r>
    </w:p>
    <w:p>
      <w:pPr>
        <w:spacing w:line="360" w:lineRule="auto"/>
        <w:ind w:firstLine="480" w:firstLineChars="200"/>
        <w:rPr>
          <w:sz w:val="24"/>
          <w:szCs w:val="24"/>
        </w:rPr>
      </w:pPr>
      <w:r>
        <w:rPr>
          <w:rFonts w:hint="eastAsia"/>
          <w:sz w:val="24"/>
          <w:szCs w:val="24"/>
        </w:rPr>
        <w:t>依照省、市、区有关新型冠状病毒感染的肺炎疫情防控工作精神，根据区教育局《关于做好2020年春学期延期开学期间学校教育教学管理及开学工作的通知》要求，为妥善做好特殊时期各项开学准备工作，特制定本方案。</w:t>
      </w:r>
    </w:p>
    <w:p>
      <w:pPr>
        <w:spacing w:line="360" w:lineRule="auto"/>
        <w:ind w:firstLine="482" w:firstLineChars="200"/>
        <w:rPr>
          <w:b/>
          <w:sz w:val="24"/>
          <w:szCs w:val="24"/>
        </w:rPr>
      </w:pPr>
      <w:r>
        <w:rPr>
          <w:rFonts w:hint="eastAsia" w:asciiTheme="minorEastAsia" w:hAnsiTheme="minorEastAsia"/>
          <w:b/>
          <w:sz w:val="24"/>
          <w:szCs w:val="24"/>
        </w:rPr>
        <w:t>【</w:t>
      </w:r>
      <w:r>
        <w:rPr>
          <w:rFonts w:hint="eastAsia"/>
          <w:b/>
          <w:sz w:val="24"/>
          <w:szCs w:val="24"/>
        </w:rPr>
        <w:t>指导思想</w:t>
      </w:r>
      <w:r>
        <w:rPr>
          <w:rFonts w:hint="eastAsia" w:asciiTheme="minorEastAsia" w:hAnsiTheme="minorEastAsia"/>
          <w:b/>
          <w:sz w:val="24"/>
          <w:szCs w:val="24"/>
        </w:rPr>
        <w:t>】</w:t>
      </w:r>
    </w:p>
    <w:p>
      <w:pPr>
        <w:spacing w:line="360" w:lineRule="auto"/>
        <w:ind w:firstLine="480" w:firstLineChars="200"/>
        <w:rPr>
          <w:sz w:val="24"/>
          <w:szCs w:val="24"/>
        </w:rPr>
      </w:pPr>
      <w:r>
        <w:rPr>
          <w:rFonts w:hint="eastAsia"/>
          <w:sz w:val="24"/>
          <w:szCs w:val="24"/>
        </w:rPr>
        <w:t>认真贯彻执行党中央、国务院对新型冠状病毒感染的肺炎疫情防控工作精神，根据教育部、省市区教育行政部门的《关于做好202</w:t>
      </w:r>
      <w:r>
        <w:rPr>
          <w:rFonts w:hint="eastAsia"/>
          <w:sz w:val="24"/>
          <w:szCs w:val="24"/>
          <w:lang w:val="en-US" w:eastAsia="zh-CN"/>
        </w:rPr>
        <w:t>1</w:t>
      </w:r>
      <w:r>
        <w:rPr>
          <w:rFonts w:hint="eastAsia"/>
          <w:sz w:val="24"/>
          <w:szCs w:val="24"/>
        </w:rPr>
        <w:t>年</w:t>
      </w:r>
      <w:r>
        <w:rPr>
          <w:rFonts w:hint="eastAsia"/>
          <w:sz w:val="24"/>
          <w:szCs w:val="24"/>
          <w:lang w:val="en-US" w:eastAsia="zh-CN"/>
        </w:rPr>
        <w:t>秋季</w:t>
      </w:r>
      <w:r>
        <w:rPr>
          <w:rFonts w:hint="eastAsia"/>
          <w:sz w:val="24"/>
          <w:szCs w:val="24"/>
        </w:rPr>
        <w:t>开学期间学校教育教学管理及开学工作的通知》要求，本着安全、稳妥、实效、迅速的原则，有条不紊地做好</w:t>
      </w:r>
      <w:r>
        <w:rPr>
          <w:rFonts w:hint="eastAsia"/>
          <w:sz w:val="24"/>
          <w:szCs w:val="24"/>
          <w:lang w:val="en-US" w:eastAsia="zh-CN"/>
        </w:rPr>
        <w:t>秋季</w:t>
      </w:r>
      <w:r>
        <w:rPr>
          <w:rFonts w:hint="eastAsia"/>
          <w:sz w:val="24"/>
          <w:szCs w:val="24"/>
        </w:rPr>
        <w:t>学期开学期间学校教育教学管理及开学工作。</w:t>
      </w:r>
    </w:p>
    <w:p>
      <w:pPr>
        <w:spacing w:line="360" w:lineRule="auto"/>
        <w:ind w:firstLine="482" w:firstLineChars="200"/>
        <w:rPr>
          <w:b/>
          <w:sz w:val="24"/>
          <w:szCs w:val="24"/>
        </w:rPr>
      </w:pPr>
      <w:r>
        <w:rPr>
          <w:rFonts w:hint="eastAsia" w:asciiTheme="minorEastAsia" w:hAnsiTheme="minorEastAsia"/>
          <w:b/>
          <w:sz w:val="24"/>
          <w:szCs w:val="24"/>
        </w:rPr>
        <w:t>【</w:t>
      </w:r>
      <w:r>
        <w:rPr>
          <w:rFonts w:hint="eastAsia"/>
          <w:b/>
          <w:sz w:val="24"/>
          <w:szCs w:val="24"/>
        </w:rPr>
        <w:t>组织领导</w:t>
      </w:r>
      <w:r>
        <w:rPr>
          <w:rFonts w:hint="eastAsia" w:asciiTheme="minorEastAsia" w:hAnsiTheme="minorEastAsia"/>
          <w:b/>
          <w:sz w:val="24"/>
          <w:szCs w:val="24"/>
        </w:rPr>
        <w:t>】</w:t>
      </w:r>
    </w:p>
    <w:p>
      <w:pPr>
        <w:spacing w:line="360" w:lineRule="auto"/>
        <w:ind w:firstLine="480" w:firstLineChars="200"/>
        <w:rPr>
          <w:sz w:val="24"/>
          <w:szCs w:val="24"/>
        </w:rPr>
      </w:pPr>
      <w:r>
        <w:rPr>
          <w:rFonts w:hint="eastAsia"/>
          <w:sz w:val="24"/>
          <w:szCs w:val="24"/>
        </w:rPr>
        <w:t>组  长：</w:t>
      </w:r>
      <w:r>
        <w:rPr>
          <w:rFonts w:hint="eastAsia"/>
          <w:sz w:val="24"/>
          <w:szCs w:val="24"/>
          <w:lang w:eastAsia="zh-CN"/>
        </w:rPr>
        <w:t>蒋丽清</w:t>
      </w:r>
      <w:r>
        <w:rPr>
          <w:rFonts w:hint="eastAsia"/>
          <w:sz w:val="24"/>
          <w:szCs w:val="24"/>
        </w:rPr>
        <w:t xml:space="preserve">  党支部书记、校长</w:t>
      </w:r>
    </w:p>
    <w:p>
      <w:pPr>
        <w:spacing w:line="360" w:lineRule="auto"/>
        <w:ind w:firstLine="480" w:firstLineChars="200"/>
        <w:rPr>
          <w:rFonts w:hint="eastAsia"/>
          <w:sz w:val="24"/>
          <w:szCs w:val="24"/>
        </w:rPr>
      </w:pPr>
      <w:r>
        <w:rPr>
          <w:rFonts w:hint="eastAsia"/>
          <w:sz w:val="24"/>
          <w:szCs w:val="24"/>
        </w:rPr>
        <w:t>副组长：林中坤  党支部宣传委员、工会主席  副校长</w:t>
      </w:r>
    </w:p>
    <w:p>
      <w:pPr>
        <w:spacing w:line="360" w:lineRule="auto"/>
        <w:ind w:firstLine="480" w:firstLineChars="200"/>
        <w:rPr>
          <w:rFonts w:hint="default" w:eastAsiaTheme="minorEastAsia"/>
          <w:sz w:val="24"/>
          <w:szCs w:val="24"/>
          <w:lang w:val="en-US" w:eastAsia="zh-CN"/>
        </w:rPr>
      </w:pPr>
      <w:r>
        <w:rPr>
          <w:rFonts w:hint="eastAsia"/>
          <w:sz w:val="24"/>
          <w:szCs w:val="24"/>
          <w:lang w:val="en-US" w:eastAsia="zh-CN"/>
        </w:rPr>
        <w:t xml:space="preserve">        景佳梅  </w:t>
      </w:r>
      <w:r>
        <w:rPr>
          <w:rFonts w:hint="eastAsia"/>
          <w:sz w:val="24"/>
          <w:szCs w:val="24"/>
        </w:rPr>
        <w:t>副校长</w:t>
      </w:r>
    </w:p>
    <w:p>
      <w:pPr>
        <w:spacing w:line="360" w:lineRule="auto"/>
        <w:ind w:firstLine="480" w:firstLineChars="200"/>
        <w:rPr>
          <w:sz w:val="24"/>
          <w:szCs w:val="24"/>
        </w:rPr>
      </w:pPr>
      <w:r>
        <w:rPr>
          <w:rFonts w:hint="eastAsia"/>
          <w:sz w:val="24"/>
          <w:szCs w:val="24"/>
        </w:rPr>
        <w:t xml:space="preserve">        雷红霞  教导主任、中共党员、女工会主任</w:t>
      </w:r>
    </w:p>
    <w:p>
      <w:pPr>
        <w:spacing w:line="360" w:lineRule="auto"/>
        <w:ind w:firstLine="480" w:firstLineChars="200"/>
        <w:rPr>
          <w:sz w:val="24"/>
          <w:szCs w:val="24"/>
        </w:rPr>
      </w:pPr>
      <w:r>
        <w:rPr>
          <w:rFonts w:hint="eastAsia"/>
          <w:sz w:val="24"/>
          <w:szCs w:val="24"/>
        </w:rPr>
        <w:t xml:space="preserve">        曹建群  总务主任</w:t>
      </w:r>
    </w:p>
    <w:p>
      <w:pPr>
        <w:spacing w:line="360" w:lineRule="auto"/>
        <w:ind w:firstLine="480" w:firstLineChars="200"/>
        <w:rPr>
          <w:sz w:val="24"/>
          <w:szCs w:val="24"/>
        </w:rPr>
      </w:pPr>
      <w:r>
        <w:rPr>
          <w:rFonts w:hint="eastAsia"/>
          <w:sz w:val="24"/>
          <w:szCs w:val="24"/>
        </w:rPr>
        <w:t xml:space="preserve">        丁建宇  中共党员、总务副主任</w:t>
      </w:r>
    </w:p>
    <w:p>
      <w:pPr>
        <w:spacing w:line="360" w:lineRule="auto"/>
        <w:ind w:firstLine="480" w:firstLineChars="200"/>
        <w:rPr>
          <w:sz w:val="24"/>
          <w:szCs w:val="24"/>
        </w:rPr>
      </w:pPr>
      <w:r>
        <w:rPr>
          <w:rFonts w:hint="eastAsia"/>
          <w:sz w:val="24"/>
          <w:szCs w:val="24"/>
        </w:rPr>
        <w:t xml:space="preserve">        巢振东  中共党员、会计室主任</w:t>
      </w:r>
    </w:p>
    <w:p>
      <w:pPr>
        <w:spacing w:line="360" w:lineRule="auto"/>
        <w:ind w:firstLine="480" w:firstLineChars="200"/>
        <w:rPr>
          <w:sz w:val="24"/>
          <w:szCs w:val="24"/>
        </w:rPr>
      </w:pPr>
      <w:r>
        <w:rPr>
          <w:rFonts w:hint="eastAsia"/>
          <w:sz w:val="24"/>
          <w:szCs w:val="24"/>
        </w:rPr>
        <w:t>成 员：邱瑶、雷琴华、王晴晴、张思月、徐翼飞、刘妍、</w:t>
      </w:r>
      <w:r>
        <w:rPr>
          <w:rFonts w:hint="eastAsia"/>
          <w:sz w:val="24"/>
          <w:szCs w:val="24"/>
          <w:lang w:val="en-US" w:eastAsia="zh-CN"/>
        </w:rPr>
        <w:t>朱洋</w:t>
      </w:r>
      <w:r>
        <w:rPr>
          <w:rFonts w:hint="eastAsia"/>
          <w:sz w:val="24"/>
          <w:szCs w:val="24"/>
        </w:rPr>
        <w:t>、肖杨、各年级组长、全体班主任和保安</w:t>
      </w:r>
    </w:p>
    <w:p>
      <w:pPr>
        <w:spacing w:line="360" w:lineRule="auto"/>
        <w:ind w:firstLine="482" w:firstLineChars="200"/>
        <w:rPr>
          <w:b/>
          <w:sz w:val="24"/>
          <w:szCs w:val="24"/>
        </w:rPr>
      </w:pPr>
      <w:r>
        <w:rPr>
          <w:rFonts w:hint="eastAsia" w:asciiTheme="minorEastAsia" w:hAnsiTheme="minorEastAsia"/>
          <w:b/>
          <w:sz w:val="24"/>
          <w:szCs w:val="24"/>
        </w:rPr>
        <w:t>【</w:t>
      </w:r>
      <w:r>
        <w:rPr>
          <w:rFonts w:hint="eastAsia"/>
          <w:b/>
          <w:sz w:val="24"/>
          <w:szCs w:val="24"/>
        </w:rPr>
        <w:t>具体安排</w:t>
      </w:r>
      <w:r>
        <w:rPr>
          <w:rFonts w:hint="eastAsia" w:asciiTheme="minorEastAsia" w:hAnsiTheme="minorEastAsia"/>
          <w:b/>
          <w:sz w:val="24"/>
          <w:szCs w:val="24"/>
        </w:rPr>
        <w:t>】</w:t>
      </w:r>
    </w:p>
    <w:p>
      <w:pPr>
        <w:spacing w:line="360" w:lineRule="auto"/>
        <w:ind w:firstLine="482" w:firstLineChars="200"/>
        <w:rPr>
          <w:b/>
          <w:sz w:val="24"/>
          <w:szCs w:val="24"/>
          <w:u w:val="single"/>
        </w:rPr>
      </w:pPr>
      <w:r>
        <w:rPr>
          <w:rFonts w:hint="eastAsia"/>
          <w:b/>
          <w:sz w:val="24"/>
          <w:szCs w:val="24"/>
          <w:u w:val="single"/>
        </w:rPr>
        <w:t>1.师生管理。</w:t>
      </w:r>
    </w:p>
    <w:p>
      <w:pPr>
        <w:spacing w:line="360" w:lineRule="auto"/>
        <w:ind w:firstLine="480" w:firstLineChars="200"/>
        <w:rPr>
          <w:rFonts w:hint="default" w:eastAsiaTheme="minorEastAsia"/>
          <w:sz w:val="24"/>
          <w:szCs w:val="24"/>
          <w:lang w:val="en-US" w:eastAsia="zh-CN"/>
        </w:rPr>
      </w:pPr>
      <w:r>
        <w:rPr>
          <w:rFonts w:hint="eastAsia"/>
          <w:sz w:val="24"/>
          <w:szCs w:val="24"/>
        </w:rPr>
        <w:t>（1）负责人：</w:t>
      </w:r>
      <w:r>
        <w:rPr>
          <w:rFonts w:hint="eastAsia"/>
          <w:sz w:val="24"/>
          <w:szCs w:val="24"/>
          <w:lang w:eastAsia="zh-CN"/>
        </w:rPr>
        <w:t>蒋丽清</w:t>
      </w:r>
      <w:r>
        <w:rPr>
          <w:rFonts w:hint="eastAsia"/>
          <w:sz w:val="24"/>
          <w:szCs w:val="24"/>
        </w:rPr>
        <w:t xml:space="preserve"> 具体责任人：林中坤、</w:t>
      </w:r>
      <w:r>
        <w:rPr>
          <w:rFonts w:hint="eastAsia"/>
          <w:sz w:val="24"/>
          <w:szCs w:val="24"/>
          <w:lang w:eastAsia="zh-CN"/>
        </w:rPr>
        <w:t>景佳梅、</w:t>
      </w:r>
      <w:r>
        <w:rPr>
          <w:rFonts w:hint="eastAsia"/>
          <w:sz w:val="24"/>
          <w:szCs w:val="24"/>
        </w:rPr>
        <w:t>邱瑶、汤志刚</w:t>
      </w:r>
      <w:r>
        <w:rPr>
          <w:rFonts w:hint="eastAsia"/>
          <w:sz w:val="24"/>
          <w:szCs w:val="24"/>
          <w:lang w:eastAsia="zh-CN"/>
        </w:rPr>
        <w:t>、</w:t>
      </w:r>
      <w:r>
        <w:rPr>
          <w:rFonts w:hint="eastAsia"/>
          <w:sz w:val="24"/>
          <w:szCs w:val="24"/>
          <w:lang w:val="en-US" w:eastAsia="zh-CN"/>
        </w:rPr>
        <w:t>王晴晴</w:t>
      </w:r>
    </w:p>
    <w:p>
      <w:pPr>
        <w:spacing w:line="360" w:lineRule="auto"/>
        <w:ind w:firstLine="480" w:firstLineChars="200"/>
        <w:rPr>
          <w:sz w:val="24"/>
          <w:szCs w:val="24"/>
        </w:rPr>
      </w:pPr>
      <w:r>
        <w:rPr>
          <w:rFonts w:hint="eastAsia"/>
          <w:sz w:val="24"/>
          <w:szCs w:val="24"/>
        </w:rPr>
        <w:t>（2）职责要求：</w:t>
      </w:r>
    </w:p>
    <w:p>
      <w:pPr>
        <w:spacing w:line="360" w:lineRule="auto"/>
        <w:ind w:firstLine="480" w:firstLineChars="200"/>
        <w:rPr>
          <w:sz w:val="24"/>
          <w:szCs w:val="24"/>
        </w:rPr>
      </w:pPr>
      <w:r>
        <w:rPr>
          <w:rFonts w:hint="eastAsia"/>
          <w:sz w:val="24"/>
          <w:szCs w:val="24"/>
        </w:rPr>
        <w:t>开学前要组织学校有关部门、班主任对师生员工健康状况、假期外出信息以及人员往来情况进行逐人全面摸排，发现情况按有关规定及时处置。班主任要在学校指导下通过班级群发送健康防疫知识和各类权威信息，要在开学报到前一天逐一联系学生、家长了解情况，规劝体温异常学生继续在家生活、学习，暂缓进校。</w:t>
      </w:r>
    </w:p>
    <w:p>
      <w:pPr>
        <w:spacing w:line="360" w:lineRule="auto"/>
        <w:ind w:firstLine="480" w:firstLineChars="200"/>
        <w:rPr>
          <w:sz w:val="24"/>
          <w:szCs w:val="24"/>
        </w:rPr>
      </w:pPr>
      <w:r>
        <w:rPr>
          <w:rFonts w:hint="eastAsia"/>
          <w:sz w:val="24"/>
          <w:szCs w:val="24"/>
        </w:rPr>
        <w:t>（3）完成时间：202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30</w:t>
      </w:r>
      <w:r>
        <w:rPr>
          <w:rFonts w:hint="eastAsia"/>
          <w:sz w:val="24"/>
          <w:szCs w:val="24"/>
        </w:rPr>
        <w:t>日</w:t>
      </w:r>
    </w:p>
    <w:p>
      <w:pPr>
        <w:spacing w:line="360" w:lineRule="auto"/>
        <w:ind w:firstLine="482" w:firstLineChars="200"/>
        <w:rPr>
          <w:b/>
          <w:sz w:val="24"/>
          <w:szCs w:val="24"/>
          <w:u w:val="single"/>
        </w:rPr>
      </w:pPr>
      <w:r>
        <w:rPr>
          <w:rFonts w:hint="eastAsia"/>
          <w:b/>
          <w:sz w:val="24"/>
          <w:szCs w:val="24"/>
          <w:u w:val="single"/>
        </w:rPr>
        <w:t>2.物资储备。</w:t>
      </w:r>
    </w:p>
    <w:p>
      <w:pPr>
        <w:spacing w:line="360" w:lineRule="auto"/>
        <w:ind w:firstLine="480" w:firstLineChars="200"/>
        <w:rPr>
          <w:rFonts w:hint="default" w:eastAsiaTheme="minorEastAsia"/>
          <w:sz w:val="24"/>
          <w:szCs w:val="24"/>
          <w:lang w:val="en-US" w:eastAsia="zh-CN"/>
        </w:rPr>
      </w:pPr>
      <w:r>
        <w:rPr>
          <w:rFonts w:hint="eastAsia"/>
          <w:sz w:val="24"/>
          <w:szCs w:val="24"/>
        </w:rPr>
        <w:t>（1）负责人：</w:t>
      </w:r>
      <w:r>
        <w:rPr>
          <w:rFonts w:hint="eastAsia"/>
          <w:sz w:val="24"/>
          <w:szCs w:val="24"/>
          <w:lang w:eastAsia="zh-CN"/>
        </w:rPr>
        <w:t>蒋丽清</w:t>
      </w:r>
      <w:r>
        <w:rPr>
          <w:rFonts w:hint="eastAsia"/>
          <w:sz w:val="24"/>
          <w:szCs w:val="24"/>
        </w:rPr>
        <w:t xml:space="preserve"> 具体责任人：曹建群</w:t>
      </w:r>
      <w:r>
        <w:rPr>
          <w:rFonts w:hint="eastAsia"/>
          <w:sz w:val="24"/>
          <w:szCs w:val="24"/>
          <w:lang w:eastAsia="zh-CN"/>
        </w:rPr>
        <w:t>、</w:t>
      </w:r>
      <w:r>
        <w:rPr>
          <w:rFonts w:hint="eastAsia"/>
          <w:sz w:val="24"/>
          <w:szCs w:val="24"/>
          <w:lang w:val="en-US" w:eastAsia="zh-CN"/>
        </w:rPr>
        <w:t>朱洋</w:t>
      </w:r>
    </w:p>
    <w:p>
      <w:pPr>
        <w:spacing w:line="360" w:lineRule="auto"/>
        <w:ind w:firstLine="480" w:firstLineChars="200"/>
        <w:rPr>
          <w:sz w:val="24"/>
          <w:szCs w:val="24"/>
        </w:rPr>
      </w:pPr>
      <w:r>
        <w:rPr>
          <w:rFonts w:hint="eastAsia"/>
          <w:sz w:val="24"/>
          <w:szCs w:val="24"/>
        </w:rPr>
        <w:t>（2）职责要求：要提前购置必要的防控设备器材，准备好疫情防控所需的口罩、手套、洗手液、消毒剂、体温计等应急物资储备。要准备并启用校内或校外符合防疫要求的医学观察隔离场所，落实好人员、物资及处置流程等相关保障。</w:t>
      </w:r>
    </w:p>
    <w:p>
      <w:pPr>
        <w:spacing w:line="360" w:lineRule="auto"/>
        <w:ind w:firstLine="480" w:firstLineChars="200"/>
        <w:rPr>
          <w:sz w:val="24"/>
          <w:szCs w:val="24"/>
        </w:rPr>
      </w:pPr>
      <w:r>
        <w:rPr>
          <w:rFonts w:hint="eastAsia"/>
          <w:sz w:val="24"/>
          <w:szCs w:val="24"/>
        </w:rPr>
        <w:t>（3）完成时间：202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3</w:t>
      </w:r>
      <w:r>
        <w:rPr>
          <w:rFonts w:hint="eastAsia"/>
          <w:sz w:val="24"/>
          <w:szCs w:val="24"/>
        </w:rPr>
        <w:t>日</w:t>
      </w:r>
    </w:p>
    <w:p>
      <w:pPr>
        <w:spacing w:line="360" w:lineRule="auto"/>
        <w:ind w:firstLine="482" w:firstLineChars="200"/>
        <w:rPr>
          <w:b/>
          <w:sz w:val="24"/>
          <w:szCs w:val="24"/>
          <w:u w:val="single"/>
        </w:rPr>
      </w:pPr>
      <w:r>
        <w:rPr>
          <w:rFonts w:hint="eastAsia"/>
          <w:b/>
          <w:sz w:val="24"/>
          <w:szCs w:val="24"/>
          <w:u w:val="single"/>
        </w:rPr>
        <w:t>3.卫生管理。</w:t>
      </w:r>
    </w:p>
    <w:p>
      <w:pPr>
        <w:spacing w:line="360" w:lineRule="auto"/>
        <w:ind w:firstLine="480" w:firstLineChars="200"/>
        <w:rPr>
          <w:sz w:val="24"/>
          <w:szCs w:val="24"/>
        </w:rPr>
      </w:pPr>
      <w:r>
        <w:rPr>
          <w:rFonts w:hint="eastAsia"/>
          <w:sz w:val="24"/>
          <w:szCs w:val="24"/>
        </w:rPr>
        <w:t>（1）负责人：丁建宇 具体责任人：</w:t>
      </w:r>
      <w:r>
        <w:rPr>
          <w:rFonts w:hint="eastAsia"/>
          <w:sz w:val="24"/>
          <w:szCs w:val="24"/>
          <w:lang w:val="en-US" w:eastAsia="zh-CN"/>
        </w:rPr>
        <w:t>汤志刚、朱洋</w:t>
      </w:r>
      <w:r>
        <w:rPr>
          <w:rFonts w:hint="eastAsia"/>
          <w:sz w:val="24"/>
          <w:szCs w:val="24"/>
        </w:rPr>
        <w:t xml:space="preserve"> 肖杨</w:t>
      </w:r>
    </w:p>
    <w:p>
      <w:pPr>
        <w:spacing w:line="360" w:lineRule="auto"/>
        <w:ind w:firstLine="480" w:firstLineChars="200"/>
        <w:rPr>
          <w:sz w:val="24"/>
          <w:szCs w:val="24"/>
        </w:rPr>
      </w:pPr>
      <w:r>
        <w:rPr>
          <w:rFonts w:hint="eastAsia"/>
          <w:sz w:val="24"/>
          <w:szCs w:val="24"/>
        </w:rPr>
        <w:t>（2）职责要求：</w:t>
      </w:r>
    </w:p>
    <w:p>
      <w:pPr>
        <w:spacing w:line="360" w:lineRule="auto"/>
        <w:ind w:firstLine="480" w:firstLineChars="200"/>
        <w:rPr>
          <w:sz w:val="24"/>
          <w:szCs w:val="24"/>
        </w:rPr>
      </w:pPr>
      <w:r>
        <w:rPr>
          <w:rFonts w:hint="eastAsia"/>
          <w:sz w:val="24"/>
          <w:szCs w:val="24"/>
        </w:rPr>
        <w:t>科学开展校园内环境清洁整治行动，确保不留死角清洁消毒到位，重点做好灭鼠、清除越冬蚊卵的行动，彻底清除各类病媒生物孳生环境，全面做好教室、宿舍、食堂、运动场馆、图书馆、厕所等重点区域和场所的消毒工作，洗手间必须配备肥皂或洗手液。学校开辟医学观察隔离场所，师生在在校期间发现有体温异常情况，迅速隔离，隔离室设置在</w:t>
      </w:r>
      <w:r>
        <w:rPr>
          <w:rFonts w:hint="eastAsia"/>
          <w:sz w:val="24"/>
          <w:szCs w:val="24"/>
          <w:lang w:val="en-US" w:eastAsia="zh-CN"/>
        </w:rPr>
        <w:t>图书西侧</w:t>
      </w:r>
      <w:r>
        <w:rPr>
          <w:rFonts w:hint="eastAsia"/>
          <w:sz w:val="24"/>
          <w:szCs w:val="24"/>
        </w:rPr>
        <w:t>，及时通知家长接回学生。</w:t>
      </w:r>
    </w:p>
    <w:p>
      <w:pPr>
        <w:spacing w:line="360" w:lineRule="auto"/>
        <w:ind w:firstLine="480" w:firstLineChars="200"/>
        <w:rPr>
          <w:sz w:val="24"/>
          <w:szCs w:val="24"/>
        </w:rPr>
      </w:pPr>
      <w:r>
        <w:rPr>
          <w:rFonts w:hint="eastAsia"/>
          <w:sz w:val="24"/>
          <w:szCs w:val="24"/>
        </w:rPr>
        <w:t>（3）完成时间：202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25</w:t>
      </w:r>
      <w:r>
        <w:rPr>
          <w:rFonts w:hint="eastAsia"/>
          <w:sz w:val="24"/>
          <w:szCs w:val="24"/>
        </w:rPr>
        <w:t>日</w:t>
      </w:r>
    </w:p>
    <w:p>
      <w:pPr>
        <w:spacing w:line="360" w:lineRule="auto"/>
        <w:ind w:firstLine="482" w:firstLineChars="200"/>
        <w:rPr>
          <w:b/>
          <w:sz w:val="24"/>
          <w:szCs w:val="24"/>
          <w:u w:val="single"/>
        </w:rPr>
      </w:pPr>
      <w:r>
        <w:rPr>
          <w:rFonts w:hint="eastAsia"/>
          <w:b/>
          <w:sz w:val="24"/>
          <w:szCs w:val="24"/>
          <w:u w:val="single"/>
        </w:rPr>
        <w:t>4.食品安全管理。</w:t>
      </w:r>
    </w:p>
    <w:p>
      <w:pPr>
        <w:spacing w:line="360" w:lineRule="auto"/>
        <w:ind w:firstLine="480" w:firstLineChars="200"/>
        <w:rPr>
          <w:sz w:val="24"/>
          <w:szCs w:val="24"/>
        </w:rPr>
      </w:pPr>
      <w:r>
        <w:rPr>
          <w:rFonts w:hint="eastAsia"/>
          <w:sz w:val="24"/>
          <w:szCs w:val="24"/>
        </w:rPr>
        <w:t>（1）负责人：</w:t>
      </w:r>
      <w:r>
        <w:rPr>
          <w:rFonts w:hint="eastAsia"/>
          <w:sz w:val="24"/>
          <w:szCs w:val="24"/>
          <w:lang w:eastAsia="zh-CN"/>
        </w:rPr>
        <w:t>蒋丽清</w:t>
      </w:r>
      <w:r>
        <w:rPr>
          <w:rFonts w:hint="eastAsia"/>
          <w:sz w:val="24"/>
          <w:szCs w:val="24"/>
        </w:rPr>
        <w:t xml:space="preserve">  具体责任人：丁建宇、</w:t>
      </w:r>
      <w:r>
        <w:rPr>
          <w:rFonts w:hint="eastAsia"/>
          <w:sz w:val="24"/>
          <w:szCs w:val="24"/>
          <w:lang w:val="en-US" w:eastAsia="zh-CN"/>
        </w:rPr>
        <w:t>汤志刚、</w:t>
      </w:r>
      <w:r>
        <w:rPr>
          <w:rFonts w:hint="eastAsia"/>
          <w:sz w:val="24"/>
          <w:szCs w:val="24"/>
        </w:rPr>
        <w:t>食堂工作人员</w:t>
      </w:r>
    </w:p>
    <w:p>
      <w:pPr>
        <w:spacing w:line="360" w:lineRule="auto"/>
        <w:ind w:firstLine="480" w:firstLineChars="200"/>
        <w:rPr>
          <w:sz w:val="24"/>
          <w:szCs w:val="24"/>
        </w:rPr>
      </w:pPr>
      <w:r>
        <w:rPr>
          <w:rFonts w:hint="eastAsia"/>
          <w:sz w:val="24"/>
          <w:szCs w:val="24"/>
        </w:rPr>
        <w:t>（2）职责要求：按市场监管局和卫生监督所的规范要求加强食堂、饮用水的安全监管，确保师生饮食健康。严格落实食堂从业人员持有效健康证明上岗，做好食堂从业人员的健康体检和晨检工作;食堂进货严格落实索证索票，不使用来源不明的家禽家畜，杜绝食用野生动物;按疫情防控要求严格食堂供餐管理。在当地卫生部门的指导下做好供水设施(自备水源、二次供水设施、 食堂蓄水池、饮水机等)的清洁、消毒工作。</w:t>
      </w:r>
    </w:p>
    <w:p>
      <w:pPr>
        <w:spacing w:line="360" w:lineRule="auto"/>
        <w:ind w:firstLine="480" w:firstLineChars="200"/>
        <w:rPr>
          <w:sz w:val="24"/>
          <w:szCs w:val="24"/>
        </w:rPr>
      </w:pPr>
      <w:r>
        <w:rPr>
          <w:rFonts w:hint="eastAsia"/>
          <w:sz w:val="24"/>
          <w:szCs w:val="24"/>
        </w:rPr>
        <w:t>（3）完成时间：202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21</w:t>
      </w:r>
      <w:r>
        <w:rPr>
          <w:rFonts w:hint="eastAsia"/>
          <w:sz w:val="24"/>
          <w:szCs w:val="24"/>
        </w:rPr>
        <w:t>日</w:t>
      </w:r>
    </w:p>
    <w:p>
      <w:pPr>
        <w:spacing w:line="360" w:lineRule="auto"/>
        <w:ind w:firstLine="482" w:firstLineChars="200"/>
        <w:rPr>
          <w:b/>
          <w:sz w:val="24"/>
          <w:szCs w:val="24"/>
          <w:u w:val="single"/>
        </w:rPr>
      </w:pPr>
      <w:r>
        <w:rPr>
          <w:rFonts w:hint="eastAsia"/>
          <w:b/>
          <w:sz w:val="24"/>
          <w:szCs w:val="24"/>
          <w:u w:val="single"/>
        </w:rPr>
        <w:t>5.校园管理。</w:t>
      </w:r>
    </w:p>
    <w:p>
      <w:pPr>
        <w:spacing w:line="360" w:lineRule="auto"/>
        <w:ind w:firstLine="480" w:firstLineChars="200"/>
        <w:rPr>
          <w:sz w:val="24"/>
          <w:szCs w:val="24"/>
        </w:rPr>
      </w:pPr>
      <w:r>
        <w:rPr>
          <w:rFonts w:hint="eastAsia"/>
          <w:sz w:val="24"/>
          <w:szCs w:val="24"/>
        </w:rPr>
        <w:t>（1）负责人：曹建群    具体责任人：汤志刚、施宇</w:t>
      </w:r>
    </w:p>
    <w:p>
      <w:pPr>
        <w:spacing w:line="360" w:lineRule="auto"/>
        <w:ind w:firstLine="480" w:firstLineChars="200"/>
        <w:rPr>
          <w:sz w:val="24"/>
          <w:szCs w:val="24"/>
        </w:rPr>
      </w:pPr>
      <w:r>
        <w:rPr>
          <w:rFonts w:hint="eastAsia"/>
          <w:sz w:val="24"/>
          <w:szCs w:val="24"/>
        </w:rPr>
        <w:t>（2）职责要求：</w:t>
      </w:r>
    </w:p>
    <w:p>
      <w:pPr>
        <w:spacing w:line="360" w:lineRule="auto"/>
        <w:ind w:firstLine="480" w:firstLineChars="200"/>
        <w:rPr>
          <w:sz w:val="24"/>
          <w:szCs w:val="24"/>
        </w:rPr>
      </w:pPr>
      <w:r>
        <w:rPr>
          <w:rFonts w:hint="eastAsia"/>
          <w:sz w:val="24"/>
          <w:szCs w:val="24"/>
        </w:rPr>
        <w:t>严格控制外来人员进入校园，所有进入校园的师生、外来人员必须测量体温，对体温异常者进入校园进行限制。学校对外开放场地(运动场、体育馆等)一律暂停，具体开放时间根据防控情况另行通知。要排出教师值日安排表，在教师上班学生上学时段安排专人测量师生体温，发现异常要按程序做好应急处置。</w:t>
      </w:r>
    </w:p>
    <w:p>
      <w:pPr>
        <w:spacing w:line="360" w:lineRule="auto"/>
        <w:ind w:firstLine="480" w:firstLineChars="200"/>
        <w:rPr>
          <w:sz w:val="24"/>
          <w:szCs w:val="24"/>
        </w:rPr>
      </w:pPr>
      <w:r>
        <w:rPr>
          <w:rFonts w:hint="eastAsia"/>
          <w:sz w:val="24"/>
          <w:szCs w:val="24"/>
        </w:rPr>
        <w:t>（3）完成时间：202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21</w:t>
      </w:r>
      <w:r>
        <w:rPr>
          <w:rFonts w:hint="eastAsia"/>
          <w:sz w:val="24"/>
          <w:szCs w:val="24"/>
        </w:rPr>
        <w:t>日</w:t>
      </w:r>
    </w:p>
    <w:p>
      <w:pPr>
        <w:spacing w:line="360" w:lineRule="auto"/>
        <w:ind w:firstLine="482" w:firstLineChars="200"/>
        <w:rPr>
          <w:b/>
          <w:sz w:val="24"/>
          <w:szCs w:val="24"/>
          <w:u w:val="single"/>
        </w:rPr>
      </w:pPr>
      <w:r>
        <w:rPr>
          <w:rFonts w:hint="eastAsia"/>
          <w:b/>
          <w:sz w:val="24"/>
          <w:szCs w:val="24"/>
          <w:u w:val="single"/>
        </w:rPr>
        <w:t>6.宣传引导。</w:t>
      </w:r>
    </w:p>
    <w:p>
      <w:pPr>
        <w:spacing w:line="360" w:lineRule="auto"/>
        <w:ind w:firstLine="480" w:firstLineChars="200"/>
        <w:rPr>
          <w:sz w:val="24"/>
          <w:szCs w:val="24"/>
        </w:rPr>
      </w:pPr>
      <w:r>
        <w:rPr>
          <w:rFonts w:hint="eastAsia"/>
          <w:sz w:val="24"/>
          <w:szCs w:val="24"/>
        </w:rPr>
        <w:t>（1）负责人：雷琴华  具体责任人：张思月、王晴晴、刘妍</w:t>
      </w:r>
    </w:p>
    <w:p>
      <w:pPr>
        <w:spacing w:line="360" w:lineRule="auto"/>
        <w:ind w:firstLine="480" w:firstLineChars="200"/>
        <w:rPr>
          <w:sz w:val="24"/>
          <w:szCs w:val="24"/>
        </w:rPr>
      </w:pPr>
      <w:r>
        <w:rPr>
          <w:rFonts w:hint="eastAsia"/>
          <w:sz w:val="24"/>
          <w:szCs w:val="24"/>
        </w:rPr>
        <w:t>（2）职责要求：</w:t>
      </w:r>
    </w:p>
    <w:p>
      <w:pPr>
        <w:spacing w:line="360" w:lineRule="auto"/>
        <w:ind w:firstLine="480" w:firstLineChars="200"/>
        <w:rPr>
          <w:sz w:val="24"/>
          <w:szCs w:val="24"/>
        </w:rPr>
      </w:pPr>
      <w:r>
        <w:rPr>
          <w:rFonts w:hint="eastAsia"/>
          <w:sz w:val="24"/>
          <w:szCs w:val="24"/>
        </w:rPr>
        <w:t>通过多种网络渠道宣传普及疫情防控知识，提醒和引导学生防疫期间不要参加校外培训、研学旅游、竞赛考试等聚集性活动，尽可能减少探亲访友，尽量不去人员密集场所，提高自我防控能力。严格疫情防控信息管理、上报和发布制度，做好舆情引导，严防各种谣言扩散。</w:t>
      </w:r>
    </w:p>
    <w:p>
      <w:pPr>
        <w:spacing w:line="360" w:lineRule="auto"/>
        <w:ind w:firstLine="480" w:firstLineChars="200"/>
        <w:rPr>
          <w:sz w:val="24"/>
          <w:szCs w:val="24"/>
        </w:rPr>
      </w:pPr>
      <w:r>
        <w:rPr>
          <w:rFonts w:hint="eastAsia"/>
          <w:sz w:val="24"/>
          <w:szCs w:val="24"/>
        </w:rPr>
        <w:t>开学第一课，及时向学生推送常州教育发布《新型冠状病毒肺炎通用预防指南》，邀请当地卫生机构医护人员来校讲解防护知识。开足、开齐健康课，做好心理疏导工作。</w:t>
      </w:r>
    </w:p>
    <w:p>
      <w:pPr>
        <w:spacing w:line="360" w:lineRule="auto"/>
        <w:ind w:firstLine="480" w:firstLineChars="200"/>
        <w:rPr>
          <w:sz w:val="24"/>
          <w:szCs w:val="24"/>
        </w:rPr>
      </w:pPr>
      <w:r>
        <w:rPr>
          <w:rFonts w:hint="eastAsia"/>
          <w:sz w:val="24"/>
          <w:szCs w:val="24"/>
        </w:rPr>
        <w:t>（3）完成时间：202</w:t>
      </w:r>
      <w:r>
        <w:rPr>
          <w:rFonts w:hint="eastAsia"/>
          <w:sz w:val="24"/>
          <w:szCs w:val="24"/>
          <w:lang w:val="en-US" w:eastAsia="zh-CN"/>
        </w:rPr>
        <w:t>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31</w:t>
      </w:r>
      <w:r>
        <w:rPr>
          <w:rFonts w:hint="eastAsia"/>
          <w:sz w:val="24"/>
          <w:szCs w:val="24"/>
        </w:rPr>
        <w:t>日</w:t>
      </w:r>
    </w:p>
    <w:p>
      <w:pPr>
        <w:spacing w:line="360" w:lineRule="auto"/>
        <w:ind w:firstLine="482" w:firstLineChars="200"/>
        <w:rPr>
          <w:b/>
          <w:sz w:val="24"/>
          <w:szCs w:val="24"/>
          <w:u w:val="single"/>
        </w:rPr>
      </w:pPr>
      <w:r>
        <w:rPr>
          <w:rFonts w:hint="eastAsia"/>
          <w:b/>
          <w:sz w:val="24"/>
          <w:szCs w:val="24"/>
          <w:u w:val="single"/>
        </w:rPr>
        <w:t>7.教学准备。</w:t>
      </w:r>
    </w:p>
    <w:p>
      <w:pPr>
        <w:spacing w:line="360" w:lineRule="auto"/>
        <w:ind w:firstLine="480" w:firstLineChars="200"/>
        <w:rPr>
          <w:sz w:val="24"/>
          <w:szCs w:val="24"/>
        </w:rPr>
      </w:pPr>
      <w:r>
        <w:rPr>
          <w:rFonts w:hint="eastAsia"/>
          <w:sz w:val="24"/>
          <w:szCs w:val="24"/>
        </w:rPr>
        <w:t>（1）负责人：林中坤</w:t>
      </w:r>
      <w:r>
        <w:rPr>
          <w:rFonts w:hint="eastAsia"/>
          <w:sz w:val="24"/>
          <w:szCs w:val="24"/>
          <w:lang w:eastAsia="zh-CN"/>
        </w:rPr>
        <w:t>、景佳梅</w:t>
      </w:r>
      <w:r>
        <w:rPr>
          <w:rFonts w:hint="eastAsia"/>
          <w:sz w:val="24"/>
          <w:szCs w:val="24"/>
          <w:lang w:val="en-US" w:eastAsia="zh-CN"/>
        </w:rPr>
        <w:t xml:space="preserve">   </w:t>
      </w:r>
      <w:r>
        <w:rPr>
          <w:rFonts w:hint="eastAsia"/>
          <w:sz w:val="24"/>
          <w:szCs w:val="24"/>
        </w:rPr>
        <w:t>具体责任人：雷红霞、雷琴华、邱瑶、王晴晴</w:t>
      </w:r>
    </w:p>
    <w:p>
      <w:pPr>
        <w:spacing w:line="360" w:lineRule="auto"/>
        <w:ind w:firstLine="480" w:firstLineChars="200"/>
        <w:rPr>
          <w:sz w:val="24"/>
          <w:szCs w:val="24"/>
        </w:rPr>
      </w:pPr>
      <w:r>
        <w:rPr>
          <w:rFonts w:hint="eastAsia"/>
          <w:sz w:val="24"/>
          <w:szCs w:val="24"/>
        </w:rPr>
        <w:t>（2）职责要求：全体教师要认真做好新学期备课工作，备课量不少于四周。精心准备开学第一课，要通过邀请当地卫生机构医护人员来校讲解防护知识、趣学新型冠状病毒肺炎通用预防指南等学生喜闻乐见的形式开展传染病防控教育。</w:t>
      </w:r>
    </w:p>
    <w:p>
      <w:pPr>
        <w:spacing w:line="360" w:lineRule="auto"/>
        <w:ind w:firstLine="480" w:firstLineChars="200"/>
        <w:rPr>
          <w:sz w:val="24"/>
          <w:szCs w:val="24"/>
        </w:rPr>
      </w:pPr>
      <w:r>
        <w:rPr>
          <w:rFonts w:hint="eastAsia"/>
          <w:sz w:val="24"/>
          <w:szCs w:val="24"/>
        </w:rPr>
        <w:t>（3）完成时间：202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21</w:t>
      </w:r>
      <w:r>
        <w:rPr>
          <w:rFonts w:hint="eastAsia"/>
          <w:sz w:val="24"/>
          <w:szCs w:val="24"/>
        </w:rPr>
        <w:t>日</w:t>
      </w:r>
    </w:p>
    <w:p>
      <w:pPr>
        <w:spacing w:line="360" w:lineRule="auto"/>
        <w:ind w:firstLine="482" w:firstLineChars="200"/>
        <w:rPr>
          <w:b/>
          <w:sz w:val="24"/>
          <w:szCs w:val="24"/>
          <w:u w:val="single"/>
        </w:rPr>
      </w:pPr>
      <w:r>
        <w:rPr>
          <w:rFonts w:hint="eastAsia"/>
          <w:b/>
          <w:sz w:val="24"/>
          <w:szCs w:val="24"/>
          <w:u w:val="single"/>
        </w:rPr>
        <w:t>8.工作统筹。</w:t>
      </w:r>
    </w:p>
    <w:p>
      <w:pPr>
        <w:spacing w:line="360" w:lineRule="auto"/>
        <w:ind w:firstLine="480" w:firstLineChars="200"/>
        <w:rPr>
          <w:sz w:val="24"/>
          <w:szCs w:val="24"/>
        </w:rPr>
      </w:pPr>
      <w:r>
        <w:rPr>
          <w:rFonts w:hint="eastAsia"/>
          <w:sz w:val="24"/>
          <w:szCs w:val="24"/>
        </w:rPr>
        <w:t>（1）负责人：</w:t>
      </w:r>
      <w:r>
        <w:rPr>
          <w:rFonts w:hint="eastAsia"/>
          <w:sz w:val="24"/>
          <w:szCs w:val="24"/>
          <w:lang w:eastAsia="zh-CN"/>
        </w:rPr>
        <w:t>蒋丽清</w:t>
      </w:r>
      <w:r>
        <w:rPr>
          <w:rFonts w:hint="eastAsia"/>
          <w:sz w:val="24"/>
          <w:szCs w:val="24"/>
        </w:rPr>
        <w:t xml:space="preserve">  具体责任人：林中坤、</w:t>
      </w:r>
      <w:r>
        <w:rPr>
          <w:rFonts w:hint="eastAsia"/>
          <w:sz w:val="24"/>
          <w:szCs w:val="24"/>
          <w:lang w:eastAsia="zh-CN"/>
        </w:rPr>
        <w:t>景佳梅</w:t>
      </w:r>
      <w:r>
        <w:rPr>
          <w:rFonts w:hint="eastAsia"/>
          <w:sz w:val="24"/>
          <w:szCs w:val="24"/>
          <w:lang w:val="en-US" w:eastAsia="zh-CN"/>
        </w:rPr>
        <w:t xml:space="preserve"> 、</w:t>
      </w:r>
      <w:r>
        <w:rPr>
          <w:rFonts w:hint="eastAsia"/>
          <w:sz w:val="24"/>
          <w:szCs w:val="24"/>
        </w:rPr>
        <w:t>雷红霞、巢振东、曹建群</w:t>
      </w:r>
    </w:p>
    <w:p>
      <w:pPr>
        <w:spacing w:line="360" w:lineRule="auto"/>
        <w:ind w:firstLine="480" w:firstLineChars="200"/>
        <w:rPr>
          <w:sz w:val="24"/>
          <w:szCs w:val="24"/>
        </w:rPr>
      </w:pPr>
      <w:r>
        <w:rPr>
          <w:rFonts w:hint="eastAsia"/>
          <w:sz w:val="24"/>
          <w:szCs w:val="24"/>
        </w:rPr>
        <w:t>（2）职责要求：</w:t>
      </w:r>
    </w:p>
    <w:p>
      <w:pPr>
        <w:spacing w:line="360" w:lineRule="auto"/>
        <w:ind w:firstLine="480" w:firstLineChars="200"/>
        <w:rPr>
          <w:sz w:val="24"/>
          <w:szCs w:val="24"/>
        </w:rPr>
      </w:pPr>
      <w:r>
        <w:rPr>
          <w:rFonts w:hint="eastAsia"/>
          <w:sz w:val="24"/>
          <w:szCs w:val="24"/>
        </w:rPr>
        <w:t>严格控制开学后参加人员较多的聚集活动，充分利用现代信息平台开展工作，不组织参加人员较多的会议、教学科研、文化体育、交流出访、竞赛、考试等活动。</w:t>
      </w:r>
    </w:p>
    <w:p>
      <w:pPr>
        <w:spacing w:line="360" w:lineRule="auto"/>
        <w:ind w:firstLine="480" w:firstLineChars="200"/>
        <w:rPr>
          <w:sz w:val="24"/>
          <w:szCs w:val="24"/>
        </w:rPr>
      </w:pPr>
      <w:r>
        <w:rPr>
          <w:rFonts w:hint="eastAsia"/>
          <w:sz w:val="24"/>
          <w:szCs w:val="24"/>
        </w:rPr>
        <w:t>（3）完成时间：202</w:t>
      </w:r>
      <w:r>
        <w:rPr>
          <w:rFonts w:hint="eastAsia"/>
          <w:sz w:val="24"/>
          <w:szCs w:val="24"/>
          <w:lang w:val="en-US" w:eastAsia="zh-CN"/>
        </w:rPr>
        <w:t>1</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15</w:t>
      </w:r>
      <w:r>
        <w:rPr>
          <w:rFonts w:hint="eastAsia"/>
          <w:sz w:val="24"/>
          <w:szCs w:val="24"/>
        </w:rPr>
        <w:t>日</w:t>
      </w:r>
    </w:p>
    <w:p>
      <w:pPr>
        <w:spacing w:line="360" w:lineRule="auto"/>
        <w:ind w:firstLine="482" w:firstLineChars="200"/>
        <w:rPr>
          <w:b/>
          <w:sz w:val="24"/>
          <w:szCs w:val="24"/>
        </w:rPr>
      </w:pPr>
      <w:r>
        <w:rPr>
          <w:rFonts w:hint="eastAsia" w:asciiTheme="minorEastAsia" w:hAnsiTheme="minorEastAsia"/>
          <w:b/>
          <w:sz w:val="24"/>
          <w:szCs w:val="24"/>
        </w:rPr>
        <w:t>【</w:t>
      </w:r>
      <w:r>
        <w:rPr>
          <w:rFonts w:hint="eastAsia"/>
          <w:b/>
          <w:sz w:val="24"/>
          <w:szCs w:val="24"/>
        </w:rPr>
        <w:t>保障措施</w:t>
      </w:r>
      <w:r>
        <w:rPr>
          <w:rFonts w:hint="eastAsia" w:asciiTheme="minorEastAsia" w:hAnsiTheme="minorEastAsia"/>
          <w:b/>
          <w:sz w:val="24"/>
          <w:szCs w:val="24"/>
        </w:rPr>
        <w:t>】</w:t>
      </w:r>
    </w:p>
    <w:p>
      <w:pPr>
        <w:spacing w:line="360" w:lineRule="auto"/>
        <w:ind w:firstLine="482" w:firstLineChars="200"/>
        <w:rPr>
          <w:sz w:val="24"/>
          <w:szCs w:val="24"/>
        </w:rPr>
      </w:pPr>
      <w:r>
        <w:rPr>
          <w:rFonts w:hint="eastAsia"/>
          <w:b/>
          <w:sz w:val="24"/>
          <w:szCs w:val="24"/>
          <w:u w:val="single"/>
        </w:rPr>
        <w:t>1、人力资源保障。</w:t>
      </w:r>
      <w:r>
        <w:rPr>
          <w:rFonts w:hint="eastAsia"/>
          <w:sz w:val="24"/>
          <w:szCs w:val="24"/>
        </w:rPr>
        <w:t>学校行政人员、值班老师和全体党员、班主任老师、家委会成员在延迟开学期间，随时待命，做好各类新型冠状病毒性肺炎的相关调查、统计，及时做好向区教育局和孟河镇的上报工作。</w:t>
      </w:r>
    </w:p>
    <w:p>
      <w:pPr>
        <w:spacing w:line="360" w:lineRule="auto"/>
        <w:ind w:firstLine="482" w:firstLineChars="200"/>
        <w:rPr>
          <w:sz w:val="24"/>
          <w:szCs w:val="24"/>
        </w:rPr>
      </w:pPr>
      <w:r>
        <w:rPr>
          <w:rFonts w:hint="eastAsia"/>
          <w:b/>
          <w:sz w:val="24"/>
          <w:szCs w:val="24"/>
          <w:u w:val="single"/>
        </w:rPr>
        <w:t>2、制度保障。</w:t>
      </w:r>
      <w:r>
        <w:rPr>
          <w:rFonts w:hint="eastAsia"/>
          <w:sz w:val="24"/>
          <w:szCs w:val="24"/>
        </w:rPr>
        <w:t>认真落实党中央、国务院决策部署，落实省、市、区关于启动突发公共卫生事件一级响应的措施，根据常州市、新北区教育局《关于进一步做好新型冠状病毒感染的肺炎疫情防控工作的通知》，建立排查摸底、上报、公开、保密、宣传等制度。</w:t>
      </w:r>
    </w:p>
    <w:p>
      <w:pPr>
        <w:spacing w:line="360" w:lineRule="auto"/>
        <w:ind w:firstLine="482" w:firstLineChars="200"/>
        <w:rPr>
          <w:sz w:val="24"/>
          <w:szCs w:val="24"/>
        </w:rPr>
      </w:pPr>
      <w:r>
        <w:rPr>
          <w:rFonts w:hint="eastAsia"/>
          <w:b/>
          <w:sz w:val="24"/>
          <w:szCs w:val="24"/>
          <w:u w:val="single"/>
        </w:rPr>
        <w:t>3、经费保障。</w:t>
      </w:r>
      <w:r>
        <w:rPr>
          <w:rFonts w:hint="eastAsia"/>
          <w:sz w:val="24"/>
          <w:szCs w:val="24"/>
        </w:rPr>
        <w:t>根据疫情发展趋势，根据党中央和国务院文件精神，保障消毒防护设备设施的采购等经费。</w:t>
      </w:r>
    </w:p>
    <w:p>
      <w:pPr>
        <w:spacing w:line="360" w:lineRule="auto"/>
        <w:rPr>
          <w:rFonts w:ascii="楷体" w:hAnsi="楷体" w:eastAsia="楷体"/>
          <w:b/>
          <w:sz w:val="28"/>
          <w:szCs w:val="28"/>
        </w:rPr>
      </w:pPr>
      <w:r>
        <w:rPr>
          <w:rFonts w:hint="eastAsia" w:ascii="楷体" w:hAnsi="楷体" w:eastAsia="楷体"/>
          <w:b/>
          <w:sz w:val="28"/>
          <w:szCs w:val="28"/>
        </w:rPr>
        <w:t>附《孟河中心小学学生家长应知应会应做到》</w:t>
      </w:r>
    </w:p>
    <w:p>
      <w:pPr>
        <w:spacing w:line="440" w:lineRule="exact"/>
        <w:ind w:firstLine="721" w:firstLineChars="200"/>
        <w:jc w:val="center"/>
        <w:rPr>
          <w:rFonts w:ascii="华文琥珀" w:eastAsia="华文琥珀" w:cs="楷体" w:hAnsiTheme="minorEastAsia"/>
          <w:b/>
          <w:bCs/>
          <w:color w:val="FF0000"/>
          <w:sz w:val="36"/>
          <w:szCs w:val="36"/>
        </w:rPr>
      </w:pPr>
      <w:r>
        <w:rPr>
          <w:rFonts w:hint="eastAsia" w:ascii="华文琥珀" w:eastAsia="华文琥珀" w:cs="楷体" w:hAnsiTheme="minorEastAsia"/>
          <w:b/>
          <w:bCs/>
          <w:color w:val="FF0000"/>
          <w:sz w:val="36"/>
          <w:szCs w:val="36"/>
        </w:rPr>
        <w:t>致孟小各年级学生及家长一封信</w:t>
      </w:r>
    </w:p>
    <w:p>
      <w:pPr>
        <w:spacing w:line="440" w:lineRule="exact"/>
        <w:ind w:firstLine="482" w:firstLineChars="200"/>
        <w:jc w:val="center"/>
        <w:rPr>
          <w:rFonts w:cs="楷体" w:asciiTheme="minorEastAsia" w:hAnsiTheme="minorEastAsia" w:eastAsiaTheme="minorEastAsia"/>
          <w:b/>
          <w:bCs/>
          <w:sz w:val="24"/>
        </w:rPr>
      </w:pPr>
      <w:r>
        <w:rPr>
          <w:rFonts w:hint="eastAsia" w:cs="楷体" w:asciiTheme="minorEastAsia" w:hAnsiTheme="minorEastAsia" w:eastAsiaTheme="minorEastAsia"/>
          <w:b/>
          <w:bCs/>
          <w:sz w:val="24"/>
        </w:rPr>
        <w:t>——学生及家长开学筹备工作应知应会应做到</w:t>
      </w:r>
    </w:p>
    <w:p>
      <w:pPr>
        <w:adjustRightInd w:val="0"/>
        <w:snapToGrid w:val="0"/>
        <w:spacing w:line="440" w:lineRule="exact"/>
        <w:jc w:val="left"/>
        <w:rPr>
          <w:rFonts w:ascii="楷体" w:hAnsi="楷体" w:eastAsia="楷体"/>
          <w:b/>
          <w:sz w:val="24"/>
        </w:rPr>
      </w:pPr>
      <w:r>
        <w:rPr>
          <w:rFonts w:hint="eastAsia" w:ascii="楷体" w:hAnsi="楷体" w:eastAsia="楷体"/>
          <w:b/>
          <w:sz w:val="24"/>
        </w:rPr>
        <w:t>亲爱的同学、尊敬的家长朋友：</w:t>
      </w:r>
    </w:p>
    <w:p>
      <w:pPr>
        <w:spacing w:line="44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为保障孩子们的生命和健康安全，积极妥善安排好生活和学习，共同落实常态下疫情防控要求，安全、平稳、有序迎接开学，现将有关事宜告知如下，并希望得到家长朋友们的密切配合和大力支持。</w:t>
      </w:r>
    </w:p>
    <w:p>
      <w:pPr>
        <w:numPr>
          <w:ilvl w:val="0"/>
          <w:numId w:val="0"/>
        </w:numPr>
        <w:spacing w:line="440" w:lineRule="exact"/>
        <w:ind w:firstLine="482" w:firstLineChars="200"/>
        <w:rPr>
          <w:rFonts w:hint="eastAsia" w:cs="仿宋_GB2312" w:asciiTheme="minorEastAsia" w:hAnsiTheme="minorEastAsia" w:eastAsiaTheme="minorEastAsia"/>
          <w:sz w:val="24"/>
        </w:rPr>
      </w:pPr>
      <w:r>
        <w:rPr>
          <w:rFonts w:cs="黑体" w:asciiTheme="minorEastAsia" w:hAnsiTheme="minorEastAsia" w:eastAsiaTheme="minorEastAsia"/>
          <w:b/>
          <w:sz w:val="24"/>
        </w:rPr>
        <w:t>1.</w:t>
      </w:r>
      <w:r>
        <w:rPr>
          <w:rFonts w:hint="eastAsia" w:cs="黑体" w:asciiTheme="minorEastAsia" w:hAnsiTheme="minorEastAsia" w:eastAsiaTheme="minorEastAsia"/>
          <w:b/>
          <w:sz w:val="24"/>
        </w:rPr>
        <w:t>明确开学时间。</w:t>
      </w:r>
    </w:p>
    <w:p>
      <w:pPr>
        <w:numPr>
          <w:ilvl w:val="0"/>
          <w:numId w:val="0"/>
        </w:numPr>
        <w:spacing w:line="440" w:lineRule="exact"/>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color w:val="FF0000"/>
          <w:sz w:val="24"/>
        </w:rPr>
        <w:t>8月31日（周二）上午</w:t>
      </w:r>
      <w:r>
        <w:rPr>
          <w:rFonts w:hint="eastAsia" w:cs="仿宋_GB2312" w:asciiTheme="minorEastAsia" w:hAnsiTheme="minorEastAsia" w:eastAsiaTheme="minorEastAsia"/>
          <w:sz w:val="24"/>
        </w:rPr>
        <w:t>，小学二到六年级</w:t>
      </w:r>
      <w:r>
        <w:rPr>
          <w:rFonts w:hint="eastAsia" w:cs="仿宋_GB2312" w:asciiTheme="minorEastAsia" w:hAnsiTheme="minorEastAsia" w:eastAsiaTheme="minorEastAsia"/>
          <w:b/>
          <w:bCs/>
          <w:sz w:val="24"/>
          <w:em w:val="dot"/>
          <w:lang w:val="en-US" w:eastAsia="zh-CN"/>
        </w:rPr>
        <w:t>错时错峰</w:t>
      </w:r>
      <w:r>
        <w:rPr>
          <w:rFonts w:hint="eastAsia" w:cs="仿宋_GB2312" w:asciiTheme="minorEastAsia" w:hAnsiTheme="minorEastAsia" w:eastAsiaTheme="minorEastAsia"/>
          <w:sz w:val="24"/>
        </w:rPr>
        <w:t>开学报到；</w:t>
      </w:r>
    </w:p>
    <w:p>
      <w:pPr>
        <w:numPr>
          <w:ilvl w:val="0"/>
          <w:numId w:val="0"/>
        </w:numPr>
        <w:spacing w:line="440" w:lineRule="exact"/>
        <w:ind w:firstLine="482" w:firstLineChars="20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b/>
          <w:color w:val="FF0000"/>
          <w:sz w:val="24"/>
        </w:rPr>
        <w:t>8月31日（周二）</w:t>
      </w:r>
      <w:r>
        <w:rPr>
          <w:rFonts w:hint="eastAsia" w:cs="仿宋_GB2312" w:asciiTheme="minorEastAsia" w:hAnsiTheme="minorEastAsia" w:eastAsiaTheme="minorEastAsia"/>
          <w:b/>
          <w:bCs/>
          <w:color w:val="1552D1"/>
          <w:sz w:val="24"/>
        </w:rPr>
        <w:t>下午</w:t>
      </w:r>
      <w:r>
        <w:rPr>
          <w:rFonts w:hint="eastAsia" w:cs="仿宋_GB2312" w:asciiTheme="minorEastAsia" w:hAnsiTheme="minorEastAsia" w:eastAsiaTheme="minorEastAsia"/>
          <w:sz w:val="24"/>
          <w:lang w:val="en-US" w:eastAsia="zh-CN"/>
        </w:rPr>
        <w:t>13:30</w:t>
      </w:r>
      <w:r>
        <w:rPr>
          <w:rFonts w:hint="eastAsia" w:cs="仿宋_GB2312" w:asciiTheme="minorEastAsia" w:hAnsiTheme="minorEastAsia" w:eastAsiaTheme="minorEastAsia"/>
          <w:sz w:val="24"/>
        </w:rPr>
        <w:t>，一年级新生报到</w:t>
      </w:r>
      <w:r>
        <w:rPr>
          <w:rFonts w:hint="eastAsia" w:cs="仿宋_GB2312" w:asciiTheme="minorEastAsia" w:hAnsiTheme="minorEastAsia" w:eastAsiaTheme="minorEastAsia"/>
          <w:sz w:val="24"/>
          <w:lang w:eastAsia="zh-CN"/>
        </w:rPr>
        <w:t>。</w:t>
      </w:r>
    </w:p>
    <w:p>
      <w:pPr>
        <w:numPr>
          <w:ilvl w:val="0"/>
          <w:numId w:val="0"/>
        </w:numPr>
        <w:spacing w:line="44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9月1日</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（周三）</w:t>
      </w:r>
      <w:r>
        <w:rPr>
          <w:rFonts w:hint="eastAsia" w:cs="仿宋_GB2312" w:asciiTheme="minorEastAsia" w:hAnsiTheme="minorEastAsia" w:eastAsiaTheme="minorEastAsia"/>
          <w:sz w:val="24"/>
          <w:lang w:val="en-US" w:eastAsia="zh-CN"/>
        </w:rPr>
        <w:t xml:space="preserve"> 正式</w:t>
      </w:r>
      <w:r>
        <w:rPr>
          <w:rFonts w:hint="eastAsia" w:cs="仿宋_GB2312" w:asciiTheme="minorEastAsia" w:hAnsiTheme="minorEastAsia" w:eastAsiaTheme="minorEastAsia"/>
          <w:sz w:val="24"/>
        </w:rPr>
        <w:t>上课</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各年级错时错峰进校</w:t>
      </w:r>
      <w:r>
        <w:rPr>
          <w:rFonts w:hint="eastAsia" w:cs="仿宋_GB2312" w:asciiTheme="minorEastAsia" w:hAnsiTheme="minorEastAsia" w:eastAsiaTheme="minorEastAsia"/>
          <w:sz w:val="24"/>
        </w:rPr>
        <w:t>。</w:t>
      </w:r>
    </w:p>
    <w:p>
      <w:pPr>
        <w:spacing w:line="440" w:lineRule="exact"/>
        <w:ind w:firstLine="480" w:firstLineChars="200"/>
        <w:rPr>
          <w:rFonts w:cs="仿宋_GB2312" w:asciiTheme="minorEastAsia" w:hAnsiTheme="minorEastAsia" w:eastAsiaTheme="minorEastAsia"/>
          <w:sz w:val="24"/>
        </w:rPr>
      </w:pPr>
    </w:p>
    <w:p>
      <w:pPr>
        <w:adjustRightInd w:val="0"/>
        <w:snapToGrid w:val="0"/>
        <w:spacing w:line="440" w:lineRule="exact"/>
        <w:ind w:firstLine="482" w:firstLineChars="200"/>
        <w:jc w:val="left"/>
        <w:rPr>
          <w:rFonts w:cs="仿宋_GB2312" w:asciiTheme="minorEastAsia" w:hAnsiTheme="minorEastAsia" w:eastAsiaTheme="minorEastAsia"/>
          <w:b/>
          <w:sz w:val="24"/>
        </w:rPr>
      </w:pPr>
      <w:r>
        <w:rPr>
          <w:rFonts w:cs="仿宋_GB2312" w:asciiTheme="minorEastAsia" w:hAnsiTheme="minorEastAsia" w:eastAsiaTheme="minorEastAsia"/>
          <w:b/>
          <w:sz w:val="24"/>
        </w:rPr>
        <w:t>2.</w:t>
      </w:r>
      <w:r>
        <w:rPr>
          <w:rFonts w:hint="eastAsia" w:cs="仿宋_GB2312" w:asciiTheme="minorEastAsia" w:hAnsiTheme="minorEastAsia" w:eastAsiaTheme="minorEastAsia"/>
          <w:b/>
          <w:sz w:val="24"/>
        </w:rPr>
        <w:t>符合返校条件。</w:t>
      </w:r>
    </w:p>
    <w:p>
      <w:pPr>
        <w:adjustRightInd w:val="0"/>
        <w:snapToGrid w:val="0"/>
        <w:spacing w:line="440" w:lineRule="exact"/>
        <w:ind w:firstLine="482"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b/>
          <w:sz w:val="24"/>
        </w:rPr>
        <w:t>（1）</w:t>
      </w:r>
      <w:r>
        <w:rPr>
          <w:rFonts w:hint="eastAsia" w:cs="仿宋_GB2312" w:asciiTheme="minorEastAsia" w:hAnsiTheme="minorEastAsia" w:eastAsiaTheme="minorEastAsia"/>
          <w:sz w:val="24"/>
        </w:rPr>
        <w:t>开学前</w:t>
      </w:r>
      <w:r>
        <w:rPr>
          <w:rFonts w:cs="仿宋_GB2312" w:asciiTheme="minorEastAsia" w:hAnsiTheme="minorEastAsia" w:eastAsiaTheme="minorEastAsia"/>
          <w:sz w:val="24"/>
        </w:rPr>
        <w:t>14</w:t>
      </w:r>
      <w:r>
        <w:rPr>
          <w:rFonts w:hint="eastAsia" w:cs="仿宋_GB2312" w:asciiTheme="minorEastAsia" w:hAnsiTheme="minorEastAsia" w:eastAsiaTheme="minorEastAsia"/>
          <w:sz w:val="24"/>
        </w:rPr>
        <w:t>天内没有离常</w:t>
      </w:r>
      <w:r>
        <w:rPr>
          <w:rFonts w:hint="eastAsia" w:asciiTheme="minorEastAsia" w:hAnsiTheme="minorEastAsia" w:eastAsiaTheme="minorEastAsia"/>
          <w:sz w:val="24"/>
        </w:rPr>
        <w:t>或回常后居家观察期已满，</w:t>
      </w:r>
      <w:r>
        <w:rPr>
          <w:rFonts w:hint="eastAsia" w:cs="仿宋_GB2312" w:asciiTheme="minorEastAsia" w:hAnsiTheme="minorEastAsia" w:eastAsiaTheme="minorEastAsia"/>
          <w:sz w:val="24"/>
        </w:rPr>
        <w:t>无发热、咳嗽、乏力、干咳及胸闷等不适症状，身体健康并持有 “健康码”绿码的学生和21天的同居家长行程卡，可以返校（上交截屏）。</w:t>
      </w:r>
    </w:p>
    <w:p>
      <w:pPr>
        <w:adjustRightInd w:val="0"/>
        <w:snapToGrid w:val="0"/>
        <w:spacing w:line="440" w:lineRule="exact"/>
        <w:ind w:firstLine="480" w:firstLineChars="200"/>
        <w:jc w:val="left"/>
        <w:rPr>
          <w:rFonts w:asciiTheme="minorEastAsia" w:hAnsiTheme="minorEastAsia" w:eastAsiaTheme="minorEastAsia"/>
          <w:sz w:val="24"/>
        </w:rPr>
      </w:pPr>
      <w:r>
        <w:rPr>
          <w:rFonts w:hint="eastAsia" w:cs="仿宋_GB2312" w:asciiTheme="minorEastAsia" w:hAnsiTheme="minorEastAsia" w:eastAsiaTheme="minorEastAsia"/>
          <w:sz w:val="24"/>
        </w:rPr>
        <w:t>（2）回常州的师生必须进行核酸检测，结果为阴性。</w:t>
      </w:r>
      <w:r>
        <w:rPr>
          <w:rFonts w:hint="eastAsia" w:asciiTheme="minorEastAsia" w:hAnsiTheme="minorEastAsia" w:eastAsiaTheme="minorEastAsia"/>
          <w:sz w:val="24"/>
        </w:rPr>
        <w:t>凡是去过中、高风险地方或与新冠肺炎病人密切接触者，要核酸检测为阴性。</w:t>
      </w:r>
    </w:p>
    <w:p>
      <w:pPr>
        <w:adjustRightInd w:val="0"/>
        <w:snapToGrid w:val="0"/>
        <w:spacing w:line="44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（3）全体学生要有</w:t>
      </w:r>
      <w:r>
        <w:rPr>
          <w:rFonts w:hint="eastAsia" w:ascii="仿宋_GB2312" w:hAnsi="仿宋" w:eastAsia="仿宋_GB2312"/>
          <w:sz w:val="28"/>
          <w:szCs w:val="28"/>
        </w:rPr>
        <w:t>《2021年暑假及秋季开学学生安全承诺书》《</w:t>
      </w:r>
      <w:r>
        <w:rPr>
          <w:rFonts w:ascii="宋体" w:hAnsi="宋体" w:cs="宋体"/>
          <w:sz w:val="24"/>
        </w:rPr>
        <w:t>孟河中心小学“一人一档”在线收集表</w:t>
      </w:r>
      <w:r>
        <w:rPr>
          <w:rFonts w:hint="eastAsia" w:ascii="仿宋_GB2312" w:hAnsi="仿宋" w:eastAsia="仿宋_GB2312"/>
          <w:sz w:val="28"/>
          <w:szCs w:val="28"/>
        </w:rPr>
        <w:t>》</w:t>
      </w:r>
      <w:r>
        <w:rPr>
          <w:rFonts w:hint="eastAsia" w:asciiTheme="minorEastAsia" w:hAnsiTheme="minorEastAsia" w:eastAsiaTheme="minorEastAsia"/>
          <w:sz w:val="24"/>
        </w:rPr>
        <w:t>和学生及同居家长的健康码绿码、行程卡的截屏（健康码、行程卡绿码的截屏提前发给</w:t>
      </w:r>
      <w:r>
        <w:rPr>
          <w:rFonts w:hint="eastAsia" w:asciiTheme="minorEastAsia" w:hAnsiTheme="minorEastAsia" w:eastAsiaTheme="minorEastAsia"/>
          <w:sz w:val="24"/>
          <w:lang w:val="en-US" w:eastAsia="zh-CN"/>
        </w:rPr>
        <w:t>原来的班主任</w:t>
      </w:r>
      <w:r>
        <w:rPr>
          <w:rFonts w:hint="eastAsia" w:asciiTheme="minorEastAsia" w:hAnsiTheme="minorEastAsia" w:eastAsiaTheme="minorEastAsia"/>
          <w:sz w:val="24"/>
        </w:rPr>
        <w:t>老师</w:t>
      </w:r>
      <w:r>
        <w:rPr>
          <w:rFonts w:hint="eastAsia" w:asciiTheme="minorEastAsia" w:hAnsiTheme="minorEastAsia" w:eastAsiaTheme="minorEastAsia"/>
          <w:sz w:val="24"/>
          <w:lang w:val="en-US" w:eastAsia="zh-CN"/>
        </w:rPr>
        <w:t>审核，再由教导处和汤志刚老师审核。</w:t>
      </w:r>
      <w:r>
        <w:rPr>
          <w:rFonts w:hint="eastAsia" w:asciiTheme="minorEastAsia" w:hAnsiTheme="minorEastAsia" w:eastAsiaTheme="minorEastAsia"/>
          <w:sz w:val="24"/>
        </w:rPr>
        <w:t>）。</w:t>
      </w:r>
    </w:p>
    <w:p>
      <w:pPr>
        <w:pStyle w:val="12"/>
        <w:tabs>
          <w:tab w:val="left" w:pos="1232"/>
        </w:tabs>
        <w:spacing w:line="638" w:lineRule="exact"/>
        <w:ind w:firstLine="640"/>
      </w:pPr>
      <w:r>
        <w:rPr>
          <w:rFonts w:hint="eastAsia" w:asciiTheme="minorEastAsia" w:hAnsiTheme="minorEastAsia" w:eastAsiaTheme="minorEastAsia"/>
          <w:color w:val="FF0000"/>
          <w:sz w:val="24"/>
          <w:lang w:val="en-US" w:eastAsia="zh-CN"/>
        </w:rPr>
        <w:t>【特别注意】</w:t>
      </w:r>
      <w:r>
        <w:rPr>
          <w:rFonts w:hint="eastAsia" w:asciiTheme="minorEastAsia" w:hAnsiTheme="minorEastAsia" w:eastAsiaTheme="minorEastAsia"/>
          <w:sz w:val="24"/>
          <w:lang w:val="en-US" w:eastAsia="zh-CN"/>
        </w:rPr>
        <w:t>：</w:t>
      </w:r>
      <w:r>
        <w:t>因疫情防控相关规定仍滞留在外地的教职工和中小学及幼儿园学生，可以暂缓返回学校所在地，中高风险地区所在设区市的师生员工暂缓返校，返校前</w:t>
      </w:r>
      <w:r>
        <w:rPr>
          <w:b/>
          <w:bCs/>
        </w:rPr>
        <w:t>21</w:t>
      </w:r>
      <w:r>
        <w:t>天有中高风险地区旅居史的师生员工暂缓返校。</w:t>
      </w:r>
    </w:p>
    <w:p>
      <w:pPr>
        <w:adjustRightInd w:val="0"/>
        <w:snapToGrid w:val="0"/>
        <w:spacing w:line="440" w:lineRule="exact"/>
        <w:ind w:firstLine="480" w:firstLineChars="200"/>
        <w:jc w:val="left"/>
        <w:rPr>
          <w:rFonts w:asciiTheme="minorEastAsia" w:hAnsiTheme="minorEastAsia" w:eastAsiaTheme="minorEastAsia"/>
          <w:sz w:val="24"/>
        </w:rPr>
      </w:pPr>
    </w:p>
    <w:p>
      <w:pPr>
        <w:spacing w:line="440" w:lineRule="exact"/>
        <w:ind w:firstLine="482" w:firstLineChars="200"/>
        <w:rPr>
          <w:rFonts w:cs="仿宋_GB2312" w:asciiTheme="minorEastAsia" w:hAnsiTheme="minorEastAsia" w:eastAsiaTheme="minorEastAsia"/>
          <w:sz w:val="24"/>
        </w:rPr>
      </w:pPr>
      <w:r>
        <w:rPr>
          <w:rFonts w:hint="eastAsia" w:cs="黑体" w:asciiTheme="minorEastAsia" w:hAnsiTheme="minorEastAsia" w:eastAsiaTheme="minorEastAsia"/>
          <w:b/>
          <w:sz w:val="24"/>
        </w:rPr>
        <w:t>3</w:t>
      </w:r>
      <w:r>
        <w:rPr>
          <w:rFonts w:cs="黑体" w:asciiTheme="minorEastAsia" w:hAnsiTheme="minorEastAsia" w:eastAsiaTheme="minorEastAsia"/>
          <w:b/>
          <w:sz w:val="24"/>
        </w:rPr>
        <w:t>.</w:t>
      </w:r>
      <w:r>
        <w:rPr>
          <w:rFonts w:hint="eastAsia" w:cs="黑体" w:asciiTheme="minorEastAsia" w:hAnsiTheme="minorEastAsia" w:eastAsiaTheme="minorEastAsia"/>
          <w:b/>
          <w:sz w:val="24"/>
        </w:rPr>
        <w:t>准备开学物品。</w:t>
      </w:r>
      <w:r>
        <w:rPr>
          <w:rFonts w:hint="eastAsia" w:cs="黑体" w:asciiTheme="minorEastAsia" w:hAnsiTheme="minorEastAsia" w:eastAsiaTheme="minorEastAsia"/>
          <w:sz w:val="24"/>
        </w:rPr>
        <w:t>家长</w:t>
      </w:r>
      <w:r>
        <w:rPr>
          <w:rFonts w:hint="eastAsia" w:cs="仿宋_GB2312" w:asciiTheme="minorEastAsia" w:hAnsiTheme="minorEastAsia" w:eastAsiaTheme="minorEastAsia"/>
          <w:sz w:val="24"/>
        </w:rPr>
        <w:t>要协助孩子备齐开学所需各类学习用具和生活用品。提前为孩子准备充足、合格的口罩等个人防护用品。</w:t>
      </w:r>
    </w:p>
    <w:p>
      <w:pPr>
        <w:spacing w:line="440" w:lineRule="exact"/>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开学后，疫情期间应每天带1-2个口罩放在书包里，平时可以不佩戴，遇到人多或坐校车、公交车和特殊情况时必须佩戴。出家门前必须测量体温，如果腋下温度超过37.3度</w:t>
      </w:r>
      <w:r>
        <w:rPr>
          <w:rFonts w:hint="eastAsia" w:asciiTheme="minorEastAsia" w:hAnsiTheme="minorEastAsia" w:eastAsiaTheme="minorEastAsia"/>
          <w:sz w:val="24"/>
        </w:rPr>
        <w:t>，需由家长立即带至定点机构（孟河中医医院等）就诊，</w:t>
      </w:r>
      <w:r>
        <w:rPr>
          <w:rFonts w:hint="eastAsia" w:cs="仿宋_GB2312" w:asciiTheme="minorEastAsia" w:hAnsiTheme="minorEastAsia" w:eastAsiaTheme="minorEastAsia"/>
          <w:sz w:val="24"/>
        </w:rPr>
        <w:t>不得上学，并与班主任办理电话请假手续。</w:t>
      </w:r>
    </w:p>
    <w:p>
      <w:pPr>
        <w:spacing w:line="440" w:lineRule="exact"/>
        <w:ind w:firstLine="482" w:firstLineChars="200"/>
        <w:rPr>
          <w:rFonts w:cs="仿宋_GB2312" w:asciiTheme="minorEastAsia" w:hAnsiTheme="minorEastAsia" w:eastAsiaTheme="minorEastAsia"/>
          <w:sz w:val="24"/>
        </w:rPr>
      </w:pPr>
      <w:r>
        <w:rPr>
          <w:rFonts w:hint="eastAsia" w:cs="黑体" w:asciiTheme="minorEastAsia" w:hAnsiTheme="minorEastAsia" w:eastAsiaTheme="minorEastAsia"/>
          <w:b/>
          <w:sz w:val="24"/>
        </w:rPr>
        <w:t>4</w:t>
      </w:r>
      <w:r>
        <w:rPr>
          <w:rFonts w:cs="黑体" w:asciiTheme="minorEastAsia" w:hAnsiTheme="minorEastAsia" w:eastAsiaTheme="minorEastAsia"/>
          <w:b/>
          <w:sz w:val="24"/>
        </w:rPr>
        <w:t>.</w:t>
      </w:r>
      <w:r>
        <w:rPr>
          <w:rFonts w:hint="eastAsia" w:cs="黑体" w:asciiTheme="minorEastAsia" w:hAnsiTheme="minorEastAsia" w:eastAsiaTheme="minorEastAsia"/>
          <w:b/>
          <w:sz w:val="24"/>
        </w:rPr>
        <w:t>加强家庭防护。</w:t>
      </w:r>
      <w:r>
        <w:rPr>
          <w:rFonts w:hint="eastAsia" w:cs="仿宋_GB2312" w:asciiTheme="minorEastAsia" w:hAnsiTheme="minorEastAsia" w:eastAsiaTheme="minorEastAsia"/>
          <w:sz w:val="24"/>
        </w:rPr>
        <w:t>做好家庭清洁通风，定期对重点区域、物体表面进行消毒。保持稳定的家庭生活节奏，保证健康饮食和合理睡眠，养成家庭良好卫生习惯，确保孩子身体健康。外出加强自我防护，自觉佩戴口罩，不串门，不聚集，避免接触境外回常人员。</w:t>
      </w:r>
    </w:p>
    <w:p>
      <w:pPr>
        <w:adjustRightInd w:val="0"/>
        <w:snapToGrid w:val="0"/>
        <w:spacing w:line="440" w:lineRule="exact"/>
        <w:ind w:firstLine="482" w:firstLineChars="200"/>
        <w:jc w:val="left"/>
        <w:rPr>
          <w:rFonts w:asciiTheme="minorEastAsia" w:hAnsiTheme="minorEastAsia" w:eastAsiaTheme="minorEastAsia"/>
          <w:sz w:val="24"/>
        </w:rPr>
      </w:pPr>
      <w:r>
        <w:rPr>
          <w:rFonts w:hint="eastAsia" w:cs="仿宋_GB2312" w:asciiTheme="minorEastAsia" w:hAnsiTheme="minorEastAsia" w:eastAsiaTheme="minorEastAsia"/>
          <w:b/>
          <w:sz w:val="24"/>
        </w:rPr>
        <w:t>5.按照“四错方案”入学、放学与接送。</w:t>
      </w:r>
      <w:r>
        <w:rPr>
          <w:rFonts w:hint="eastAsia" w:asciiTheme="minorEastAsia" w:hAnsiTheme="minorEastAsia" w:eastAsiaTheme="minorEastAsia"/>
          <w:sz w:val="24"/>
        </w:rPr>
        <w:t>错时间：错开报到时间；错年级、班级：以年级为单位错开报到时间；错人群：特殊人群、健康人群分开报到；错位置：保证学生报到时空间距离相隔1.5米，实施错峰上学。根据学校错峰上学、放学时间，家长接送孩子要做到不迟到、不早到、不聚集、不拥堵，不违越学校安全警戒线。尤其是早晨送学生到校，须等学生体温检查正常后方可离开。</w:t>
      </w:r>
      <w:r>
        <w:rPr>
          <w:rFonts w:hint="eastAsia" w:cs="仿宋_GB2312" w:asciiTheme="minorEastAsia" w:hAnsiTheme="minorEastAsia" w:eastAsiaTheme="minorEastAsia"/>
          <w:sz w:val="24"/>
        </w:rPr>
        <w:t>上放学做到学校、家庭两点一线，</w:t>
      </w:r>
      <w:r>
        <w:rPr>
          <w:rFonts w:hint="eastAsia" w:cs="仿宋_GB2312" w:asciiTheme="minorEastAsia" w:hAnsiTheme="minorEastAsia" w:eastAsiaTheme="minorEastAsia"/>
          <w:b/>
          <w:color w:val="FF0000"/>
          <w:sz w:val="24"/>
        </w:rPr>
        <w:t>如果坐校车或公交车全程佩戴口罩，注意自我防护。</w:t>
      </w:r>
      <w:r>
        <w:rPr>
          <w:rFonts w:hint="eastAsia" w:cs="仿宋_GB2312" w:asciiTheme="minorEastAsia" w:hAnsiTheme="minorEastAsia" w:eastAsiaTheme="minorEastAsia"/>
          <w:sz w:val="24"/>
        </w:rPr>
        <w:t>疫情期间要固定接送的家长，接送的家长必须有健康绿码。家长接送时，不聚集交谈，保持合理间隔1.5米，不进入校园。学生不乘坐公共交通工具，如必须乘坐，应减少接触交通工具的公共物品和部位。不能乘坐电瓶车、杂交车、拼装车等危险车辆。</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生进校时，在校门口及两侧自觉按次序排队，前后间隔1.5米，依次入校通过红外线体温测试仪测量体温。体温异常者，不得进入校园，在校外隔离点暂时隔离，等待家长送到正规医院排查、就诊。学生进校后，按指定的线路到达相关教室，以班级为单位进行学习、锻炼和休息，不得随意和不同班级同学之间接触，即使是本班学生，人与人之间保持1米距离。学生饭前便后必须洗手，学校会在洗手池边上配置洗手液，打喷嚏时要主动掩住口鼻。对学习生活中产生的垃圾必须用一次性塑料袋装好，统一放到垃圾桶中。</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附：学生上、下学错峰时间安排表</w:t>
      </w:r>
    </w:p>
    <w:p>
      <w:pPr>
        <w:spacing w:line="440" w:lineRule="exact"/>
        <w:ind w:firstLine="422" w:firstLineChars="200"/>
        <w:rPr>
          <w:rFonts w:asciiTheme="minorEastAsia" w:hAnsiTheme="minorEastAsia" w:eastAsiaTheme="minorEastAsia"/>
          <w:sz w:val="24"/>
        </w:rPr>
      </w:pPr>
      <w:r>
        <w:rPr>
          <w:rFonts w:hint="eastAsia"/>
          <w:b/>
          <w:szCs w:val="21"/>
        </w:rPr>
        <w:t>（错时、错班级、错重点人群、错学生间距离</w:t>
      </w:r>
      <w:r>
        <w:rPr>
          <w:rFonts w:hint="eastAsia"/>
          <w:b/>
          <w:color w:val="FF0000"/>
          <w:szCs w:val="21"/>
        </w:rPr>
        <w:t>1.5米</w:t>
      </w:r>
      <w:r>
        <w:rPr>
          <w:rFonts w:hint="eastAsia"/>
          <w:b/>
          <w:szCs w:val="21"/>
        </w:rPr>
        <w:t>）</w:t>
      </w:r>
    </w:p>
    <w:p>
      <w:pPr>
        <w:pStyle w:val="13"/>
        <w:numPr>
          <w:ilvl w:val="0"/>
          <w:numId w:val="1"/>
        </w:numPr>
        <w:spacing w:line="440" w:lineRule="exact"/>
        <w:ind w:firstLineChars="0"/>
        <w:rPr>
          <w:b/>
          <w:color w:val="FF0000"/>
          <w:sz w:val="24"/>
        </w:rPr>
      </w:pPr>
      <w:r>
        <w:rPr>
          <w:rFonts w:hint="eastAsia" w:cs="仿宋_GB2312" w:asciiTheme="minorEastAsia" w:hAnsiTheme="minorEastAsia" w:eastAsiaTheme="minorEastAsia"/>
          <w:b/>
          <w:color w:val="FF0000"/>
          <w:sz w:val="24"/>
        </w:rPr>
        <w:t>8月31日 学生上学</w:t>
      </w:r>
      <w:r>
        <w:rPr>
          <w:rFonts w:hint="eastAsia"/>
          <w:b/>
          <w:color w:val="FF0000"/>
          <w:sz w:val="24"/>
        </w:rPr>
        <w:t>进校时间安排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690"/>
        <w:gridCol w:w="3838"/>
        <w:gridCol w:w="113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59" w:type="dxa"/>
            <w:vAlign w:val="center"/>
          </w:tcPr>
          <w:p>
            <w:pPr>
              <w:spacing w:line="360" w:lineRule="exact"/>
              <w:jc w:val="center"/>
              <w:rPr>
                <w:b/>
                <w:szCs w:val="21"/>
              </w:rPr>
            </w:pPr>
            <w:r>
              <w:rPr>
                <w:rFonts w:hint="eastAsia"/>
                <w:b/>
                <w:szCs w:val="21"/>
              </w:rPr>
              <w:t>时间段</w:t>
            </w:r>
          </w:p>
        </w:tc>
        <w:tc>
          <w:tcPr>
            <w:tcW w:w="1690" w:type="dxa"/>
            <w:vAlign w:val="center"/>
          </w:tcPr>
          <w:p>
            <w:pPr>
              <w:spacing w:line="360" w:lineRule="exact"/>
              <w:jc w:val="center"/>
              <w:rPr>
                <w:b/>
                <w:szCs w:val="21"/>
              </w:rPr>
            </w:pPr>
            <w:r>
              <w:rPr>
                <w:rFonts w:hint="eastAsia"/>
                <w:b/>
                <w:szCs w:val="21"/>
              </w:rPr>
              <w:t>年级</w:t>
            </w:r>
          </w:p>
        </w:tc>
        <w:tc>
          <w:tcPr>
            <w:tcW w:w="3838" w:type="dxa"/>
            <w:vAlign w:val="center"/>
          </w:tcPr>
          <w:p>
            <w:pPr>
              <w:spacing w:line="360" w:lineRule="exact"/>
              <w:jc w:val="center"/>
              <w:rPr>
                <w:b/>
                <w:szCs w:val="21"/>
              </w:rPr>
            </w:pPr>
            <w:r>
              <w:rPr>
                <w:rFonts w:hint="eastAsia"/>
                <w:b/>
                <w:szCs w:val="21"/>
              </w:rPr>
              <w:t>行进路线</w:t>
            </w:r>
          </w:p>
        </w:tc>
        <w:tc>
          <w:tcPr>
            <w:tcW w:w="1134" w:type="dxa"/>
            <w:vAlign w:val="center"/>
          </w:tcPr>
          <w:p>
            <w:pPr>
              <w:spacing w:line="360" w:lineRule="exact"/>
              <w:jc w:val="center"/>
              <w:rPr>
                <w:b/>
                <w:szCs w:val="21"/>
              </w:rPr>
            </w:pPr>
            <w:r>
              <w:rPr>
                <w:rFonts w:hint="eastAsia"/>
                <w:b/>
                <w:szCs w:val="21"/>
              </w:rPr>
              <w:t>负责人</w:t>
            </w:r>
          </w:p>
        </w:tc>
        <w:tc>
          <w:tcPr>
            <w:tcW w:w="1002" w:type="dxa"/>
            <w:vAlign w:val="center"/>
          </w:tcPr>
          <w:p>
            <w:pPr>
              <w:spacing w:line="360" w:lineRule="exact"/>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9" w:type="dxa"/>
            <w:vAlign w:val="center"/>
          </w:tcPr>
          <w:p>
            <w:pPr>
              <w:spacing w:line="440" w:lineRule="exact"/>
              <w:ind w:firstLine="120" w:firstLineChars="50"/>
              <w:rPr>
                <w:szCs w:val="21"/>
              </w:rPr>
            </w:pPr>
            <w:r>
              <w:rPr>
                <w:rFonts w:hint="eastAsia" w:cs="仿宋_GB2312" w:asciiTheme="minorEastAsia" w:hAnsiTheme="minorEastAsia" w:eastAsiaTheme="minorEastAsia"/>
                <w:sz w:val="24"/>
              </w:rPr>
              <w:t>7:20</w:t>
            </w:r>
            <w:r>
              <w:rPr>
                <w:rFonts w:hint="eastAsia"/>
                <w:szCs w:val="21"/>
              </w:rPr>
              <w:t>～</w:t>
            </w:r>
            <w:r>
              <w:rPr>
                <w:rFonts w:hint="eastAsia" w:cs="仿宋_GB2312" w:asciiTheme="minorEastAsia" w:hAnsiTheme="minorEastAsia" w:eastAsiaTheme="minorEastAsia"/>
                <w:sz w:val="24"/>
              </w:rPr>
              <w:t>7:28</w:t>
            </w:r>
          </w:p>
        </w:tc>
        <w:tc>
          <w:tcPr>
            <w:tcW w:w="1690" w:type="dxa"/>
            <w:vAlign w:val="center"/>
          </w:tcPr>
          <w:p>
            <w:pPr>
              <w:spacing w:line="360" w:lineRule="exact"/>
              <w:jc w:val="center"/>
              <w:rPr>
                <w:szCs w:val="21"/>
              </w:rPr>
            </w:pPr>
            <w:r>
              <w:rPr>
                <w:rFonts w:hint="eastAsia"/>
                <w:szCs w:val="21"/>
              </w:rPr>
              <w:t>六年级</w:t>
            </w:r>
          </w:p>
        </w:tc>
        <w:tc>
          <w:tcPr>
            <w:tcW w:w="3838" w:type="dxa"/>
            <w:vAlign w:val="center"/>
          </w:tcPr>
          <w:p>
            <w:pPr>
              <w:spacing w:line="360" w:lineRule="exact"/>
              <w:jc w:val="center"/>
              <w:rPr>
                <w:b/>
                <w:szCs w:val="21"/>
              </w:rPr>
            </w:pPr>
            <w:r>
              <w:rPr>
                <w:rFonts w:hint="eastAsia"/>
                <w:b/>
                <w:szCs w:val="21"/>
              </w:rPr>
              <w:t>校门口—</w:t>
            </w:r>
            <w:r>
              <w:rPr>
                <w:rFonts w:hint="eastAsia"/>
                <w:b/>
                <w:szCs w:val="21"/>
                <w:lang w:eastAsia="zh-CN"/>
              </w:rPr>
              <w:t>劳动教育</w:t>
            </w:r>
            <w:r>
              <w:rPr>
                <w:rFonts w:hint="eastAsia"/>
                <w:b/>
                <w:szCs w:val="21"/>
              </w:rPr>
              <w:t>长廊前水泥路—六1、2班创新楼东侧楼梯（六3、4班创新楼西侧楼梯）—本班</w:t>
            </w:r>
          </w:p>
        </w:tc>
        <w:tc>
          <w:tcPr>
            <w:tcW w:w="1134" w:type="dxa"/>
            <w:vAlign w:val="center"/>
          </w:tcPr>
          <w:p>
            <w:pPr>
              <w:spacing w:line="360" w:lineRule="exact"/>
              <w:jc w:val="center"/>
              <w:rPr>
                <w:szCs w:val="21"/>
              </w:rPr>
            </w:pPr>
            <w:r>
              <w:rPr>
                <w:rFonts w:hint="eastAsia"/>
                <w:szCs w:val="21"/>
              </w:rPr>
              <w:t>各班主任</w:t>
            </w:r>
          </w:p>
        </w:tc>
        <w:tc>
          <w:tcPr>
            <w:tcW w:w="1002" w:type="dxa"/>
            <w:vMerge w:val="restart"/>
            <w:vAlign w:val="center"/>
          </w:tcPr>
          <w:p>
            <w:pPr>
              <w:spacing w:line="360" w:lineRule="exact"/>
              <w:jc w:val="center"/>
              <w:rPr>
                <w:szCs w:val="21"/>
              </w:rPr>
            </w:pPr>
            <w:r>
              <w:rPr>
                <w:rFonts w:hint="eastAsia"/>
                <w:szCs w:val="21"/>
              </w:rPr>
              <w:t>各班学生分别提前2至5分钟到达校门口，到达后相互不得近距离接触。家长将孩子送到后即刻离开不得在校门口逗留。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9" w:type="dxa"/>
            <w:vAlign w:val="center"/>
          </w:tcPr>
          <w:p>
            <w:pPr>
              <w:spacing w:line="360" w:lineRule="exact"/>
              <w:jc w:val="center"/>
              <w:rPr>
                <w:szCs w:val="21"/>
              </w:rPr>
            </w:pPr>
            <w:r>
              <w:rPr>
                <w:rFonts w:hint="eastAsia" w:cs="仿宋_GB2312" w:asciiTheme="minorEastAsia" w:hAnsiTheme="minorEastAsia" w:eastAsiaTheme="minorEastAsia"/>
                <w:sz w:val="24"/>
              </w:rPr>
              <w:t>7:28</w:t>
            </w:r>
            <w:r>
              <w:rPr>
                <w:rFonts w:hint="eastAsia"/>
                <w:szCs w:val="21"/>
              </w:rPr>
              <w:t>～</w:t>
            </w:r>
            <w:r>
              <w:rPr>
                <w:rFonts w:hint="eastAsia" w:cs="仿宋_GB2312" w:asciiTheme="minorEastAsia" w:hAnsiTheme="minorEastAsia" w:eastAsiaTheme="minorEastAsia"/>
                <w:sz w:val="24"/>
              </w:rPr>
              <w:t>7:36</w:t>
            </w:r>
          </w:p>
        </w:tc>
        <w:tc>
          <w:tcPr>
            <w:tcW w:w="1690" w:type="dxa"/>
            <w:vAlign w:val="center"/>
          </w:tcPr>
          <w:p>
            <w:pPr>
              <w:spacing w:line="360" w:lineRule="exact"/>
              <w:jc w:val="center"/>
              <w:rPr>
                <w:szCs w:val="21"/>
              </w:rPr>
            </w:pPr>
            <w:r>
              <w:rPr>
                <w:rFonts w:hint="eastAsia"/>
                <w:szCs w:val="21"/>
              </w:rPr>
              <w:t>五年级</w:t>
            </w:r>
          </w:p>
        </w:tc>
        <w:tc>
          <w:tcPr>
            <w:tcW w:w="3838" w:type="dxa"/>
            <w:vAlign w:val="center"/>
          </w:tcPr>
          <w:p>
            <w:pPr>
              <w:jc w:val="center"/>
              <w:rPr>
                <w:b/>
              </w:rPr>
            </w:pPr>
            <w:r>
              <w:rPr>
                <w:rFonts w:hint="eastAsia"/>
                <w:b/>
                <w:szCs w:val="21"/>
              </w:rPr>
              <w:t>校门口—</w:t>
            </w:r>
            <w:r>
              <w:rPr>
                <w:rFonts w:hint="eastAsia"/>
                <w:b/>
                <w:szCs w:val="21"/>
                <w:lang w:eastAsia="zh-CN"/>
              </w:rPr>
              <w:t>劳动教育</w:t>
            </w:r>
            <w:r>
              <w:rPr>
                <w:rFonts w:hint="eastAsia"/>
                <w:b/>
                <w:szCs w:val="21"/>
              </w:rPr>
              <w:t>长廊前水泥路—五1、2班创新楼东侧楼梯（五3、4班创新楼西侧楼梯）—本班</w:t>
            </w:r>
          </w:p>
        </w:tc>
        <w:tc>
          <w:tcPr>
            <w:tcW w:w="1134" w:type="dxa"/>
            <w:vAlign w:val="center"/>
          </w:tcPr>
          <w:p>
            <w:pPr>
              <w:spacing w:line="360" w:lineRule="exact"/>
              <w:jc w:val="center"/>
              <w:rPr>
                <w:szCs w:val="21"/>
              </w:rPr>
            </w:pPr>
            <w:r>
              <w:rPr>
                <w:rFonts w:hint="eastAsia"/>
                <w:szCs w:val="21"/>
              </w:rPr>
              <w:t>各班主任</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59" w:type="dxa"/>
            <w:vAlign w:val="center"/>
          </w:tcPr>
          <w:p>
            <w:pPr>
              <w:spacing w:line="360" w:lineRule="exact"/>
              <w:rPr>
                <w:szCs w:val="21"/>
              </w:rPr>
            </w:pPr>
            <w:r>
              <w:rPr>
                <w:rFonts w:hint="eastAsia"/>
                <w:szCs w:val="21"/>
              </w:rPr>
              <w:t>7</w:t>
            </w:r>
            <w:r>
              <w:rPr>
                <w:szCs w:val="21"/>
              </w:rPr>
              <w:t>:</w:t>
            </w:r>
            <w:r>
              <w:rPr>
                <w:rFonts w:hint="eastAsia"/>
                <w:szCs w:val="21"/>
              </w:rPr>
              <w:t>36～7</w:t>
            </w:r>
            <w:r>
              <w:rPr>
                <w:szCs w:val="21"/>
              </w:rPr>
              <w:t>:</w:t>
            </w:r>
            <w:r>
              <w:rPr>
                <w:rFonts w:hint="eastAsia"/>
                <w:szCs w:val="21"/>
              </w:rPr>
              <w:t>44</w:t>
            </w:r>
          </w:p>
        </w:tc>
        <w:tc>
          <w:tcPr>
            <w:tcW w:w="1690" w:type="dxa"/>
            <w:vAlign w:val="center"/>
          </w:tcPr>
          <w:p>
            <w:pPr>
              <w:spacing w:line="360" w:lineRule="exact"/>
              <w:jc w:val="center"/>
              <w:rPr>
                <w:szCs w:val="21"/>
              </w:rPr>
            </w:pPr>
            <w:r>
              <w:rPr>
                <w:rFonts w:hint="eastAsia"/>
                <w:szCs w:val="21"/>
              </w:rPr>
              <w:t>四年级</w:t>
            </w:r>
          </w:p>
        </w:tc>
        <w:tc>
          <w:tcPr>
            <w:tcW w:w="3838" w:type="dxa"/>
            <w:vMerge w:val="restart"/>
            <w:vAlign w:val="center"/>
          </w:tcPr>
          <w:p>
            <w:pPr>
              <w:jc w:val="center"/>
              <w:rPr>
                <w:b/>
                <w:color w:val="0000FF"/>
                <w:szCs w:val="21"/>
              </w:rPr>
            </w:pPr>
            <w:r>
              <w:rPr>
                <w:rFonts w:hint="eastAsia"/>
                <w:b/>
                <w:color w:val="0000FF"/>
                <w:szCs w:val="21"/>
              </w:rPr>
              <w:t>校门口—</w:t>
            </w:r>
            <w:r>
              <w:rPr>
                <w:rFonts w:hint="eastAsia"/>
                <w:b/>
                <w:color w:val="0000FF"/>
                <w:szCs w:val="21"/>
                <w:lang w:eastAsia="zh-CN"/>
              </w:rPr>
              <w:t>劳动教育</w:t>
            </w:r>
            <w:r>
              <w:rPr>
                <w:rFonts w:hint="eastAsia"/>
                <w:b/>
                <w:color w:val="0000FF"/>
                <w:szCs w:val="21"/>
              </w:rPr>
              <w:t>长廊前水泥路—培之路—博学楼东楼梯—各年级（1）（2）</w:t>
            </w:r>
          </w:p>
          <w:p>
            <w:pPr>
              <w:jc w:val="center"/>
              <w:rPr>
                <w:b/>
                <w:szCs w:val="21"/>
              </w:rPr>
            </w:pPr>
          </w:p>
          <w:p>
            <w:pPr>
              <w:jc w:val="center"/>
              <w:rPr>
                <w:b/>
              </w:rPr>
            </w:pPr>
            <w:r>
              <w:rPr>
                <w:rFonts w:hint="eastAsia"/>
                <w:b/>
                <w:szCs w:val="21"/>
              </w:rPr>
              <w:t>校门口—</w:t>
            </w:r>
            <w:r>
              <w:rPr>
                <w:rFonts w:hint="eastAsia"/>
                <w:b/>
                <w:szCs w:val="21"/>
                <w:lang w:eastAsia="zh-CN"/>
              </w:rPr>
              <w:t>劳动教育</w:t>
            </w:r>
            <w:r>
              <w:rPr>
                <w:rFonts w:hint="eastAsia"/>
                <w:b/>
                <w:szCs w:val="21"/>
              </w:rPr>
              <w:t>长廊前水泥路—</w:t>
            </w:r>
            <w:r>
              <w:rPr>
                <w:rFonts w:hint="eastAsia"/>
                <w:b/>
                <w:color w:val="FF0000"/>
                <w:szCs w:val="21"/>
              </w:rPr>
              <w:t>甘仁路中—承园</w:t>
            </w:r>
            <w:r>
              <w:rPr>
                <w:rFonts w:hint="eastAsia"/>
                <w:b/>
                <w:szCs w:val="21"/>
              </w:rPr>
              <w:t>—博学楼西楼梯—各年级（3）（4）</w:t>
            </w:r>
          </w:p>
          <w:p>
            <w:pPr>
              <w:jc w:val="center"/>
              <w:rPr>
                <w:b/>
              </w:rPr>
            </w:pPr>
          </w:p>
        </w:tc>
        <w:tc>
          <w:tcPr>
            <w:tcW w:w="1134" w:type="dxa"/>
            <w:vAlign w:val="center"/>
          </w:tcPr>
          <w:p>
            <w:pPr>
              <w:spacing w:line="360" w:lineRule="exact"/>
              <w:jc w:val="center"/>
              <w:rPr>
                <w:szCs w:val="21"/>
              </w:rPr>
            </w:pPr>
            <w:r>
              <w:rPr>
                <w:rFonts w:hint="eastAsia"/>
                <w:szCs w:val="21"/>
              </w:rPr>
              <w:t>各班主任</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59" w:type="dxa"/>
            <w:vAlign w:val="center"/>
          </w:tcPr>
          <w:p>
            <w:pPr>
              <w:spacing w:line="360" w:lineRule="exact"/>
              <w:rPr>
                <w:szCs w:val="21"/>
              </w:rPr>
            </w:pPr>
            <w:r>
              <w:rPr>
                <w:rFonts w:hint="eastAsia"/>
                <w:szCs w:val="21"/>
              </w:rPr>
              <w:t>7</w:t>
            </w:r>
            <w:r>
              <w:rPr>
                <w:szCs w:val="21"/>
              </w:rPr>
              <w:t>:</w:t>
            </w:r>
            <w:r>
              <w:rPr>
                <w:rFonts w:hint="eastAsia"/>
                <w:szCs w:val="21"/>
              </w:rPr>
              <w:t>44～7</w:t>
            </w:r>
            <w:r>
              <w:rPr>
                <w:szCs w:val="21"/>
              </w:rPr>
              <w:t>:</w:t>
            </w:r>
            <w:r>
              <w:rPr>
                <w:rFonts w:hint="eastAsia"/>
                <w:szCs w:val="21"/>
              </w:rPr>
              <w:t>52</w:t>
            </w:r>
          </w:p>
        </w:tc>
        <w:tc>
          <w:tcPr>
            <w:tcW w:w="1690" w:type="dxa"/>
            <w:vAlign w:val="center"/>
          </w:tcPr>
          <w:p>
            <w:pPr>
              <w:spacing w:line="360" w:lineRule="exact"/>
              <w:jc w:val="center"/>
              <w:rPr>
                <w:szCs w:val="21"/>
              </w:rPr>
            </w:pPr>
            <w:r>
              <w:rPr>
                <w:rFonts w:hint="eastAsia"/>
                <w:szCs w:val="21"/>
              </w:rPr>
              <w:t>三年级</w:t>
            </w:r>
          </w:p>
        </w:tc>
        <w:tc>
          <w:tcPr>
            <w:tcW w:w="3838" w:type="dxa"/>
            <w:vMerge w:val="continue"/>
            <w:vAlign w:val="center"/>
          </w:tcPr>
          <w:p>
            <w:pPr>
              <w:jc w:val="center"/>
              <w:rPr>
                <w:b/>
              </w:rPr>
            </w:pPr>
          </w:p>
        </w:tc>
        <w:tc>
          <w:tcPr>
            <w:tcW w:w="1134" w:type="dxa"/>
            <w:vAlign w:val="center"/>
          </w:tcPr>
          <w:p>
            <w:pPr>
              <w:spacing w:line="360" w:lineRule="exact"/>
              <w:jc w:val="center"/>
              <w:rPr>
                <w:szCs w:val="21"/>
              </w:rPr>
            </w:pPr>
            <w:r>
              <w:rPr>
                <w:rFonts w:hint="eastAsia"/>
                <w:szCs w:val="21"/>
              </w:rPr>
              <w:t>各班主任</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59" w:type="dxa"/>
            <w:vAlign w:val="center"/>
          </w:tcPr>
          <w:p>
            <w:pPr>
              <w:spacing w:line="360" w:lineRule="exact"/>
              <w:rPr>
                <w:szCs w:val="21"/>
              </w:rPr>
            </w:pPr>
            <w:r>
              <w:rPr>
                <w:rFonts w:hint="eastAsia"/>
                <w:szCs w:val="21"/>
              </w:rPr>
              <w:t>7</w:t>
            </w:r>
            <w:r>
              <w:rPr>
                <w:szCs w:val="21"/>
              </w:rPr>
              <w:t>:</w:t>
            </w:r>
            <w:r>
              <w:rPr>
                <w:rFonts w:hint="eastAsia"/>
                <w:szCs w:val="21"/>
              </w:rPr>
              <w:t>52～7:57</w:t>
            </w:r>
          </w:p>
        </w:tc>
        <w:tc>
          <w:tcPr>
            <w:tcW w:w="1690" w:type="dxa"/>
            <w:vAlign w:val="center"/>
          </w:tcPr>
          <w:p>
            <w:pPr>
              <w:spacing w:line="360" w:lineRule="exact"/>
              <w:jc w:val="center"/>
              <w:rPr>
                <w:szCs w:val="21"/>
              </w:rPr>
            </w:pPr>
            <w:r>
              <w:rPr>
                <w:rFonts w:hint="eastAsia"/>
                <w:szCs w:val="21"/>
              </w:rPr>
              <w:t>二年级</w:t>
            </w:r>
          </w:p>
        </w:tc>
        <w:tc>
          <w:tcPr>
            <w:tcW w:w="3838" w:type="dxa"/>
            <w:vMerge w:val="continue"/>
            <w:vAlign w:val="center"/>
          </w:tcPr>
          <w:p>
            <w:pPr>
              <w:jc w:val="center"/>
              <w:rPr>
                <w:b/>
              </w:rPr>
            </w:pPr>
          </w:p>
        </w:tc>
        <w:tc>
          <w:tcPr>
            <w:tcW w:w="1134" w:type="dxa"/>
            <w:vAlign w:val="center"/>
          </w:tcPr>
          <w:p>
            <w:pPr>
              <w:spacing w:line="360" w:lineRule="exact"/>
              <w:jc w:val="center"/>
              <w:rPr>
                <w:szCs w:val="21"/>
              </w:rPr>
            </w:pPr>
            <w:r>
              <w:rPr>
                <w:rFonts w:hint="eastAsia"/>
                <w:szCs w:val="21"/>
              </w:rPr>
              <w:t>各班主任</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59" w:type="dxa"/>
            <w:vAlign w:val="center"/>
          </w:tcPr>
          <w:p>
            <w:pPr>
              <w:spacing w:line="360" w:lineRule="exact"/>
              <w:rPr>
                <w:rFonts w:hint="default" w:eastAsia="宋体"/>
                <w:szCs w:val="21"/>
                <w:lang w:val="en-US" w:eastAsia="zh-CN"/>
              </w:rPr>
            </w:pPr>
            <w:r>
              <w:rPr>
                <w:rFonts w:hint="eastAsia"/>
                <w:szCs w:val="21"/>
              </w:rPr>
              <w:t>13</w:t>
            </w:r>
            <w:r>
              <w:rPr>
                <w:szCs w:val="21"/>
              </w:rPr>
              <w:t>:</w:t>
            </w:r>
            <w:r>
              <w:rPr>
                <w:rFonts w:hint="eastAsia"/>
                <w:szCs w:val="21"/>
                <w:lang w:val="en-US" w:eastAsia="zh-CN"/>
              </w:rPr>
              <w:t>30</w:t>
            </w:r>
          </w:p>
        </w:tc>
        <w:tc>
          <w:tcPr>
            <w:tcW w:w="1690" w:type="dxa"/>
            <w:vAlign w:val="center"/>
          </w:tcPr>
          <w:p>
            <w:pPr>
              <w:spacing w:line="360" w:lineRule="exact"/>
              <w:jc w:val="center"/>
              <w:rPr>
                <w:szCs w:val="21"/>
              </w:rPr>
            </w:pPr>
            <w:r>
              <w:rPr>
                <w:rFonts w:hint="eastAsia"/>
                <w:szCs w:val="21"/>
              </w:rPr>
              <w:t>一（1）（3）班</w:t>
            </w:r>
          </w:p>
        </w:tc>
        <w:tc>
          <w:tcPr>
            <w:tcW w:w="3838" w:type="dxa"/>
            <w:vAlign w:val="center"/>
          </w:tcPr>
          <w:p>
            <w:pPr>
              <w:jc w:val="center"/>
              <w:rPr>
                <w:b/>
                <w:color w:val="0000FF"/>
                <w:szCs w:val="21"/>
              </w:rPr>
            </w:pPr>
            <w:r>
              <w:rPr>
                <w:rFonts w:hint="eastAsia"/>
                <w:b/>
                <w:color w:val="0000FF"/>
                <w:szCs w:val="21"/>
              </w:rPr>
              <w:t>校门口—</w:t>
            </w:r>
            <w:r>
              <w:rPr>
                <w:rFonts w:hint="eastAsia"/>
                <w:b/>
                <w:color w:val="0000FF"/>
                <w:szCs w:val="21"/>
                <w:lang w:eastAsia="zh-CN"/>
              </w:rPr>
              <w:t>劳动教育</w:t>
            </w:r>
            <w:r>
              <w:rPr>
                <w:rFonts w:hint="eastAsia"/>
                <w:b/>
                <w:color w:val="0000FF"/>
                <w:szCs w:val="21"/>
              </w:rPr>
              <w:t>长廊前水泥路—培之路—博学楼东楼梯— 一（1）</w:t>
            </w:r>
          </w:p>
          <w:p>
            <w:pPr>
              <w:jc w:val="center"/>
              <w:rPr>
                <w:b/>
              </w:rPr>
            </w:pPr>
            <w:r>
              <w:rPr>
                <w:rFonts w:hint="eastAsia"/>
                <w:b/>
                <w:szCs w:val="21"/>
              </w:rPr>
              <w:t>校门口—</w:t>
            </w:r>
            <w:r>
              <w:rPr>
                <w:rFonts w:hint="eastAsia"/>
                <w:b/>
                <w:szCs w:val="21"/>
                <w:lang w:eastAsia="zh-CN"/>
              </w:rPr>
              <w:t>劳动教育</w:t>
            </w:r>
            <w:r>
              <w:rPr>
                <w:rFonts w:hint="eastAsia"/>
                <w:b/>
                <w:szCs w:val="21"/>
              </w:rPr>
              <w:t>长廊前水泥路—</w:t>
            </w:r>
            <w:r>
              <w:rPr>
                <w:rFonts w:hint="eastAsia"/>
                <w:b/>
                <w:color w:val="FF0000"/>
                <w:szCs w:val="21"/>
              </w:rPr>
              <w:t>甘仁路中—承园</w:t>
            </w:r>
            <w:r>
              <w:rPr>
                <w:rFonts w:hint="eastAsia"/>
                <w:b/>
                <w:szCs w:val="21"/>
              </w:rPr>
              <w:t>—博学楼西楼梯— 一（3）</w:t>
            </w:r>
          </w:p>
        </w:tc>
        <w:tc>
          <w:tcPr>
            <w:tcW w:w="1134" w:type="dxa"/>
            <w:vMerge w:val="restart"/>
            <w:vAlign w:val="center"/>
          </w:tcPr>
          <w:p>
            <w:pPr>
              <w:spacing w:line="360" w:lineRule="exact"/>
              <w:jc w:val="center"/>
              <w:rPr>
                <w:rFonts w:hint="default" w:eastAsia="宋体"/>
                <w:szCs w:val="21"/>
                <w:lang w:val="en-US" w:eastAsia="zh-CN"/>
              </w:rPr>
            </w:pPr>
            <w:r>
              <w:rPr>
                <w:rFonts w:hint="eastAsia"/>
                <w:szCs w:val="21"/>
              </w:rPr>
              <w:t>各班主任</w:t>
            </w:r>
            <w:r>
              <w:rPr>
                <w:rFonts w:hint="eastAsia"/>
                <w:szCs w:val="21"/>
                <w:lang w:val="en-US" w:eastAsia="zh-CN"/>
              </w:rPr>
              <w:t>和协助老师</w:t>
            </w:r>
          </w:p>
        </w:tc>
        <w:tc>
          <w:tcPr>
            <w:tcW w:w="1002"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59" w:type="dxa"/>
            <w:vAlign w:val="center"/>
          </w:tcPr>
          <w:p>
            <w:pPr>
              <w:spacing w:line="360" w:lineRule="exact"/>
              <w:rPr>
                <w:rFonts w:hint="default" w:eastAsia="宋体"/>
                <w:szCs w:val="21"/>
                <w:lang w:val="en-US" w:eastAsia="zh-CN"/>
              </w:rPr>
            </w:pPr>
            <w:r>
              <w:rPr>
                <w:rFonts w:hint="eastAsia"/>
                <w:szCs w:val="21"/>
              </w:rPr>
              <w:t>13</w:t>
            </w:r>
            <w:r>
              <w:rPr>
                <w:szCs w:val="21"/>
              </w:rPr>
              <w:t>:</w:t>
            </w:r>
            <w:r>
              <w:rPr>
                <w:rFonts w:hint="eastAsia"/>
                <w:szCs w:val="21"/>
                <w:lang w:val="en-US" w:eastAsia="zh-CN"/>
              </w:rPr>
              <w:t>30</w:t>
            </w:r>
          </w:p>
        </w:tc>
        <w:tc>
          <w:tcPr>
            <w:tcW w:w="1690" w:type="dxa"/>
            <w:vAlign w:val="center"/>
          </w:tcPr>
          <w:p>
            <w:pPr>
              <w:spacing w:line="360" w:lineRule="exact"/>
              <w:jc w:val="center"/>
              <w:rPr>
                <w:szCs w:val="21"/>
              </w:rPr>
            </w:pPr>
            <w:r>
              <w:rPr>
                <w:rFonts w:hint="eastAsia"/>
                <w:szCs w:val="21"/>
              </w:rPr>
              <w:t>一（2）班</w:t>
            </w:r>
          </w:p>
        </w:tc>
        <w:tc>
          <w:tcPr>
            <w:tcW w:w="3838" w:type="dxa"/>
            <w:vAlign w:val="center"/>
          </w:tcPr>
          <w:p>
            <w:pPr>
              <w:jc w:val="center"/>
              <w:rPr>
                <w:b/>
                <w:color w:val="0000FF"/>
                <w:szCs w:val="21"/>
              </w:rPr>
            </w:pPr>
            <w:r>
              <w:rPr>
                <w:rFonts w:hint="eastAsia"/>
                <w:b/>
                <w:color w:val="0000FF"/>
                <w:szCs w:val="21"/>
              </w:rPr>
              <w:t>校门口—</w:t>
            </w:r>
            <w:r>
              <w:rPr>
                <w:rFonts w:hint="eastAsia"/>
                <w:b/>
                <w:color w:val="0000FF"/>
                <w:szCs w:val="21"/>
                <w:lang w:eastAsia="zh-CN"/>
              </w:rPr>
              <w:t>劳动教育</w:t>
            </w:r>
            <w:r>
              <w:rPr>
                <w:rFonts w:hint="eastAsia"/>
                <w:b/>
                <w:color w:val="0000FF"/>
                <w:szCs w:val="21"/>
              </w:rPr>
              <w:t>长廊前水泥路—培之路—博学楼东楼梯— 一（2）</w:t>
            </w:r>
          </w:p>
        </w:tc>
        <w:tc>
          <w:tcPr>
            <w:tcW w:w="1134" w:type="dxa"/>
            <w:vMerge w:val="continue"/>
            <w:vAlign w:val="center"/>
          </w:tcPr>
          <w:p>
            <w:pPr>
              <w:spacing w:line="360" w:lineRule="exact"/>
              <w:jc w:val="center"/>
              <w:rPr>
                <w:szCs w:val="21"/>
              </w:rPr>
            </w:pPr>
          </w:p>
        </w:tc>
        <w:tc>
          <w:tcPr>
            <w:tcW w:w="1002" w:type="dxa"/>
            <w:vAlign w:val="center"/>
          </w:tcPr>
          <w:p>
            <w:pPr>
              <w:spacing w:line="360" w:lineRule="exact"/>
              <w:jc w:val="center"/>
              <w:rPr>
                <w:szCs w:val="21"/>
              </w:rPr>
            </w:pPr>
          </w:p>
        </w:tc>
      </w:tr>
    </w:tbl>
    <w:p>
      <w:pPr>
        <w:spacing w:line="440" w:lineRule="exact"/>
        <w:ind w:firstLine="120" w:firstLineChars="50"/>
        <w:rPr>
          <w:rFonts w:cs="仿宋_GB2312" w:asciiTheme="minorEastAsia" w:hAnsiTheme="minorEastAsia" w:eastAsiaTheme="minorEastAsia"/>
          <w:b/>
          <w:sz w:val="24"/>
        </w:rPr>
      </w:pPr>
    </w:p>
    <w:p>
      <w:pPr>
        <w:spacing w:line="440" w:lineRule="exact"/>
        <w:rPr>
          <w:b/>
          <w:sz w:val="24"/>
        </w:rPr>
      </w:pPr>
      <w:r>
        <w:rPr>
          <w:rFonts w:hint="eastAsia"/>
          <w:b/>
          <w:sz w:val="24"/>
        </w:rPr>
        <w:t>【特殊学生报到】：</w:t>
      </w:r>
    </w:p>
    <w:p>
      <w:pPr>
        <w:spacing w:line="440" w:lineRule="exact"/>
        <w:ind w:firstLine="420"/>
        <w:rPr>
          <w:sz w:val="24"/>
        </w:rPr>
      </w:pPr>
      <w:r>
        <w:rPr>
          <w:rFonts w:hint="eastAsia" w:ascii="宋体" w:hAnsi="宋体"/>
          <w:sz w:val="24"/>
        </w:rPr>
        <w:t>①</w:t>
      </w:r>
      <w:r>
        <w:rPr>
          <w:rFonts w:hint="eastAsia"/>
          <w:sz w:val="24"/>
        </w:rPr>
        <w:t>. 开学当天如学生有发热、咳嗽等症状的暂停到校报到，应立即去医院就诊，待康复后凭医院开具的健康复学证明经学校保健老师验证后再行报到手续。</w:t>
      </w:r>
    </w:p>
    <w:p>
      <w:pPr>
        <w:spacing w:line="440" w:lineRule="exact"/>
        <w:ind w:firstLine="420"/>
        <w:rPr>
          <w:b/>
          <w:sz w:val="24"/>
        </w:rPr>
      </w:pPr>
      <w:r>
        <w:rPr>
          <w:rFonts w:hint="eastAsia" w:ascii="宋体" w:hAnsi="宋体"/>
          <w:b/>
          <w:sz w:val="24"/>
        </w:rPr>
        <w:t>②</w:t>
      </w:r>
      <w:r>
        <w:rPr>
          <w:rFonts w:hint="eastAsia"/>
          <w:b/>
          <w:sz w:val="24"/>
        </w:rPr>
        <w:t xml:space="preserve"> 报到前已取得医院健康复学证明的学生于上午8</w:t>
      </w:r>
      <w:r>
        <w:rPr>
          <w:b/>
          <w:sz w:val="24"/>
        </w:rPr>
        <w:t>:</w:t>
      </w:r>
      <w:r>
        <w:rPr>
          <w:rFonts w:hint="eastAsia"/>
          <w:b/>
          <w:sz w:val="24"/>
        </w:rPr>
        <w:t>10进校到相关班级报到。</w:t>
      </w:r>
    </w:p>
    <w:p>
      <w:pPr>
        <w:spacing w:line="440" w:lineRule="exact"/>
        <w:ind w:firstLine="420"/>
        <w:rPr>
          <w:b/>
          <w:sz w:val="24"/>
        </w:rPr>
      </w:pPr>
      <w:r>
        <w:rPr>
          <w:rFonts w:hint="eastAsia"/>
          <w:b/>
          <w:sz w:val="24"/>
        </w:rPr>
        <w:t>特殊学生报到时，班主任在校门口需索取相关证明材料</w:t>
      </w:r>
    </w:p>
    <w:p>
      <w:pPr>
        <w:spacing w:line="440" w:lineRule="exact"/>
        <w:ind w:firstLine="420"/>
        <w:rPr>
          <w:b/>
          <w:color w:val="FF0000"/>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b/>
          <w:color w:val="FF0000"/>
          <w:sz w:val="24"/>
        </w:rPr>
        <w:t>8月31日</w:t>
      </w:r>
      <w:r>
        <w:rPr>
          <w:rFonts w:hint="eastAsia"/>
          <w:b/>
          <w:color w:val="FF0000"/>
          <w:sz w:val="24"/>
        </w:rPr>
        <w:t>报到当天放学安排表</w:t>
      </w:r>
    </w:p>
    <w:tbl>
      <w:tblPr>
        <w:tblStyle w:val="6"/>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276"/>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00" w:lineRule="exact"/>
              <w:jc w:val="center"/>
              <w:rPr>
                <w:b/>
                <w:szCs w:val="21"/>
              </w:rPr>
            </w:pPr>
            <w:r>
              <w:rPr>
                <w:rFonts w:hint="eastAsia"/>
                <w:b/>
                <w:szCs w:val="21"/>
              </w:rPr>
              <w:t>时间</w:t>
            </w:r>
          </w:p>
        </w:tc>
        <w:tc>
          <w:tcPr>
            <w:tcW w:w="1276" w:type="dxa"/>
            <w:vAlign w:val="center"/>
          </w:tcPr>
          <w:p>
            <w:pPr>
              <w:spacing w:line="400" w:lineRule="exact"/>
              <w:jc w:val="center"/>
              <w:rPr>
                <w:b/>
                <w:szCs w:val="21"/>
              </w:rPr>
            </w:pPr>
            <w:r>
              <w:rPr>
                <w:rFonts w:hint="eastAsia"/>
                <w:b/>
                <w:szCs w:val="21"/>
              </w:rPr>
              <w:t>年级</w:t>
            </w:r>
          </w:p>
        </w:tc>
        <w:tc>
          <w:tcPr>
            <w:tcW w:w="6239" w:type="dxa"/>
            <w:vAlign w:val="center"/>
          </w:tcPr>
          <w:p>
            <w:pPr>
              <w:spacing w:line="400" w:lineRule="exact"/>
              <w:jc w:val="center"/>
              <w:rPr>
                <w:b/>
                <w:szCs w:val="21"/>
              </w:rPr>
            </w:pPr>
            <w:r>
              <w:rPr>
                <w:rFonts w:hint="eastAsia"/>
                <w:b/>
                <w:szCs w:val="21"/>
              </w:rPr>
              <w:t>离校路线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9</w:t>
            </w:r>
            <w:r>
              <w:rPr>
                <w:szCs w:val="21"/>
              </w:rPr>
              <w:t>:</w:t>
            </w:r>
            <w:r>
              <w:rPr>
                <w:rFonts w:hint="eastAsia"/>
                <w:szCs w:val="21"/>
              </w:rPr>
              <w:t>45～9</w:t>
            </w:r>
            <w:r>
              <w:rPr>
                <w:szCs w:val="21"/>
              </w:rPr>
              <w:t>:</w:t>
            </w:r>
            <w:r>
              <w:rPr>
                <w:rFonts w:hint="eastAsia"/>
                <w:szCs w:val="21"/>
              </w:rPr>
              <w:t>50</w:t>
            </w:r>
          </w:p>
        </w:tc>
        <w:tc>
          <w:tcPr>
            <w:tcW w:w="1276" w:type="dxa"/>
            <w:vAlign w:val="center"/>
          </w:tcPr>
          <w:p>
            <w:pPr>
              <w:spacing w:line="360" w:lineRule="exact"/>
              <w:jc w:val="center"/>
              <w:rPr>
                <w:szCs w:val="21"/>
              </w:rPr>
            </w:pPr>
            <w:r>
              <w:rPr>
                <w:rFonts w:hint="eastAsia"/>
                <w:szCs w:val="21"/>
              </w:rPr>
              <w:t>二年级</w:t>
            </w:r>
          </w:p>
        </w:tc>
        <w:tc>
          <w:tcPr>
            <w:tcW w:w="6239" w:type="dxa"/>
            <w:vMerge w:val="restart"/>
            <w:vAlign w:val="center"/>
          </w:tcPr>
          <w:p>
            <w:pPr>
              <w:spacing w:line="360" w:lineRule="exact"/>
              <w:jc w:val="center"/>
              <w:rPr>
                <w:szCs w:val="21"/>
              </w:rPr>
            </w:pPr>
            <w:r>
              <w:rPr>
                <w:rFonts w:hint="eastAsia"/>
                <w:szCs w:val="21"/>
              </w:rPr>
              <w:t>1班、2班：</w:t>
            </w:r>
            <w:r>
              <w:rPr>
                <w:szCs w:val="21"/>
              </w:rPr>
              <w:t>本班</w:t>
            </w:r>
            <w:r>
              <w:rPr>
                <w:rFonts w:hint="eastAsia"/>
                <w:szCs w:val="21"/>
              </w:rPr>
              <w:t>—</w:t>
            </w:r>
            <w:r>
              <w:rPr>
                <w:szCs w:val="21"/>
              </w:rPr>
              <w:t>博爱楼东楼梯</w:t>
            </w:r>
            <w:r>
              <w:rPr>
                <w:rFonts w:hint="eastAsia"/>
                <w:szCs w:val="21"/>
              </w:rPr>
              <w:t>—培之路—</w:t>
            </w:r>
            <w:r>
              <w:rPr>
                <w:rFonts w:hint="eastAsia"/>
                <w:szCs w:val="21"/>
                <w:lang w:eastAsia="zh-CN"/>
              </w:rPr>
              <w:t>劳动教育</w:t>
            </w:r>
            <w:r>
              <w:rPr>
                <w:rFonts w:hint="eastAsia"/>
                <w:szCs w:val="21"/>
              </w:rPr>
              <w:t>长廊前水泥路—校门口</w:t>
            </w:r>
          </w:p>
          <w:p>
            <w:pPr>
              <w:spacing w:line="360" w:lineRule="exact"/>
              <w:jc w:val="center"/>
              <w:rPr>
                <w:szCs w:val="21"/>
              </w:rPr>
            </w:pPr>
            <w:r>
              <w:rPr>
                <w:rFonts w:hint="eastAsia"/>
                <w:szCs w:val="21"/>
              </w:rPr>
              <w:t>3班、4、班：</w:t>
            </w:r>
            <w:r>
              <w:rPr>
                <w:szCs w:val="21"/>
              </w:rPr>
              <w:t>本班</w:t>
            </w:r>
            <w:r>
              <w:rPr>
                <w:rFonts w:hint="eastAsia"/>
                <w:szCs w:val="21"/>
              </w:rPr>
              <w:t>—</w:t>
            </w:r>
            <w:r>
              <w:rPr>
                <w:szCs w:val="21"/>
              </w:rPr>
              <w:t>博爱楼</w:t>
            </w:r>
            <w:r>
              <w:rPr>
                <w:rFonts w:hint="eastAsia"/>
                <w:color w:val="FF0000"/>
                <w:szCs w:val="21"/>
              </w:rPr>
              <w:t>西</w:t>
            </w:r>
            <w:r>
              <w:rPr>
                <w:szCs w:val="21"/>
              </w:rPr>
              <w:t>楼梯</w:t>
            </w:r>
            <w:r>
              <w:rPr>
                <w:rFonts w:hint="eastAsia"/>
                <w:szCs w:val="21"/>
              </w:rPr>
              <w:t>—</w:t>
            </w:r>
            <w:r>
              <w:rPr>
                <w:rFonts w:hint="eastAsia"/>
                <w:color w:val="FF0000"/>
                <w:szCs w:val="21"/>
              </w:rPr>
              <w:t>承园—</w:t>
            </w:r>
            <w:r>
              <w:rPr>
                <w:rFonts w:hint="eastAsia"/>
                <w:szCs w:val="21"/>
              </w:rPr>
              <w:t>甘仁路—</w:t>
            </w:r>
            <w:r>
              <w:rPr>
                <w:rFonts w:hint="eastAsia"/>
                <w:szCs w:val="21"/>
                <w:lang w:eastAsia="zh-CN"/>
              </w:rPr>
              <w:t>劳动教育</w:t>
            </w:r>
            <w:r>
              <w:rPr>
                <w:rFonts w:hint="eastAsia"/>
                <w:szCs w:val="21"/>
              </w:rPr>
              <w:t>长廊前水泥路—校门口</w:t>
            </w:r>
          </w:p>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9</w:t>
            </w:r>
            <w:r>
              <w:rPr>
                <w:szCs w:val="21"/>
              </w:rPr>
              <w:t>:</w:t>
            </w:r>
            <w:r>
              <w:rPr>
                <w:rFonts w:hint="eastAsia"/>
                <w:szCs w:val="21"/>
              </w:rPr>
              <w:t>50～9</w:t>
            </w:r>
            <w:r>
              <w:rPr>
                <w:szCs w:val="21"/>
              </w:rPr>
              <w:t>:</w:t>
            </w:r>
            <w:r>
              <w:rPr>
                <w:rFonts w:hint="eastAsia"/>
                <w:szCs w:val="21"/>
              </w:rPr>
              <w:t>55</w:t>
            </w:r>
          </w:p>
        </w:tc>
        <w:tc>
          <w:tcPr>
            <w:tcW w:w="1276" w:type="dxa"/>
            <w:vAlign w:val="center"/>
          </w:tcPr>
          <w:p>
            <w:pPr>
              <w:spacing w:line="360" w:lineRule="exact"/>
              <w:jc w:val="center"/>
              <w:rPr>
                <w:szCs w:val="21"/>
              </w:rPr>
            </w:pPr>
            <w:r>
              <w:rPr>
                <w:szCs w:val="21"/>
              </w:rPr>
              <w:t>三年级</w:t>
            </w:r>
          </w:p>
        </w:tc>
        <w:tc>
          <w:tcPr>
            <w:tcW w:w="62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9</w:t>
            </w:r>
            <w:r>
              <w:rPr>
                <w:szCs w:val="21"/>
              </w:rPr>
              <w:t>:</w:t>
            </w:r>
            <w:r>
              <w:rPr>
                <w:rFonts w:hint="eastAsia"/>
                <w:szCs w:val="21"/>
              </w:rPr>
              <w:t>55～10</w:t>
            </w:r>
            <w:r>
              <w:rPr>
                <w:szCs w:val="21"/>
              </w:rPr>
              <w:t>:</w:t>
            </w:r>
            <w:r>
              <w:rPr>
                <w:rFonts w:hint="eastAsia"/>
                <w:szCs w:val="21"/>
              </w:rPr>
              <w:t>00</w:t>
            </w:r>
          </w:p>
        </w:tc>
        <w:tc>
          <w:tcPr>
            <w:tcW w:w="1276" w:type="dxa"/>
            <w:vAlign w:val="center"/>
          </w:tcPr>
          <w:p>
            <w:pPr>
              <w:spacing w:line="360" w:lineRule="exact"/>
              <w:jc w:val="center"/>
              <w:rPr>
                <w:szCs w:val="21"/>
              </w:rPr>
            </w:pPr>
            <w:r>
              <w:rPr>
                <w:rFonts w:hint="eastAsia"/>
                <w:szCs w:val="21"/>
              </w:rPr>
              <w:t>四年级</w:t>
            </w:r>
          </w:p>
        </w:tc>
        <w:tc>
          <w:tcPr>
            <w:tcW w:w="6239"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10</w:t>
            </w:r>
            <w:r>
              <w:rPr>
                <w:szCs w:val="21"/>
              </w:rPr>
              <w:t>:</w:t>
            </w:r>
            <w:r>
              <w:rPr>
                <w:rFonts w:hint="eastAsia"/>
                <w:szCs w:val="21"/>
              </w:rPr>
              <w:t>00～10</w:t>
            </w:r>
            <w:r>
              <w:rPr>
                <w:szCs w:val="21"/>
              </w:rPr>
              <w:t>:</w:t>
            </w:r>
            <w:r>
              <w:rPr>
                <w:rFonts w:hint="eastAsia"/>
                <w:szCs w:val="21"/>
              </w:rPr>
              <w:t>10</w:t>
            </w:r>
          </w:p>
        </w:tc>
        <w:tc>
          <w:tcPr>
            <w:tcW w:w="1276" w:type="dxa"/>
            <w:vAlign w:val="center"/>
          </w:tcPr>
          <w:p>
            <w:pPr>
              <w:jc w:val="center"/>
            </w:pPr>
            <w:r>
              <w:rPr>
                <w:rFonts w:hint="eastAsia"/>
                <w:szCs w:val="21"/>
              </w:rPr>
              <w:t>五年级</w:t>
            </w:r>
          </w:p>
        </w:tc>
        <w:tc>
          <w:tcPr>
            <w:tcW w:w="6239" w:type="dxa"/>
            <w:vMerge w:val="restart"/>
          </w:tcPr>
          <w:p>
            <w:pPr>
              <w:rPr>
                <w:b/>
                <w:color w:val="FF0000"/>
              </w:rPr>
            </w:pPr>
          </w:p>
          <w:p>
            <w:pPr>
              <w:rPr>
                <w:b/>
                <w:color w:val="FF0000"/>
              </w:rPr>
            </w:pPr>
          </w:p>
          <w:p>
            <w:r>
              <w:rPr>
                <w:b/>
                <w:color w:val="FF0000"/>
              </w:rPr>
              <w:t>按照原线路返回到校门口</w:t>
            </w:r>
            <w:r>
              <w:rPr>
                <w:rFonts w:hint="eastAsia"/>
                <w:b/>
                <w:color w:val="FF0000"/>
              </w:rPr>
              <w:t>，1班、3班前5分钟，2班、4班后5分钟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10</w:t>
            </w:r>
            <w:r>
              <w:rPr>
                <w:szCs w:val="21"/>
              </w:rPr>
              <w:t>:</w:t>
            </w:r>
            <w:r>
              <w:rPr>
                <w:rFonts w:hint="eastAsia"/>
                <w:szCs w:val="21"/>
              </w:rPr>
              <w:t>10～10</w:t>
            </w:r>
            <w:r>
              <w:rPr>
                <w:szCs w:val="21"/>
              </w:rPr>
              <w:t>:</w:t>
            </w:r>
            <w:r>
              <w:rPr>
                <w:rFonts w:hint="eastAsia"/>
                <w:szCs w:val="21"/>
              </w:rPr>
              <w:t>20</w:t>
            </w:r>
          </w:p>
        </w:tc>
        <w:tc>
          <w:tcPr>
            <w:tcW w:w="1276" w:type="dxa"/>
            <w:vAlign w:val="center"/>
          </w:tcPr>
          <w:p>
            <w:pPr>
              <w:spacing w:line="400" w:lineRule="exact"/>
              <w:jc w:val="center"/>
              <w:rPr>
                <w:szCs w:val="21"/>
              </w:rPr>
            </w:pPr>
            <w:r>
              <w:rPr>
                <w:rFonts w:hint="eastAsia"/>
                <w:szCs w:val="21"/>
              </w:rPr>
              <w:t>六年级</w:t>
            </w:r>
          </w:p>
        </w:tc>
        <w:tc>
          <w:tcPr>
            <w:tcW w:w="623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p>
          <w:p>
            <w:pPr>
              <w:spacing w:line="440" w:lineRule="exact"/>
              <w:jc w:val="center"/>
              <w:rPr>
                <w:szCs w:val="21"/>
              </w:rPr>
            </w:pPr>
            <w:r>
              <w:rPr>
                <w:rFonts w:hint="eastAsia"/>
                <w:szCs w:val="21"/>
              </w:rPr>
              <w:t>14:30～14:35</w:t>
            </w:r>
          </w:p>
        </w:tc>
        <w:tc>
          <w:tcPr>
            <w:tcW w:w="1276" w:type="dxa"/>
            <w:vAlign w:val="center"/>
          </w:tcPr>
          <w:p>
            <w:pPr>
              <w:spacing w:line="360" w:lineRule="exact"/>
              <w:jc w:val="center"/>
              <w:rPr>
                <w:szCs w:val="21"/>
              </w:rPr>
            </w:pPr>
            <w:r>
              <w:rPr>
                <w:rFonts w:hint="eastAsia"/>
                <w:szCs w:val="21"/>
              </w:rPr>
              <w:t>一（1）班</w:t>
            </w:r>
          </w:p>
        </w:tc>
        <w:tc>
          <w:tcPr>
            <w:tcW w:w="6239" w:type="dxa"/>
            <w:vAlign w:val="center"/>
          </w:tcPr>
          <w:p>
            <w:pPr>
              <w:spacing w:line="360" w:lineRule="exact"/>
              <w:jc w:val="center"/>
              <w:rPr>
                <w:szCs w:val="21"/>
              </w:rPr>
            </w:pPr>
            <w:r>
              <w:rPr>
                <w:szCs w:val="21"/>
              </w:rPr>
              <w:t>本班</w:t>
            </w:r>
            <w:r>
              <w:rPr>
                <w:rFonts w:hint="eastAsia"/>
                <w:szCs w:val="21"/>
              </w:rPr>
              <w:t>—</w:t>
            </w:r>
            <w:r>
              <w:rPr>
                <w:szCs w:val="21"/>
              </w:rPr>
              <w:t>博爱楼东楼梯</w:t>
            </w:r>
            <w:r>
              <w:rPr>
                <w:rFonts w:hint="eastAsia"/>
                <w:szCs w:val="21"/>
              </w:rPr>
              <w:t>—培之路—</w:t>
            </w:r>
            <w:bookmarkStart w:id="0" w:name="_GoBack"/>
            <w:bookmarkEnd w:id="0"/>
            <w:r>
              <w:rPr>
                <w:rFonts w:hint="eastAsia"/>
                <w:szCs w:val="21"/>
                <w:lang w:eastAsia="zh-CN"/>
              </w:rPr>
              <w:t>劳动教育</w:t>
            </w:r>
            <w:r>
              <w:rPr>
                <w:rFonts w:hint="eastAsia"/>
                <w:szCs w:val="21"/>
              </w:rPr>
              <w:t>长廊前水泥路—校门口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14:30～14:35</w:t>
            </w:r>
          </w:p>
        </w:tc>
        <w:tc>
          <w:tcPr>
            <w:tcW w:w="1276" w:type="dxa"/>
            <w:vAlign w:val="center"/>
          </w:tcPr>
          <w:p>
            <w:pPr>
              <w:spacing w:line="360" w:lineRule="exact"/>
              <w:jc w:val="center"/>
              <w:rPr>
                <w:szCs w:val="21"/>
              </w:rPr>
            </w:pPr>
            <w:r>
              <w:rPr>
                <w:rFonts w:hint="eastAsia"/>
                <w:szCs w:val="21"/>
              </w:rPr>
              <w:t>一（3）班</w:t>
            </w:r>
          </w:p>
        </w:tc>
        <w:tc>
          <w:tcPr>
            <w:tcW w:w="6239" w:type="dxa"/>
          </w:tcPr>
          <w:p>
            <w:r>
              <w:rPr>
                <w:szCs w:val="21"/>
              </w:rPr>
              <w:t>本班</w:t>
            </w:r>
            <w:r>
              <w:rPr>
                <w:rFonts w:hint="eastAsia"/>
                <w:szCs w:val="21"/>
              </w:rPr>
              <w:t>—</w:t>
            </w:r>
            <w:r>
              <w:rPr>
                <w:szCs w:val="21"/>
              </w:rPr>
              <w:t>博爱楼</w:t>
            </w:r>
            <w:r>
              <w:rPr>
                <w:rFonts w:hint="eastAsia"/>
                <w:color w:val="FF0000"/>
                <w:szCs w:val="21"/>
              </w:rPr>
              <w:t>西</w:t>
            </w:r>
            <w:r>
              <w:rPr>
                <w:szCs w:val="21"/>
              </w:rPr>
              <w:t>楼梯</w:t>
            </w:r>
            <w:r>
              <w:rPr>
                <w:rFonts w:hint="eastAsia"/>
                <w:szCs w:val="21"/>
              </w:rPr>
              <w:t>—</w:t>
            </w:r>
            <w:r>
              <w:rPr>
                <w:rFonts w:hint="eastAsia"/>
                <w:color w:val="FF0000"/>
                <w:szCs w:val="21"/>
              </w:rPr>
              <w:t>承园—</w:t>
            </w:r>
            <w:r>
              <w:rPr>
                <w:rFonts w:hint="eastAsia"/>
                <w:szCs w:val="21"/>
              </w:rPr>
              <w:t>甘仁路—</w:t>
            </w:r>
            <w:r>
              <w:rPr>
                <w:rFonts w:hint="eastAsia"/>
                <w:szCs w:val="21"/>
                <w:lang w:eastAsia="zh-CN"/>
              </w:rPr>
              <w:t>劳动教育</w:t>
            </w:r>
            <w:r>
              <w:rPr>
                <w:rFonts w:hint="eastAsia"/>
                <w:szCs w:val="21"/>
              </w:rPr>
              <w:t>长廊前水泥路—校门口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93" w:type="dxa"/>
            <w:vAlign w:val="center"/>
          </w:tcPr>
          <w:p>
            <w:pPr>
              <w:spacing w:line="440" w:lineRule="exact"/>
              <w:jc w:val="center"/>
              <w:rPr>
                <w:szCs w:val="21"/>
              </w:rPr>
            </w:pPr>
            <w:r>
              <w:rPr>
                <w:rFonts w:hint="eastAsia"/>
                <w:szCs w:val="21"/>
              </w:rPr>
              <w:t>14:35～14:40</w:t>
            </w:r>
          </w:p>
        </w:tc>
        <w:tc>
          <w:tcPr>
            <w:tcW w:w="1276" w:type="dxa"/>
            <w:vAlign w:val="center"/>
          </w:tcPr>
          <w:p>
            <w:pPr>
              <w:spacing w:line="360" w:lineRule="exact"/>
              <w:jc w:val="center"/>
              <w:rPr>
                <w:szCs w:val="21"/>
              </w:rPr>
            </w:pPr>
            <w:r>
              <w:rPr>
                <w:rFonts w:hint="eastAsia"/>
                <w:szCs w:val="21"/>
              </w:rPr>
              <w:t>一（2）班</w:t>
            </w:r>
          </w:p>
        </w:tc>
        <w:tc>
          <w:tcPr>
            <w:tcW w:w="6239" w:type="dxa"/>
            <w:vAlign w:val="center"/>
          </w:tcPr>
          <w:p>
            <w:pPr>
              <w:spacing w:line="360" w:lineRule="exact"/>
              <w:jc w:val="center"/>
              <w:rPr>
                <w:szCs w:val="21"/>
              </w:rPr>
            </w:pPr>
            <w:r>
              <w:rPr>
                <w:szCs w:val="21"/>
              </w:rPr>
              <w:t>本班</w:t>
            </w:r>
            <w:r>
              <w:rPr>
                <w:rFonts w:hint="eastAsia"/>
                <w:szCs w:val="21"/>
              </w:rPr>
              <w:t>—</w:t>
            </w:r>
            <w:r>
              <w:rPr>
                <w:szCs w:val="21"/>
              </w:rPr>
              <w:t>博爱楼东楼梯</w:t>
            </w:r>
            <w:r>
              <w:rPr>
                <w:rFonts w:hint="eastAsia"/>
                <w:szCs w:val="21"/>
              </w:rPr>
              <w:t>—培之路—</w:t>
            </w:r>
            <w:r>
              <w:rPr>
                <w:rFonts w:hint="eastAsia"/>
                <w:szCs w:val="21"/>
                <w:lang w:eastAsia="zh-CN"/>
              </w:rPr>
              <w:t>劳动教育</w:t>
            </w:r>
            <w:r>
              <w:rPr>
                <w:rFonts w:hint="eastAsia"/>
                <w:szCs w:val="21"/>
              </w:rPr>
              <w:t>长廊前水泥路—校门口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93" w:type="dxa"/>
            <w:vAlign w:val="center"/>
          </w:tcPr>
          <w:p>
            <w:pPr>
              <w:spacing w:line="400" w:lineRule="exact"/>
              <w:jc w:val="center"/>
              <w:rPr>
                <w:szCs w:val="21"/>
              </w:rPr>
            </w:pPr>
            <w:r>
              <w:rPr>
                <w:rFonts w:hint="eastAsia"/>
                <w:szCs w:val="21"/>
              </w:rPr>
              <w:t>带队要求</w:t>
            </w:r>
          </w:p>
        </w:tc>
        <w:tc>
          <w:tcPr>
            <w:tcW w:w="7515" w:type="dxa"/>
            <w:gridSpan w:val="2"/>
            <w:vAlign w:val="center"/>
          </w:tcPr>
          <w:p>
            <w:pPr>
              <w:spacing w:line="400" w:lineRule="exact"/>
              <w:jc w:val="left"/>
              <w:rPr>
                <w:szCs w:val="21"/>
              </w:rPr>
            </w:pPr>
            <w:r>
              <w:rPr>
                <w:rFonts w:hint="eastAsia"/>
                <w:szCs w:val="21"/>
              </w:rPr>
              <w:t>由各班主任在教室内整队，每班排成单列队伍，人与人间隔1.5米。按左边的班级顺序依次离校，班与班间隔2分钟。</w:t>
            </w:r>
          </w:p>
        </w:tc>
      </w:tr>
    </w:tbl>
    <w:p>
      <w:pPr>
        <w:spacing w:line="440" w:lineRule="exact"/>
        <w:ind w:firstLine="120" w:firstLineChars="50"/>
        <w:rPr>
          <w:rFonts w:hint="eastAsia" w:cs="仿宋_GB2312" w:asciiTheme="minorEastAsia" w:hAnsiTheme="minorEastAsia" w:eastAsiaTheme="minorEastAsia"/>
          <w:b/>
          <w:color w:val="FF0000"/>
          <w:sz w:val="24"/>
        </w:rPr>
      </w:pPr>
    </w:p>
    <w:p>
      <w:pPr>
        <w:spacing w:line="440" w:lineRule="exact"/>
        <w:ind w:firstLine="703" w:firstLineChars="250"/>
        <w:rPr>
          <w:rFonts w:hint="eastAsia" w:cs="仿宋_GB2312" w:asciiTheme="minorEastAsia" w:hAnsiTheme="minorEastAsia" w:eastAsiaTheme="minorEastAsia"/>
          <w:b/>
          <w:sz w:val="24"/>
        </w:rPr>
      </w:pPr>
      <w:r>
        <w:rPr>
          <w:rFonts w:hint="eastAsia" w:cs="仿宋_GB2312" w:asciiTheme="minorEastAsia" w:hAnsiTheme="minorEastAsia" w:eastAsiaTheme="minorEastAsia"/>
          <w:b/>
          <w:color w:val="FF0000"/>
          <w:sz w:val="28"/>
          <w:szCs w:val="28"/>
        </w:rPr>
        <w:t>9月</w:t>
      </w:r>
      <w:r>
        <w:rPr>
          <w:rFonts w:hint="eastAsia" w:cs="仿宋_GB2312" w:asciiTheme="minorEastAsia" w:hAnsiTheme="minorEastAsia" w:eastAsiaTheme="minorEastAsia"/>
          <w:b/>
          <w:color w:val="FF0000"/>
          <w:sz w:val="28"/>
          <w:szCs w:val="28"/>
          <w:u w:val="single"/>
        </w:rPr>
        <w:t>1</w:t>
      </w:r>
      <w:r>
        <w:rPr>
          <w:rFonts w:hint="eastAsia" w:cs="仿宋_GB2312" w:asciiTheme="minorEastAsia" w:hAnsiTheme="minorEastAsia" w:eastAsiaTheme="minorEastAsia"/>
          <w:b/>
          <w:color w:val="FF0000"/>
          <w:sz w:val="28"/>
          <w:szCs w:val="28"/>
        </w:rPr>
        <w:t>日</w:t>
      </w:r>
      <w:r>
        <w:rPr>
          <w:rFonts w:hint="eastAsia" w:cs="仿宋_GB2312" w:asciiTheme="minorEastAsia" w:hAnsiTheme="minorEastAsia" w:eastAsiaTheme="minorEastAsia"/>
          <w:b/>
          <w:sz w:val="28"/>
          <w:szCs w:val="28"/>
        </w:rPr>
        <w:t>起</w:t>
      </w:r>
      <w:r>
        <w:rPr>
          <w:rFonts w:hint="eastAsia" w:cs="仿宋_GB2312" w:asciiTheme="minorEastAsia" w:hAnsiTheme="minorEastAsia" w:eastAsiaTheme="minorEastAsia"/>
          <w:b/>
          <w:color w:val="FF0000"/>
          <w:sz w:val="28"/>
          <w:szCs w:val="28"/>
        </w:rPr>
        <w:t>进校</w:t>
      </w:r>
      <w:r>
        <w:rPr>
          <w:rFonts w:hint="eastAsia" w:cs="仿宋_GB2312" w:asciiTheme="minorEastAsia" w:hAnsiTheme="minorEastAsia" w:eastAsiaTheme="minorEastAsia"/>
          <w:b/>
          <w:sz w:val="28"/>
          <w:szCs w:val="28"/>
        </w:rPr>
        <w:t>时间按照：</w:t>
      </w:r>
      <w:r>
        <w:rPr>
          <w:rFonts w:hint="eastAsia" w:cs="仿宋_GB2312" w:asciiTheme="minorEastAsia" w:hAnsiTheme="minorEastAsia" w:eastAsiaTheme="minorEastAsia"/>
          <w:b/>
          <w:sz w:val="24"/>
        </w:rPr>
        <w:t xml:space="preserve"> </w:t>
      </w:r>
    </w:p>
    <w:p>
      <w:pPr>
        <w:spacing w:line="440" w:lineRule="exact"/>
        <w:ind w:firstLine="3012" w:firstLineChars="125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六年级7:20———7:25</w:t>
      </w:r>
    </w:p>
    <w:p>
      <w:pPr>
        <w:tabs>
          <w:tab w:val="left" w:pos="3035"/>
        </w:tabs>
        <w:spacing w:line="440" w:lineRule="exact"/>
        <w:ind w:firstLine="3132" w:firstLineChars="13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五年级 7:25—— 7:30  </w:t>
      </w:r>
    </w:p>
    <w:p>
      <w:pPr>
        <w:spacing w:line="440" w:lineRule="exact"/>
        <w:ind w:firstLine="120" w:firstLineChars="5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w:t>
      </w:r>
      <w:r>
        <w:rPr>
          <w:rFonts w:hint="eastAsia" w:cs="仿宋_GB2312" w:asciiTheme="minorEastAsia" w:hAnsiTheme="minorEastAsia" w:eastAsiaTheme="minorEastAsia"/>
          <w:b/>
          <w:sz w:val="24"/>
          <w:lang w:val="en-US" w:eastAsia="zh-CN"/>
        </w:rPr>
        <w:t xml:space="preserve"> </w:t>
      </w:r>
      <w:r>
        <w:rPr>
          <w:rFonts w:hint="eastAsia" w:cs="仿宋_GB2312" w:asciiTheme="minorEastAsia" w:hAnsiTheme="minorEastAsia" w:eastAsiaTheme="minorEastAsia"/>
          <w:b/>
          <w:sz w:val="24"/>
        </w:rPr>
        <w:t>四年级7:30———7:35</w:t>
      </w:r>
    </w:p>
    <w:p>
      <w:pPr>
        <w:spacing w:line="440" w:lineRule="exact"/>
        <w:ind w:firstLine="120" w:firstLineChars="5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w:t>
      </w:r>
      <w:r>
        <w:rPr>
          <w:rFonts w:hint="eastAsia" w:cs="仿宋_GB2312" w:asciiTheme="minorEastAsia" w:hAnsiTheme="minorEastAsia" w:eastAsiaTheme="minorEastAsia"/>
          <w:b/>
          <w:sz w:val="24"/>
          <w:lang w:val="en-US" w:eastAsia="zh-CN"/>
        </w:rPr>
        <w:t xml:space="preserve"> </w:t>
      </w:r>
      <w:r>
        <w:rPr>
          <w:rFonts w:hint="eastAsia" w:cs="仿宋_GB2312" w:asciiTheme="minorEastAsia" w:hAnsiTheme="minorEastAsia" w:eastAsiaTheme="minorEastAsia"/>
          <w:b/>
          <w:sz w:val="24"/>
        </w:rPr>
        <w:t>三年级7:35———7:40</w:t>
      </w:r>
    </w:p>
    <w:p>
      <w:pPr>
        <w:spacing w:line="440" w:lineRule="exact"/>
        <w:ind w:firstLine="120" w:firstLineChars="5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w:t>
      </w:r>
      <w:r>
        <w:rPr>
          <w:rFonts w:hint="eastAsia" w:cs="仿宋_GB2312" w:asciiTheme="minorEastAsia" w:hAnsiTheme="minorEastAsia" w:eastAsiaTheme="minorEastAsia"/>
          <w:b/>
          <w:sz w:val="24"/>
          <w:lang w:val="en-US" w:eastAsia="zh-CN"/>
        </w:rPr>
        <w:t xml:space="preserve"> </w:t>
      </w:r>
      <w:r>
        <w:rPr>
          <w:rFonts w:hint="eastAsia" w:cs="仿宋_GB2312" w:asciiTheme="minorEastAsia" w:hAnsiTheme="minorEastAsia" w:eastAsiaTheme="minorEastAsia"/>
          <w:b/>
          <w:sz w:val="24"/>
        </w:rPr>
        <w:t>二年级7:40———7:50</w:t>
      </w:r>
    </w:p>
    <w:p>
      <w:pPr>
        <w:spacing w:line="440" w:lineRule="exact"/>
        <w:ind w:firstLine="120" w:firstLineChars="5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 xml:space="preserve">                        </w:t>
      </w:r>
      <w:r>
        <w:rPr>
          <w:rFonts w:hint="eastAsia" w:cs="仿宋_GB2312" w:asciiTheme="minorEastAsia" w:hAnsiTheme="minorEastAsia" w:eastAsiaTheme="minorEastAsia"/>
          <w:b/>
          <w:sz w:val="24"/>
          <w:lang w:val="en-US" w:eastAsia="zh-CN"/>
        </w:rPr>
        <w:t xml:space="preserve"> </w:t>
      </w:r>
      <w:r>
        <w:rPr>
          <w:rFonts w:hint="eastAsia" w:cs="仿宋_GB2312" w:asciiTheme="minorEastAsia" w:hAnsiTheme="minorEastAsia" w:eastAsiaTheme="minorEastAsia"/>
          <w:b/>
          <w:sz w:val="24"/>
        </w:rPr>
        <w:t>一年级7:5</w:t>
      </w:r>
      <w:r>
        <w:rPr>
          <w:rFonts w:hint="eastAsia" w:cs="仿宋_GB2312" w:asciiTheme="minorEastAsia" w:hAnsiTheme="minorEastAsia" w:eastAsiaTheme="minorEastAsia"/>
          <w:b/>
          <w:sz w:val="24"/>
          <w:lang w:val="en-US" w:eastAsia="zh-CN"/>
        </w:rPr>
        <w:t>0</w:t>
      </w:r>
      <w:r>
        <w:rPr>
          <w:rFonts w:hint="eastAsia" w:cs="仿宋_GB2312" w:asciiTheme="minorEastAsia" w:hAnsiTheme="minorEastAsia" w:eastAsiaTheme="minorEastAsia"/>
          <w:b/>
          <w:sz w:val="24"/>
        </w:rPr>
        <w:t>———8:00</w:t>
      </w:r>
    </w:p>
    <w:p>
      <w:pPr>
        <w:spacing w:line="440" w:lineRule="exact"/>
        <w:ind w:firstLine="422" w:firstLineChars="200"/>
        <w:rPr>
          <w:b/>
          <w:color w:val="0000FF"/>
          <w:szCs w:val="21"/>
        </w:rPr>
      </w:pPr>
    </w:p>
    <w:p>
      <w:pPr>
        <w:spacing w:line="440" w:lineRule="exact"/>
        <w:ind w:firstLine="422" w:firstLineChars="200"/>
        <w:rPr>
          <w:b/>
          <w:color w:val="000000" w:themeColor="text1"/>
          <w:szCs w:val="21"/>
          <w:u w:val="single"/>
        </w:rPr>
      </w:pPr>
      <w:r>
        <w:rPr>
          <w:rFonts w:hint="eastAsia"/>
          <w:b/>
          <w:color w:val="000000" w:themeColor="text1"/>
          <w:szCs w:val="21"/>
        </w:rPr>
        <w:t>关于坐校车学生：早晨7点30前到校；下午放学后</w:t>
      </w:r>
      <w:r>
        <w:rPr>
          <w:rFonts w:hint="eastAsia"/>
          <w:b/>
          <w:color w:val="000000" w:themeColor="text1"/>
          <w:szCs w:val="21"/>
          <w:lang w:val="en-US" w:eastAsia="zh-CN"/>
        </w:rPr>
        <w:t>15</w:t>
      </w:r>
      <w:r>
        <w:rPr>
          <w:rFonts w:hint="eastAsia"/>
          <w:b/>
          <w:color w:val="000000" w:themeColor="text1"/>
          <w:szCs w:val="21"/>
        </w:rPr>
        <w:t>:</w:t>
      </w:r>
      <w:r>
        <w:rPr>
          <w:rFonts w:hint="eastAsia"/>
          <w:b/>
          <w:color w:val="000000" w:themeColor="text1"/>
          <w:szCs w:val="21"/>
          <w:lang w:val="en-US" w:eastAsia="zh-CN"/>
        </w:rPr>
        <w:t>5</w:t>
      </w:r>
      <w:r>
        <w:rPr>
          <w:rFonts w:hint="eastAsia"/>
          <w:b/>
          <w:color w:val="000000" w:themeColor="text1"/>
          <w:szCs w:val="21"/>
        </w:rPr>
        <w:t>0，</w:t>
      </w:r>
      <w:r>
        <w:rPr>
          <w:rFonts w:hint="eastAsia"/>
          <w:b/>
          <w:color w:val="000000" w:themeColor="text1"/>
          <w:szCs w:val="21"/>
          <w:lang w:val="en-US" w:eastAsia="zh-CN"/>
        </w:rPr>
        <w:t>第一批</w:t>
      </w:r>
      <w:r>
        <w:rPr>
          <w:rFonts w:hint="eastAsia"/>
          <w:b/>
          <w:color w:val="000000" w:themeColor="text1"/>
          <w:szCs w:val="21"/>
        </w:rPr>
        <w:t>坐校车的学生</w:t>
      </w:r>
      <w:r>
        <w:rPr>
          <w:rFonts w:hint="eastAsia"/>
          <w:b/>
          <w:color w:val="000000" w:themeColor="text1"/>
          <w:szCs w:val="21"/>
          <w:lang w:val="en-US" w:eastAsia="zh-CN"/>
        </w:rPr>
        <w:t>随班级同学</w:t>
      </w:r>
      <w:r>
        <w:rPr>
          <w:rFonts w:hint="eastAsia"/>
          <w:b/>
          <w:color w:val="000000" w:themeColor="text1"/>
          <w:szCs w:val="21"/>
        </w:rPr>
        <w:t>排队下来坐校车，4:</w:t>
      </w:r>
      <w:r>
        <w:rPr>
          <w:rFonts w:hint="eastAsia"/>
          <w:b/>
          <w:color w:val="000000" w:themeColor="text1"/>
          <w:szCs w:val="21"/>
          <w:lang w:val="en-US" w:eastAsia="zh-CN"/>
        </w:rPr>
        <w:t>05第一班车发</w:t>
      </w:r>
      <w:r>
        <w:rPr>
          <w:rFonts w:hint="eastAsia"/>
          <w:b/>
          <w:color w:val="000000" w:themeColor="text1"/>
          <w:szCs w:val="21"/>
        </w:rPr>
        <w:t>车！【</w:t>
      </w:r>
      <w:r>
        <w:rPr>
          <w:rFonts w:hint="eastAsia"/>
          <w:b/>
          <w:color w:val="000000" w:themeColor="text1"/>
          <w:szCs w:val="21"/>
          <w:lang w:val="en-US" w:eastAsia="zh-CN"/>
        </w:rPr>
        <w:t>班主任带队</w:t>
      </w:r>
      <w:r>
        <w:rPr>
          <w:rFonts w:hint="eastAsia"/>
          <w:b/>
          <w:color w:val="000000" w:themeColor="text1"/>
          <w:szCs w:val="21"/>
        </w:rPr>
        <w:t>：1）到点催促；2）整队，间隔1.5米；3）送至校车停靠点】，</w:t>
      </w:r>
      <w:r>
        <w:rPr>
          <w:rFonts w:hint="eastAsia"/>
          <w:b/>
          <w:color w:val="000000" w:themeColor="text1"/>
          <w:szCs w:val="21"/>
          <w:u w:val="single"/>
        </w:rPr>
        <w:t>第二批次学生</w:t>
      </w:r>
      <w:r>
        <w:rPr>
          <w:rFonts w:hint="eastAsia"/>
          <w:b/>
          <w:color w:val="000000" w:themeColor="text1"/>
          <w:szCs w:val="21"/>
          <w:u w:val="single"/>
          <w:lang w:val="en-US" w:eastAsia="zh-CN"/>
        </w:rPr>
        <w:t>暂定</w:t>
      </w:r>
      <w:r>
        <w:rPr>
          <w:rFonts w:hint="eastAsia"/>
          <w:b/>
          <w:color w:val="000000" w:themeColor="text1"/>
          <w:szCs w:val="21"/>
          <w:u w:val="single"/>
        </w:rPr>
        <w:t>于4:40发车！第二批次学生先在原来教室等候，</w:t>
      </w:r>
      <w:r>
        <w:rPr>
          <w:rFonts w:hint="eastAsia"/>
          <w:b/>
          <w:color w:val="000000" w:themeColor="text1"/>
          <w:szCs w:val="21"/>
          <w:u w:val="single"/>
          <w:lang w:val="en-US" w:eastAsia="zh-CN"/>
        </w:rPr>
        <w:t>课后服务</w:t>
      </w:r>
      <w:r>
        <w:rPr>
          <w:rFonts w:hint="eastAsia"/>
          <w:b/>
          <w:color w:val="000000" w:themeColor="text1"/>
          <w:szCs w:val="21"/>
          <w:u w:val="single"/>
        </w:rPr>
        <w:t>老师</w:t>
      </w:r>
      <w:r>
        <w:rPr>
          <w:rFonts w:hint="eastAsia"/>
          <w:b/>
          <w:color w:val="000000" w:themeColor="text1"/>
          <w:szCs w:val="21"/>
          <w:u w:val="single"/>
          <w:lang w:val="en-US" w:eastAsia="zh-CN"/>
        </w:rPr>
        <w:t>或任课老师</w:t>
      </w:r>
      <w:r>
        <w:rPr>
          <w:rFonts w:hint="eastAsia"/>
          <w:b/>
          <w:color w:val="000000" w:themeColor="text1"/>
          <w:szCs w:val="21"/>
          <w:u w:val="single"/>
        </w:rPr>
        <w:t>看护，4:30全部排队有序坐校车。</w:t>
      </w:r>
    </w:p>
    <w:p>
      <w:pPr>
        <w:spacing w:line="440" w:lineRule="exact"/>
        <w:ind w:firstLine="632" w:firstLineChars="300"/>
        <w:rPr>
          <w:b/>
          <w:color w:val="FF0000"/>
          <w:szCs w:val="21"/>
          <w:u w:val="single"/>
        </w:rPr>
      </w:pPr>
      <w:r>
        <w:rPr>
          <w:rFonts w:hint="eastAsia"/>
          <w:b/>
          <w:color w:val="FF0000"/>
          <w:szCs w:val="21"/>
          <w:u w:val="single"/>
        </w:rPr>
        <w:t>关于放学：各班整班放学的组织及送至校门口，由班主任老师负责。</w:t>
      </w:r>
    </w:p>
    <w:p>
      <w:pPr>
        <w:spacing w:line="440" w:lineRule="exact"/>
        <w:ind w:firstLine="562" w:firstLineChars="200"/>
        <w:rPr>
          <w:rFonts w:hint="eastAsia" w:cs="黑体" w:asciiTheme="minorEastAsia" w:hAnsiTheme="minorEastAsia" w:eastAsiaTheme="minorEastAsia"/>
          <w:b/>
          <w:sz w:val="28"/>
          <w:szCs w:val="28"/>
          <w:lang w:eastAsia="zh-CN"/>
        </w:rPr>
      </w:pPr>
      <w:r>
        <w:rPr>
          <w:rFonts w:hint="eastAsia" w:cs="黑体" w:asciiTheme="minorEastAsia" w:hAnsiTheme="minorEastAsia" w:eastAsiaTheme="minorEastAsia"/>
          <w:b/>
          <w:sz w:val="28"/>
          <w:szCs w:val="28"/>
        </w:rPr>
        <w:t>平时（9月1日起）放学时间：</w:t>
      </w:r>
      <w:r>
        <w:rPr>
          <w:rFonts w:hint="eastAsia" w:cs="黑体" w:asciiTheme="minorEastAsia" w:hAnsiTheme="minorEastAsia" w:eastAsiaTheme="minorEastAsia"/>
          <w:b/>
          <w:sz w:val="28"/>
          <w:szCs w:val="28"/>
          <w:lang w:eastAsia="zh-CN"/>
        </w:rPr>
        <w:t>（</w:t>
      </w:r>
      <w:r>
        <w:rPr>
          <w:rFonts w:hint="eastAsia" w:cs="黑体" w:asciiTheme="minorEastAsia" w:hAnsiTheme="minorEastAsia" w:eastAsiaTheme="minorEastAsia"/>
          <w:b/>
          <w:sz w:val="28"/>
          <w:szCs w:val="28"/>
          <w:lang w:val="en-US" w:eastAsia="zh-CN"/>
        </w:rPr>
        <w:t>后续如果课后服务学生多，就按照这个时间实施；如果参加课后服务的人数比较少，放学时间再另作调整。</w:t>
      </w:r>
      <w:r>
        <w:rPr>
          <w:rFonts w:hint="eastAsia" w:cs="黑体" w:asciiTheme="minorEastAsia" w:hAnsiTheme="minorEastAsia" w:eastAsiaTheme="minorEastAsia"/>
          <w:b/>
          <w:sz w:val="28"/>
          <w:szCs w:val="28"/>
          <w:lang w:eastAsia="zh-CN"/>
        </w:rPr>
        <w:t>）</w:t>
      </w:r>
    </w:p>
    <w:tbl>
      <w:tblPr>
        <w:tblStyle w:val="6"/>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2977"/>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005" w:type="dxa"/>
            <w:vAlign w:val="center"/>
          </w:tcPr>
          <w:p>
            <w:pPr>
              <w:spacing w:line="440" w:lineRule="exact"/>
              <w:jc w:val="center"/>
              <w:rPr>
                <w:szCs w:val="21"/>
              </w:rPr>
            </w:pPr>
            <w:r>
              <w:rPr>
                <w:szCs w:val="21"/>
              </w:rPr>
              <w:t>一年级</w:t>
            </w:r>
          </w:p>
        </w:tc>
        <w:tc>
          <w:tcPr>
            <w:tcW w:w="2977" w:type="dxa"/>
            <w:vAlign w:val="center"/>
          </w:tcPr>
          <w:p>
            <w:pPr>
              <w:spacing w:line="440" w:lineRule="exact"/>
              <w:jc w:val="center"/>
              <w:rPr>
                <w:rFonts w:hint="default" w:eastAsia="宋体"/>
                <w:szCs w:val="21"/>
                <w:lang w:val="en-US" w:eastAsia="zh-CN"/>
              </w:rPr>
            </w:pPr>
            <w:r>
              <w:rPr>
                <w:rFonts w:hint="eastAsia"/>
                <w:szCs w:val="21"/>
              </w:rPr>
              <w:t>15:</w:t>
            </w:r>
            <w:r>
              <w:rPr>
                <w:rFonts w:hint="eastAsia"/>
                <w:szCs w:val="21"/>
                <w:lang w:val="en-US" w:eastAsia="zh-CN"/>
              </w:rPr>
              <w:t>30</w:t>
            </w:r>
          </w:p>
        </w:tc>
        <w:tc>
          <w:tcPr>
            <w:tcW w:w="3647" w:type="dxa"/>
            <w:vMerge w:val="restart"/>
            <w:vAlign w:val="center"/>
          </w:tcPr>
          <w:p>
            <w:pPr>
              <w:spacing w:line="440" w:lineRule="exact"/>
              <w:jc w:val="center"/>
              <w:rPr>
                <w:b/>
                <w:szCs w:val="21"/>
              </w:rPr>
            </w:pPr>
            <w:r>
              <w:rPr>
                <w:rFonts w:hint="eastAsia"/>
                <w:b/>
                <w:szCs w:val="21"/>
              </w:rPr>
              <w:t>注：（一）</w:t>
            </w:r>
            <w:r>
              <w:rPr>
                <w:b/>
                <w:szCs w:val="21"/>
              </w:rPr>
              <w:t>年级组长协调</w:t>
            </w:r>
            <w:r>
              <w:rPr>
                <w:rFonts w:hint="eastAsia"/>
                <w:b/>
                <w:szCs w:val="21"/>
              </w:rPr>
              <w:t>，1、3班前</w:t>
            </w:r>
            <w:r>
              <w:rPr>
                <w:rFonts w:hint="eastAsia"/>
                <w:b/>
                <w:szCs w:val="21"/>
                <w:lang w:val="en-US" w:eastAsia="zh-CN"/>
              </w:rPr>
              <w:t>2</w:t>
            </w:r>
            <w:r>
              <w:rPr>
                <w:rFonts w:hint="eastAsia"/>
                <w:b/>
                <w:szCs w:val="21"/>
              </w:rPr>
              <w:t>分钟，2、4班后</w:t>
            </w:r>
            <w:r>
              <w:rPr>
                <w:rFonts w:hint="eastAsia"/>
                <w:b/>
                <w:szCs w:val="21"/>
                <w:lang w:val="en-US" w:eastAsia="zh-CN"/>
              </w:rPr>
              <w:t>2</w:t>
            </w:r>
            <w:r>
              <w:rPr>
                <w:rFonts w:hint="eastAsia"/>
                <w:b/>
                <w:szCs w:val="21"/>
              </w:rPr>
              <w:t>分钟，请班主任带队。（</w:t>
            </w:r>
            <w:r>
              <w:rPr>
                <w:rFonts w:hint="eastAsia"/>
                <w:b/>
                <w:color w:val="0000FF"/>
                <w:szCs w:val="21"/>
              </w:rPr>
              <w:t>二）</w:t>
            </w:r>
            <w:r>
              <w:rPr>
                <w:rFonts w:hint="eastAsia"/>
                <w:b/>
                <w:color w:val="0000FF"/>
                <w:szCs w:val="21"/>
                <w:lang w:val="en-US" w:eastAsia="zh-CN"/>
              </w:rPr>
              <w:t>15</w:t>
            </w:r>
            <w:r>
              <w:rPr>
                <w:rFonts w:hint="eastAsia"/>
                <w:b/>
                <w:color w:val="0000FF"/>
                <w:szCs w:val="21"/>
              </w:rPr>
              <w:t>:</w:t>
            </w:r>
            <w:r>
              <w:rPr>
                <w:rFonts w:hint="eastAsia"/>
                <w:b/>
                <w:color w:val="0000FF"/>
                <w:szCs w:val="21"/>
                <w:lang w:val="en-US" w:eastAsia="zh-CN"/>
              </w:rPr>
              <w:t>5</w:t>
            </w:r>
            <w:r>
              <w:rPr>
                <w:rFonts w:hint="eastAsia"/>
                <w:b/>
                <w:color w:val="0000FF"/>
                <w:szCs w:val="21"/>
              </w:rPr>
              <w:t>0，</w:t>
            </w:r>
            <w:r>
              <w:rPr>
                <w:rFonts w:hint="eastAsia"/>
                <w:b/>
                <w:color w:val="0000FF"/>
                <w:szCs w:val="21"/>
                <w:lang w:val="en-US" w:eastAsia="zh-CN"/>
              </w:rPr>
              <w:t>第一批</w:t>
            </w:r>
            <w:r>
              <w:rPr>
                <w:rFonts w:hint="eastAsia"/>
                <w:b/>
                <w:color w:val="0000FF"/>
                <w:szCs w:val="21"/>
              </w:rPr>
              <w:t>坐校车的学生由</w:t>
            </w:r>
            <w:r>
              <w:rPr>
                <w:rFonts w:hint="eastAsia"/>
                <w:b/>
                <w:color w:val="0000FF"/>
                <w:szCs w:val="21"/>
                <w:lang w:val="en-US" w:eastAsia="zh-CN"/>
              </w:rPr>
              <w:t>班主任老师</w:t>
            </w:r>
            <w:r>
              <w:rPr>
                <w:rFonts w:hint="eastAsia"/>
                <w:b/>
                <w:color w:val="0000FF"/>
                <w:szCs w:val="21"/>
              </w:rPr>
              <w:t>组织排队下来坐校车，4:</w:t>
            </w:r>
            <w:r>
              <w:rPr>
                <w:rFonts w:hint="eastAsia"/>
                <w:b/>
                <w:color w:val="0000FF"/>
                <w:szCs w:val="21"/>
                <w:lang w:val="en-US" w:eastAsia="zh-CN"/>
              </w:rPr>
              <w:t>05第一班车发</w:t>
            </w:r>
            <w:r>
              <w:rPr>
                <w:rFonts w:hint="eastAsia"/>
                <w:b/>
                <w:color w:val="0000FF"/>
                <w:szCs w:val="21"/>
              </w:rPr>
              <w:t>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005" w:type="dxa"/>
            <w:vAlign w:val="center"/>
          </w:tcPr>
          <w:p>
            <w:pPr>
              <w:spacing w:line="440" w:lineRule="exact"/>
              <w:jc w:val="center"/>
              <w:rPr>
                <w:szCs w:val="21"/>
              </w:rPr>
            </w:pPr>
            <w:r>
              <w:rPr>
                <w:szCs w:val="21"/>
              </w:rPr>
              <w:t>二年级</w:t>
            </w:r>
          </w:p>
        </w:tc>
        <w:tc>
          <w:tcPr>
            <w:tcW w:w="2977" w:type="dxa"/>
            <w:vAlign w:val="center"/>
          </w:tcPr>
          <w:p>
            <w:pPr>
              <w:spacing w:line="440" w:lineRule="exact"/>
              <w:jc w:val="center"/>
              <w:rPr>
                <w:rFonts w:hint="default"/>
                <w:szCs w:val="21"/>
                <w:lang w:val="en-US"/>
              </w:rPr>
            </w:pPr>
            <w:r>
              <w:rPr>
                <w:rFonts w:hint="eastAsia"/>
                <w:szCs w:val="21"/>
              </w:rPr>
              <w:t>15:</w:t>
            </w:r>
            <w:r>
              <w:rPr>
                <w:rFonts w:hint="eastAsia"/>
                <w:szCs w:val="21"/>
                <w:lang w:val="en-US" w:eastAsia="zh-CN"/>
              </w:rPr>
              <w:t>30</w:t>
            </w:r>
          </w:p>
        </w:tc>
        <w:tc>
          <w:tcPr>
            <w:tcW w:w="3647" w:type="dxa"/>
            <w:vMerge w:val="continue"/>
            <w:vAlign w:val="center"/>
          </w:tcPr>
          <w:p>
            <w:pPr>
              <w:spacing w:line="4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005" w:type="dxa"/>
            <w:vAlign w:val="center"/>
          </w:tcPr>
          <w:p>
            <w:pPr>
              <w:spacing w:line="440" w:lineRule="exact"/>
              <w:jc w:val="center"/>
              <w:rPr>
                <w:szCs w:val="21"/>
              </w:rPr>
            </w:pPr>
            <w:r>
              <w:rPr>
                <w:szCs w:val="21"/>
              </w:rPr>
              <w:t>三年级</w:t>
            </w:r>
          </w:p>
        </w:tc>
        <w:tc>
          <w:tcPr>
            <w:tcW w:w="2977" w:type="dxa"/>
            <w:vAlign w:val="center"/>
          </w:tcPr>
          <w:p>
            <w:pPr>
              <w:spacing w:line="440" w:lineRule="exact"/>
              <w:jc w:val="center"/>
              <w:rPr>
                <w:rFonts w:hint="default" w:eastAsia="宋体"/>
                <w:szCs w:val="21"/>
                <w:lang w:val="en-US" w:eastAsia="zh-CN"/>
              </w:rPr>
            </w:pPr>
            <w:r>
              <w:rPr>
                <w:rFonts w:hint="eastAsia"/>
                <w:szCs w:val="21"/>
              </w:rPr>
              <w:t>1</w:t>
            </w:r>
            <w:r>
              <w:rPr>
                <w:rFonts w:hint="eastAsia"/>
                <w:szCs w:val="21"/>
                <w:lang w:val="en-US" w:eastAsia="zh-CN"/>
              </w:rPr>
              <w:t>5</w:t>
            </w:r>
            <w:r>
              <w:rPr>
                <w:rFonts w:hint="eastAsia"/>
                <w:szCs w:val="21"/>
              </w:rPr>
              <w:t>:</w:t>
            </w:r>
            <w:r>
              <w:rPr>
                <w:rFonts w:hint="eastAsia"/>
                <w:szCs w:val="21"/>
                <w:lang w:val="en-US" w:eastAsia="zh-CN"/>
              </w:rPr>
              <w:t>50</w:t>
            </w:r>
          </w:p>
        </w:tc>
        <w:tc>
          <w:tcPr>
            <w:tcW w:w="3647" w:type="dxa"/>
            <w:vMerge w:val="continue"/>
            <w:vAlign w:val="center"/>
          </w:tcPr>
          <w:p>
            <w:pPr>
              <w:spacing w:line="4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05" w:type="dxa"/>
            <w:vAlign w:val="center"/>
          </w:tcPr>
          <w:p>
            <w:pPr>
              <w:spacing w:line="440" w:lineRule="exact"/>
              <w:jc w:val="center"/>
              <w:rPr>
                <w:szCs w:val="21"/>
              </w:rPr>
            </w:pPr>
            <w:r>
              <w:rPr>
                <w:rFonts w:hint="eastAsia"/>
                <w:szCs w:val="21"/>
              </w:rPr>
              <w:t>四年级</w:t>
            </w:r>
          </w:p>
        </w:tc>
        <w:tc>
          <w:tcPr>
            <w:tcW w:w="2977" w:type="dxa"/>
            <w:vAlign w:val="center"/>
          </w:tcPr>
          <w:p>
            <w:pPr>
              <w:spacing w:line="440" w:lineRule="exact"/>
              <w:jc w:val="center"/>
              <w:rPr>
                <w:rFonts w:hint="default" w:eastAsia="宋体"/>
                <w:szCs w:val="21"/>
                <w:lang w:val="en-US" w:eastAsia="zh-CN"/>
              </w:rPr>
            </w:pPr>
            <w:r>
              <w:rPr>
                <w:rFonts w:hint="eastAsia"/>
                <w:szCs w:val="21"/>
              </w:rPr>
              <w:t>1</w:t>
            </w:r>
            <w:r>
              <w:rPr>
                <w:rFonts w:hint="eastAsia"/>
                <w:szCs w:val="21"/>
                <w:lang w:val="en-US" w:eastAsia="zh-CN"/>
              </w:rPr>
              <w:t>5</w:t>
            </w:r>
            <w:r>
              <w:rPr>
                <w:szCs w:val="21"/>
              </w:rPr>
              <w:t>:</w:t>
            </w:r>
            <w:r>
              <w:rPr>
                <w:rFonts w:hint="eastAsia"/>
                <w:szCs w:val="21"/>
                <w:lang w:val="en-US" w:eastAsia="zh-CN"/>
              </w:rPr>
              <w:t>50</w:t>
            </w:r>
          </w:p>
        </w:tc>
        <w:tc>
          <w:tcPr>
            <w:tcW w:w="3647" w:type="dxa"/>
            <w:vMerge w:val="continue"/>
            <w:vAlign w:val="center"/>
          </w:tcPr>
          <w:p>
            <w:pPr>
              <w:spacing w:line="4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005" w:type="dxa"/>
            <w:vAlign w:val="center"/>
          </w:tcPr>
          <w:p>
            <w:pPr>
              <w:spacing w:line="440" w:lineRule="exact"/>
              <w:jc w:val="center"/>
              <w:rPr>
                <w:szCs w:val="21"/>
              </w:rPr>
            </w:pPr>
            <w:r>
              <w:rPr>
                <w:rFonts w:hint="eastAsia"/>
                <w:szCs w:val="21"/>
              </w:rPr>
              <w:t>五年级</w:t>
            </w:r>
          </w:p>
        </w:tc>
        <w:tc>
          <w:tcPr>
            <w:tcW w:w="2977" w:type="dxa"/>
            <w:vAlign w:val="center"/>
          </w:tcPr>
          <w:p>
            <w:pPr>
              <w:spacing w:line="440" w:lineRule="exact"/>
              <w:jc w:val="center"/>
              <w:rPr>
                <w:rFonts w:hint="default" w:eastAsia="宋体"/>
                <w:szCs w:val="21"/>
                <w:lang w:val="en-US" w:eastAsia="zh-CN"/>
              </w:rPr>
            </w:pPr>
            <w:r>
              <w:rPr>
                <w:rFonts w:hint="eastAsia"/>
                <w:szCs w:val="21"/>
              </w:rPr>
              <w:t>1</w:t>
            </w:r>
            <w:r>
              <w:rPr>
                <w:rFonts w:hint="eastAsia"/>
                <w:szCs w:val="21"/>
                <w:lang w:val="en-US" w:eastAsia="zh-CN"/>
              </w:rPr>
              <w:t>5</w:t>
            </w:r>
            <w:r>
              <w:rPr>
                <w:szCs w:val="21"/>
              </w:rPr>
              <w:t>:</w:t>
            </w:r>
            <w:r>
              <w:rPr>
                <w:rFonts w:hint="eastAsia"/>
                <w:szCs w:val="21"/>
                <w:lang w:val="en-US" w:eastAsia="zh-CN"/>
              </w:rPr>
              <w:t>50</w:t>
            </w:r>
          </w:p>
        </w:tc>
        <w:tc>
          <w:tcPr>
            <w:tcW w:w="3647" w:type="dxa"/>
            <w:vMerge w:val="continue"/>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005" w:type="dxa"/>
            <w:vAlign w:val="center"/>
          </w:tcPr>
          <w:p>
            <w:pPr>
              <w:spacing w:line="440" w:lineRule="exact"/>
              <w:jc w:val="center"/>
              <w:rPr>
                <w:szCs w:val="21"/>
              </w:rPr>
            </w:pPr>
            <w:r>
              <w:rPr>
                <w:rFonts w:hint="eastAsia"/>
                <w:szCs w:val="21"/>
              </w:rPr>
              <w:t>六年级</w:t>
            </w:r>
          </w:p>
        </w:tc>
        <w:tc>
          <w:tcPr>
            <w:tcW w:w="2977" w:type="dxa"/>
            <w:vAlign w:val="center"/>
          </w:tcPr>
          <w:p>
            <w:pPr>
              <w:spacing w:line="440" w:lineRule="exact"/>
              <w:jc w:val="center"/>
              <w:rPr>
                <w:rFonts w:hint="default"/>
                <w:szCs w:val="21"/>
                <w:lang w:val="en-US"/>
              </w:rPr>
            </w:pPr>
            <w:r>
              <w:rPr>
                <w:rFonts w:hint="eastAsia"/>
                <w:szCs w:val="21"/>
              </w:rPr>
              <w:t>1</w:t>
            </w:r>
            <w:r>
              <w:rPr>
                <w:rFonts w:hint="eastAsia"/>
                <w:szCs w:val="21"/>
                <w:lang w:val="en-US" w:eastAsia="zh-CN"/>
              </w:rPr>
              <w:t>5</w:t>
            </w:r>
            <w:r>
              <w:rPr>
                <w:rFonts w:hint="eastAsia"/>
                <w:szCs w:val="21"/>
              </w:rPr>
              <w:t>:</w:t>
            </w:r>
            <w:r>
              <w:rPr>
                <w:rFonts w:hint="eastAsia"/>
                <w:szCs w:val="21"/>
                <w:lang w:val="en-US" w:eastAsia="zh-CN"/>
              </w:rPr>
              <w:t>50</w:t>
            </w:r>
          </w:p>
        </w:tc>
        <w:tc>
          <w:tcPr>
            <w:tcW w:w="3647" w:type="dxa"/>
            <w:vMerge w:val="continue"/>
            <w:vAlign w:val="center"/>
          </w:tcPr>
          <w:p>
            <w:pPr>
              <w:spacing w:line="440" w:lineRule="exact"/>
              <w:jc w:val="center"/>
              <w:rPr>
                <w:szCs w:val="21"/>
              </w:rPr>
            </w:pPr>
          </w:p>
        </w:tc>
      </w:tr>
    </w:tbl>
    <w:p>
      <w:pPr>
        <w:spacing w:line="440" w:lineRule="exact"/>
        <w:ind w:firstLine="482" w:firstLineChars="200"/>
        <w:rPr>
          <w:rFonts w:cs="仿宋_GB2312" w:asciiTheme="minorEastAsia" w:hAnsiTheme="minorEastAsia" w:eastAsiaTheme="minorEastAsia"/>
          <w:sz w:val="24"/>
        </w:rPr>
      </w:pPr>
      <w:r>
        <w:rPr>
          <w:rFonts w:hint="eastAsia" w:cs="黑体" w:asciiTheme="minorEastAsia" w:hAnsiTheme="minorEastAsia" w:eastAsiaTheme="minorEastAsia"/>
          <w:b/>
          <w:sz w:val="24"/>
        </w:rPr>
        <w:t>6、密切家校协作。</w:t>
      </w:r>
      <w:r>
        <w:rPr>
          <w:rFonts w:hint="eastAsia" w:cs="黑体" w:asciiTheme="minorEastAsia" w:hAnsiTheme="minorEastAsia" w:eastAsiaTheme="minorEastAsia"/>
          <w:sz w:val="24"/>
        </w:rPr>
        <w:t>保持良好心态，</w:t>
      </w:r>
      <w:r>
        <w:rPr>
          <w:rFonts w:hint="eastAsia" w:cs="仿宋_GB2312" w:asciiTheme="minorEastAsia" w:hAnsiTheme="minorEastAsia" w:eastAsiaTheme="minorEastAsia"/>
          <w:sz w:val="24"/>
        </w:rPr>
        <w:t>科学、理性、客观地认识到疫情能防能控，不懈怠、不信谣、不恐慌，始终保持积极乐观心态，进行心理疏导。教育孩子掌握科学防疫知识，学会自我防护，与学校共同落实防控措施。指导或帮助孩子整理知识疑难困惑点，开学后向老师反馈。合理安排作息时间，调整孩子生物钟，以良好状态迎接新学期。教育孩子强化责任意识，理解并服从学校防疫、教学、用餐等方面的管理安排。加强家校密切沟通和配合，克服疫情防控带来的不便和困难，保障好孩子的健康和安全。我们会认真听取家长们的良好建议，及时改进工作。</w:t>
      </w:r>
    </w:p>
    <w:p>
      <w:pPr>
        <w:adjustRightInd w:val="0"/>
        <w:snapToGrid w:val="0"/>
        <w:spacing w:line="44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7.开学后，无特殊原因，家长和外来人员一律不允许进入校园。</w:t>
      </w:r>
      <w:r>
        <w:rPr>
          <w:rFonts w:hint="eastAsia" w:asciiTheme="minorEastAsia" w:hAnsiTheme="minorEastAsia" w:eastAsiaTheme="minorEastAsia"/>
          <w:sz w:val="24"/>
        </w:rPr>
        <w:t>如必须进入学校，需第一时间与学校老师取得联系，做好相关的防控工作，戴好口罩，出示健康码，按程序进校，由具体接待老师领到专属的接待室方可接待。学校门卫不再接收学生作业本、水壶、午饭盒等物品；学生放学后，一律禁止回校拿取相关遗留的物品。</w:t>
      </w:r>
    </w:p>
    <w:p>
      <w:pPr>
        <w:adjustRightInd w:val="0"/>
        <w:snapToGrid w:val="0"/>
        <w:spacing w:line="44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8、注意饮食卫生。</w:t>
      </w:r>
      <w:r>
        <w:rPr>
          <w:rFonts w:hint="eastAsia" w:asciiTheme="minorEastAsia" w:hAnsiTheme="minorEastAsia" w:eastAsiaTheme="minorEastAsia"/>
          <w:sz w:val="24"/>
        </w:rPr>
        <w:t>因疫情防控需要，学生用餐只能有两种方式：（1）在学校用餐（统一配送至教室）；（2）家长接回家用餐，禁止学生到其他地方午餐。学生自带饮水壶，不得购买校外无证摊贩的任何食品！</w:t>
      </w:r>
    </w:p>
    <w:p>
      <w:pPr>
        <w:adjustRightInd w:val="0"/>
        <w:snapToGrid w:val="0"/>
        <w:spacing w:line="44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9、有特殊情况不能按时到校报到的</w:t>
      </w:r>
      <w:r>
        <w:rPr>
          <w:rFonts w:hint="eastAsia" w:asciiTheme="minorEastAsia" w:hAnsiTheme="minorEastAsia" w:eastAsiaTheme="minorEastAsia"/>
          <w:sz w:val="24"/>
        </w:rPr>
        <w:t>，需以</w:t>
      </w:r>
      <w:r>
        <w:rPr>
          <w:rFonts w:hint="eastAsia" w:asciiTheme="minorEastAsia" w:hAnsiTheme="minorEastAsia" w:eastAsiaTheme="minorEastAsia"/>
          <w:b/>
          <w:bCs/>
          <w:sz w:val="24"/>
          <w:u w:val="single"/>
        </w:rPr>
        <w:t>书面形式</w:t>
      </w:r>
      <w:r>
        <w:rPr>
          <w:rFonts w:hint="eastAsia" w:asciiTheme="minorEastAsia" w:hAnsiTheme="minorEastAsia" w:eastAsiaTheme="minorEastAsia"/>
          <w:sz w:val="24"/>
        </w:rPr>
        <w:t>向学校、老师请假说明。开学后仍然居家观察的学生，学校制定《个性化教学导学方案》，后续由班级任课老师利用时间单独进行辅导。</w:t>
      </w:r>
    </w:p>
    <w:p>
      <w:pPr>
        <w:spacing w:line="440" w:lineRule="exact"/>
        <w:ind w:firstLine="480" w:firstLineChars="200"/>
        <w:rPr>
          <w:sz w:val="24"/>
        </w:rPr>
      </w:pPr>
      <w:r>
        <w:rPr>
          <w:rFonts w:hint="eastAsia"/>
          <w:sz w:val="24"/>
        </w:rPr>
        <w:t>亲爱的家长朋友们，在这特殊的时期，我们每个人都是一束光，你一点，我一点，星星点点，汇成万丈光芒。希望您能一如既往地理解和支持学校工作，为抗疫胜利做出自己的一份努力，也期待早日在春暖花开时，迎来我们活泼可爱、博学创新的孟小娃！让我们携手共克时艰，一起呵护孩子健康成长！</w:t>
      </w:r>
    </w:p>
    <w:p>
      <w:pPr>
        <w:adjustRightInd w:val="0"/>
        <w:snapToGrid w:val="0"/>
        <w:spacing w:line="440" w:lineRule="exact"/>
        <w:ind w:firstLine="482" w:firstLineChars="200"/>
        <w:jc w:val="right"/>
        <w:rPr>
          <w:rFonts w:ascii="楷体" w:hAnsi="楷体" w:eastAsia="楷体"/>
          <w:b/>
          <w:sz w:val="24"/>
        </w:rPr>
      </w:pPr>
      <w:r>
        <w:rPr>
          <w:rFonts w:hint="eastAsia" w:ascii="楷体" w:hAnsi="楷体" w:eastAsia="楷体"/>
          <w:b/>
          <w:sz w:val="24"/>
        </w:rPr>
        <w:t>常州市新北区孟河中心小学</w:t>
      </w:r>
    </w:p>
    <w:p>
      <w:pPr>
        <w:adjustRightInd w:val="0"/>
        <w:snapToGrid w:val="0"/>
        <w:spacing w:line="440" w:lineRule="exact"/>
        <w:ind w:firstLine="482" w:firstLineChars="200"/>
        <w:jc w:val="right"/>
        <w:rPr>
          <w:rFonts w:ascii="楷体" w:hAnsi="楷体" w:eastAsia="楷体"/>
          <w:b/>
          <w:sz w:val="24"/>
        </w:rPr>
      </w:pPr>
      <w:r>
        <w:rPr>
          <w:rFonts w:hint="eastAsia" w:ascii="楷体" w:hAnsi="楷体" w:eastAsia="楷体"/>
          <w:b/>
          <w:sz w:val="24"/>
        </w:rPr>
        <w:t>常州市新北区孟河派出所</w:t>
      </w:r>
    </w:p>
    <w:p>
      <w:pPr>
        <w:adjustRightInd w:val="0"/>
        <w:snapToGrid w:val="0"/>
        <w:spacing w:line="440" w:lineRule="exact"/>
        <w:ind w:firstLine="482" w:firstLineChars="200"/>
        <w:jc w:val="right"/>
        <w:rPr>
          <w:rFonts w:ascii="楷体" w:hAnsi="楷体" w:eastAsia="楷体"/>
          <w:b/>
          <w:sz w:val="24"/>
        </w:rPr>
      </w:pPr>
      <w:r>
        <w:rPr>
          <w:rFonts w:hint="eastAsia" w:ascii="楷体" w:hAnsi="楷体" w:eastAsia="楷体"/>
          <w:b/>
          <w:sz w:val="24"/>
        </w:rPr>
        <w:t xml:space="preserve">             2021年8月2</w:t>
      </w:r>
      <w:r>
        <w:rPr>
          <w:rFonts w:hint="eastAsia" w:ascii="楷体" w:hAnsi="楷体" w:eastAsia="楷体"/>
          <w:b/>
          <w:sz w:val="24"/>
          <w:lang w:val="en-US" w:eastAsia="zh-CN"/>
        </w:rPr>
        <w:t>9</w:t>
      </w:r>
      <w:r>
        <w:rPr>
          <w:rFonts w:hint="eastAsia" w:ascii="楷体" w:hAnsi="楷体" w:eastAsia="楷体"/>
          <w:b/>
          <w:sz w:val="24"/>
        </w:rPr>
        <w:t>日</w:t>
      </w:r>
    </w:p>
    <w:p>
      <w:pPr>
        <w:rPr>
          <w:b/>
          <w:color w:val="FF0000"/>
          <w:sz w:val="32"/>
          <w:szCs w:val="32"/>
        </w:rPr>
      </w:pPr>
      <w:r>
        <w:rPr>
          <w:rFonts w:hint="eastAsia"/>
          <w:b/>
          <w:color w:val="FF0000"/>
          <w:sz w:val="32"/>
          <w:szCs w:val="32"/>
        </w:rPr>
        <w:t>8月31日 学生要带的原始材料：</w:t>
      </w:r>
    </w:p>
    <w:p>
      <w:pPr>
        <w:jc w:val="left"/>
        <w:rPr>
          <w:rFonts w:ascii="宋体" w:hAnsi="宋体" w:cs="宋体"/>
          <w:color w:val="0000FF"/>
        </w:rPr>
      </w:pPr>
      <w:r>
        <w:rPr>
          <w:rFonts w:hint="eastAsia" w:ascii="宋体" w:hAnsi="宋体" w:cs="宋体"/>
          <w:b/>
          <w:color w:val="0000FF"/>
        </w:rPr>
        <w:t>A、原始材料类</w:t>
      </w:r>
      <w:r>
        <w:rPr>
          <w:rFonts w:hint="eastAsia" w:ascii="宋体" w:hAnsi="宋体" w:cs="宋体"/>
          <w:color w:val="0000FF"/>
        </w:rPr>
        <w:t>：</w:t>
      </w:r>
    </w:p>
    <w:p>
      <w:pPr>
        <w:adjustRightInd w:val="0"/>
        <w:snapToGrid w:val="0"/>
        <w:spacing w:line="440" w:lineRule="exact"/>
        <w:jc w:val="left"/>
        <w:rPr>
          <w:rFonts w:ascii="宋体" w:hAnsi="宋体"/>
          <w:b/>
          <w:bCs/>
          <w:sz w:val="24"/>
          <w:u w:val="single"/>
        </w:rPr>
      </w:pPr>
      <w:r>
        <w:rPr>
          <w:rFonts w:hint="eastAsia" w:ascii="宋体" w:hAnsi="宋体"/>
          <w:sz w:val="24"/>
        </w:rPr>
        <w:t>1、所有学生带好</w:t>
      </w:r>
      <w:r>
        <w:rPr>
          <w:rFonts w:hint="eastAsia" w:ascii="仿宋_GB2312" w:hAnsi="仿宋" w:eastAsia="仿宋_GB2312"/>
          <w:sz w:val="28"/>
          <w:szCs w:val="28"/>
        </w:rPr>
        <w:t>《2021年暑假及秋季开学学生安全承诺书》</w:t>
      </w:r>
      <w:r>
        <w:rPr>
          <w:rFonts w:hint="eastAsia" w:ascii="宋体" w:hAnsi="宋体"/>
          <w:sz w:val="24"/>
        </w:rPr>
        <w:t>（</w:t>
      </w:r>
      <w:r>
        <w:rPr>
          <w:rFonts w:hint="eastAsia" w:ascii="宋体" w:hAnsi="宋体"/>
          <w:color w:val="FF0000"/>
          <w:sz w:val="24"/>
        </w:rPr>
        <w:t>一书</w:t>
      </w:r>
      <w:r>
        <w:rPr>
          <w:rFonts w:hint="eastAsia" w:ascii="宋体" w:hAnsi="宋体"/>
          <w:sz w:val="24"/>
        </w:rPr>
        <w:t>）</w:t>
      </w:r>
    </w:p>
    <w:p>
      <w:pPr>
        <w:adjustRightInd w:val="0"/>
        <w:snapToGrid w:val="0"/>
        <w:spacing w:line="440" w:lineRule="exact"/>
        <w:jc w:val="left"/>
        <w:rPr>
          <w:rFonts w:ascii="宋体" w:hAnsi="宋体"/>
          <w:sz w:val="24"/>
        </w:rPr>
      </w:pPr>
      <w:r>
        <w:rPr>
          <w:rFonts w:hint="eastAsia" w:ascii="宋体" w:hAnsi="宋体"/>
          <w:sz w:val="24"/>
        </w:rPr>
        <w:t>2、健康码和行程卡，重新更新，把“学生及同居家人健康码和行程卡的截屏”发给班主任老师，并完成好</w:t>
      </w:r>
      <w:r>
        <w:rPr>
          <w:rFonts w:hint="eastAsia" w:ascii="仿宋_GB2312" w:hAnsi="仿宋" w:eastAsia="仿宋_GB2312"/>
          <w:sz w:val="28"/>
          <w:szCs w:val="28"/>
        </w:rPr>
        <w:t>《</w:t>
      </w:r>
      <w:r>
        <w:rPr>
          <w:rFonts w:ascii="宋体" w:hAnsi="宋体" w:cs="宋体"/>
          <w:sz w:val="24"/>
        </w:rPr>
        <w:t>孟河中心小学“一人一档”在线收集表</w:t>
      </w:r>
      <w:r>
        <w:rPr>
          <w:rFonts w:hint="eastAsia" w:ascii="仿宋_GB2312" w:hAnsi="仿宋" w:eastAsia="仿宋_GB2312"/>
          <w:sz w:val="28"/>
          <w:szCs w:val="28"/>
        </w:rPr>
        <w:t>》发班主任老师，</w:t>
      </w:r>
      <w:r>
        <w:rPr>
          <w:rFonts w:hint="eastAsia" w:ascii="宋体" w:hAnsi="宋体"/>
          <w:sz w:val="24"/>
        </w:rPr>
        <w:t>不必带手机，但如果有黄码、红码不得进校，要请假。（</w:t>
      </w:r>
      <w:r>
        <w:rPr>
          <w:rFonts w:hint="eastAsia" w:ascii="宋体" w:hAnsi="宋体"/>
          <w:color w:val="FF0000"/>
          <w:sz w:val="24"/>
        </w:rPr>
        <w:t>一码一卡</w:t>
      </w:r>
      <w:r>
        <w:rPr>
          <w:rFonts w:hint="eastAsia" w:ascii="宋体" w:hAnsi="宋体"/>
          <w:sz w:val="24"/>
        </w:rPr>
        <w:t>）</w:t>
      </w:r>
    </w:p>
    <w:p>
      <w:pPr>
        <w:adjustRightInd w:val="0"/>
        <w:snapToGrid w:val="0"/>
        <w:spacing w:line="440" w:lineRule="exact"/>
        <w:jc w:val="left"/>
        <w:rPr>
          <w:rFonts w:asciiTheme="minorEastAsia" w:hAnsiTheme="minorEastAsia" w:eastAsiaTheme="minorEastAsia"/>
          <w:sz w:val="24"/>
        </w:rPr>
      </w:pPr>
      <w:r>
        <w:rPr>
          <w:rFonts w:hint="eastAsia" w:ascii="宋体" w:hAnsi="宋体"/>
          <w:sz w:val="24"/>
        </w:rPr>
        <w:t>3、</w:t>
      </w:r>
      <w:r>
        <w:rPr>
          <w:rFonts w:hint="eastAsia" w:ascii="宋体" w:hAnsi="宋体"/>
          <w:b/>
          <w:color w:val="0000FF"/>
          <w:sz w:val="24"/>
        </w:rPr>
        <w:t>重点人员</w:t>
      </w:r>
      <w:r>
        <w:rPr>
          <w:rFonts w:hint="eastAsia" w:ascii="宋体" w:hAnsi="宋体"/>
          <w:sz w:val="24"/>
        </w:rPr>
        <w:t>：</w:t>
      </w:r>
      <w:r>
        <w:rPr>
          <w:rFonts w:hint="eastAsia" w:cs="仿宋_GB2312" w:asciiTheme="minorEastAsia" w:hAnsiTheme="minorEastAsia" w:eastAsiaTheme="minorEastAsia"/>
          <w:sz w:val="24"/>
        </w:rPr>
        <w:t>回常州的师生，规定要做核酸检测的，必须进行核酸检测，结果为阴性。</w:t>
      </w:r>
      <w:r>
        <w:rPr>
          <w:rFonts w:hint="eastAsia" w:asciiTheme="minorEastAsia" w:hAnsiTheme="minorEastAsia" w:eastAsiaTheme="minorEastAsia"/>
          <w:sz w:val="24"/>
        </w:rPr>
        <w:t>凡是去过中高风险地方或与新冠肺炎病人密切接触者，</w:t>
      </w:r>
      <w:r>
        <w:rPr>
          <w:rFonts w:hint="eastAsia" w:asciiTheme="minorEastAsia" w:hAnsiTheme="minorEastAsia" w:eastAsiaTheme="minorEastAsia"/>
          <w:sz w:val="24"/>
          <w:lang w:val="en-US" w:eastAsia="zh-CN"/>
        </w:rPr>
        <w:t>有21天行程卡和绿色健康码，</w:t>
      </w:r>
      <w:r>
        <w:rPr>
          <w:rFonts w:hint="eastAsia" w:asciiTheme="minorEastAsia" w:hAnsiTheme="minorEastAsia" w:eastAsiaTheme="minorEastAsia"/>
          <w:sz w:val="24"/>
        </w:rPr>
        <w:t>要核酸检测为阴性。</w:t>
      </w:r>
      <w:r>
        <w:rPr>
          <w:rFonts w:hint="eastAsia" w:asciiTheme="minorEastAsia" w:hAnsiTheme="minorEastAsia" w:eastAsiaTheme="minorEastAsia"/>
          <w:color w:val="FF0000"/>
          <w:sz w:val="24"/>
        </w:rPr>
        <w:t>（一证）</w:t>
      </w:r>
    </w:p>
    <w:p>
      <w:pPr>
        <w:adjustRightInd w:val="0"/>
        <w:snapToGrid w:val="0"/>
        <w:spacing w:line="440" w:lineRule="exact"/>
        <w:jc w:val="left"/>
        <w:rPr>
          <w:rFonts w:ascii="宋体" w:hAnsi="宋体"/>
          <w:b/>
          <w:bCs/>
          <w:sz w:val="24"/>
          <w:u w:val="single"/>
        </w:rPr>
      </w:pPr>
    </w:p>
    <w:p>
      <w:pPr>
        <w:adjustRightInd w:val="0"/>
        <w:snapToGrid w:val="0"/>
        <w:spacing w:line="440" w:lineRule="exact"/>
        <w:ind w:left="480"/>
        <w:jc w:val="left"/>
        <w:rPr>
          <w:rFonts w:ascii="宋体" w:hAnsi="宋体"/>
          <w:b/>
          <w:bCs/>
          <w:sz w:val="24"/>
          <w:u w:val="single"/>
        </w:rPr>
      </w:pPr>
      <w:r>
        <w:rPr>
          <w:rFonts w:hint="eastAsia" w:ascii="宋体" w:hAnsi="宋体"/>
          <w:b/>
          <w:bCs/>
          <w:sz w:val="24"/>
          <w:u w:val="single"/>
        </w:rPr>
        <w:t>报到前一天必须全部提交电子版给班主任老师</w:t>
      </w:r>
      <w:r>
        <w:rPr>
          <w:rFonts w:hint="eastAsia" w:ascii="宋体" w:hAnsi="宋体"/>
          <w:b/>
          <w:bCs/>
          <w:sz w:val="24"/>
          <w:u w:val="single"/>
          <w:lang w:val="en-US" w:eastAsia="zh-CN"/>
        </w:rPr>
        <w:t>审核</w:t>
      </w:r>
      <w:r>
        <w:rPr>
          <w:rFonts w:hint="eastAsia" w:ascii="宋体" w:hAnsi="宋体"/>
          <w:b/>
          <w:bCs/>
          <w:sz w:val="24"/>
          <w:u w:val="single"/>
        </w:rPr>
        <w:t>，并交卫生保健室和教导处审核！原始材料，报到当天收齐，审核，交保健室存档。</w:t>
      </w:r>
    </w:p>
    <w:p>
      <w:pPr>
        <w:jc w:val="left"/>
        <w:rPr>
          <w:rFonts w:ascii="宋体" w:hAnsi="宋体" w:cs="宋体"/>
        </w:rPr>
      </w:pPr>
    </w:p>
    <w:p>
      <w:pPr>
        <w:spacing w:line="440" w:lineRule="exact"/>
        <w:ind w:firstLine="240" w:firstLineChars="100"/>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B、要准备的防护用品，具体见下表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3018"/>
        <w:gridCol w:w="1660"/>
        <w:gridCol w:w="2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序号</w:t>
            </w:r>
          </w:p>
        </w:tc>
        <w:tc>
          <w:tcPr>
            <w:tcW w:w="3018"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需准备的物品</w:t>
            </w:r>
          </w:p>
        </w:tc>
        <w:tc>
          <w:tcPr>
            <w:tcW w:w="1660"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数量</w:t>
            </w:r>
          </w:p>
        </w:tc>
        <w:tc>
          <w:tcPr>
            <w:tcW w:w="260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w:t>
            </w:r>
          </w:p>
        </w:tc>
        <w:tc>
          <w:tcPr>
            <w:tcW w:w="3018"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水银温度计</w:t>
            </w:r>
          </w:p>
        </w:tc>
        <w:tc>
          <w:tcPr>
            <w:tcW w:w="1660"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1个</w:t>
            </w:r>
          </w:p>
        </w:tc>
        <w:tc>
          <w:tcPr>
            <w:tcW w:w="260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每天出门前测量体温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w:t>
            </w:r>
          </w:p>
        </w:tc>
        <w:tc>
          <w:tcPr>
            <w:tcW w:w="3018"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一次性医用外科口罩</w:t>
            </w:r>
          </w:p>
        </w:tc>
        <w:tc>
          <w:tcPr>
            <w:tcW w:w="1660"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1袋</w:t>
            </w:r>
          </w:p>
        </w:tc>
        <w:tc>
          <w:tcPr>
            <w:tcW w:w="260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适当准备，特殊情况下使用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3</w:t>
            </w:r>
          </w:p>
        </w:tc>
        <w:tc>
          <w:tcPr>
            <w:tcW w:w="3018"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含酒精的消毒湿巾</w:t>
            </w:r>
          </w:p>
        </w:tc>
        <w:tc>
          <w:tcPr>
            <w:tcW w:w="1660"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每天1袋</w:t>
            </w:r>
          </w:p>
        </w:tc>
        <w:tc>
          <w:tcPr>
            <w:tcW w:w="2602" w:type="dxa"/>
          </w:tcPr>
          <w:p>
            <w:pPr>
              <w:spacing w:line="440" w:lineRule="exact"/>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吃饭前一定要擦手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4</w:t>
            </w:r>
          </w:p>
        </w:tc>
        <w:tc>
          <w:tcPr>
            <w:tcW w:w="3018"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塑料袋</w:t>
            </w:r>
          </w:p>
        </w:tc>
        <w:tc>
          <w:tcPr>
            <w:tcW w:w="1660"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每天2个</w:t>
            </w:r>
          </w:p>
        </w:tc>
        <w:tc>
          <w:tcPr>
            <w:tcW w:w="260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装自己的污物等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5</w:t>
            </w:r>
          </w:p>
        </w:tc>
        <w:tc>
          <w:tcPr>
            <w:tcW w:w="3018"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餐布或餐巾</w:t>
            </w:r>
          </w:p>
        </w:tc>
        <w:tc>
          <w:tcPr>
            <w:tcW w:w="1660"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餐布2块</w:t>
            </w:r>
          </w:p>
        </w:tc>
        <w:tc>
          <w:tcPr>
            <w:tcW w:w="2602" w:type="dxa"/>
            <w:vMerge w:val="restart"/>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妥善保管，确保干净、卫生，在教室吃饭所用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6</w:t>
            </w:r>
          </w:p>
        </w:tc>
        <w:tc>
          <w:tcPr>
            <w:tcW w:w="3018"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抹布</w:t>
            </w:r>
          </w:p>
        </w:tc>
        <w:tc>
          <w:tcPr>
            <w:tcW w:w="1660"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1块</w:t>
            </w:r>
          </w:p>
        </w:tc>
        <w:tc>
          <w:tcPr>
            <w:tcW w:w="2602" w:type="dxa"/>
            <w:vMerge w:val="continue"/>
          </w:tcPr>
          <w:p>
            <w:pPr>
              <w:spacing w:line="440" w:lineRule="exact"/>
              <w:jc w:val="center"/>
              <w:rPr>
                <w:rFonts w:cs="仿宋_GB2312"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2"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7</w:t>
            </w:r>
          </w:p>
        </w:tc>
        <w:tc>
          <w:tcPr>
            <w:tcW w:w="3018"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金属调羹</w:t>
            </w:r>
          </w:p>
        </w:tc>
        <w:tc>
          <w:tcPr>
            <w:tcW w:w="1660" w:type="dxa"/>
          </w:tcPr>
          <w:p>
            <w:pPr>
              <w:spacing w:line="440" w:lineRule="exact"/>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1把</w:t>
            </w:r>
          </w:p>
        </w:tc>
        <w:tc>
          <w:tcPr>
            <w:tcW w:w="2602" w:type="dxa"/>
            <w:vMerge w:val="continue"/>
            <w:tcBorders>
              <w:bottom w:val="single" w:color="auto" w:sz="4" w:space="0"/>
            </w:tcBorders>
          </w:tcPr>
          <w:p>
            <w:pPr>
              <w:spacing w:line="440" w:lineRule="exact"/>
              <w:jc w:val="center"/>
              <w:rPr>
                <w:rFonts w:cs="仿宋_GB2312" w:asciiTheme="minorEastAsia" w:hAnsiTheme="minorEastAsia" w:eastAsiaTheme="minorEastAsia"/>
                <w:kern w:val="0"/>
                <w:sz w:val="24"/>
              </w:rPr>
            </w:pPr>
          </w:p>
        </w:tc>
      </w:tr>
    </w:tbl>
    <w:p/>
    <w:p>
      <w:pPr>
        <w:rPr>
          <w:b/>
          <w:color w:val="FF0000"/>
        </w:rPr>
      </w:pPr>
      <w:r>
        <w:rPr>
          <w:rFonts w:hint="eastAsia"/>
          <w:b/>
          <w:color w:val="FF0000"/>
        </w:rPr>
        <w:t xml:space="preserve"> C、暑假开学还要带下列材料：</w:t>
      </w:r>
    </w:p>
    <w:p>
      <w:pPr>
        <w:rPr>
          <w:b/>
          <w:color w:val="FF0000"/>
        </w:rPr>
      </w:pPr>
      <w:r>
        <w:rPr>
          <w:rFonts w:hint="eastAsia"/>
          <w:b/>
          <w:color w:val="FF0000"/>
        </w:rPr>
        <w:t>1、暑假作业本；</w:t>
      </w:r>
    </w:p>
    <w:p>
      <w:pPr>
        <w:rPr>
          <w:b/>
          <w:color w:val="FF0000"/>
        </w:rPr>
      </w:pPr>
      <w:r>
        <w:rPr>
          <w:rFonts w:hint="eastAsia"/>
          <w:b/>
          <w:color w:val="FF0000"/>
        </w:rPr>
        <w:t>2、各班老师另外布置的读书笔记、习作等；</w:t>
      </w:r>
    </w:p>
    <w:p>
      <w:pPr>
        <w:rPr>
          <w:b/>
          <w:color w:val="FF0000"/>
        </w:rPr>
      </w:pPr>
      <w:r>
        <w:rPr>
          <w:rFonts w:hint="eastAsia"/>
          <w:b/>
          <w:color w:val="FF0000"/>
        </w:rPr>
        <w:t>3、书包。</w:t>
      </w:r>
    </w:p>
    <w:p>
      <w:pPr>
        <w:rPr>
          <w:b/>
          <w:color w:val="FF0000"/>
        </w:rPr>
      </w:pPr>
    </w:p>
    <w:p/>
    <w:p>
      <w:r>
        <w:rPr>
          <w:rFonts w:hint="eastAsia"/>
        </w:rPr>
        <w:t>8月31日注意：</w:t>
      </w:r>
    </w:p>
    <w:p>
      <w:pPr>
        <w:rPr>
          <w:rFonts w:hint="eastAsia" w:eastAsia="宋体"/>
          <w:sz w:val="28"/>
          <w:szCs w:val="28"/>
          <w:lang w:eastAsia="zh-CN"/>
        </w:rPr>
      </w:pPr>
      <w:r>
        <w:rPr>
          <w:sz w:val="28"/>
          <w:szCs w:val="28"/>
        </w:rPr>
        <w:t>1、</w:t>
      </w:r>
      <w:r>
        <w:rPr>
          <w:rFonts w:hint="eastAsia"/>
          <w:sz w:val="28"/>
          <w:szCs w:val="28"/>
        </w:rPr>
        <w:t>蒋丽清</w:t>
      </w:r>
      <w:r>
        <w:rPr>
          <w:sz w:val="28"/>
          <w:szCs w:val="28"/>
        </w:rPr>
        <w:t>校长和林中坤早晨</w:t>
      </w:r>
      <w:r>
        <w:rPr>
          <w:rFonts w:hint="eastAsia"/>
          <w:sz w:val="28"/>
          <w:szCs w:val="28"/>
        </w:rPr>
        <w:t>7</w:t>
      </w:r>
      <w:r>
        <w:rPr>
          <w:sz w:val="28"/>
          <w:szCs w:val="28"/>
        </w:rPr>
        <w:t>:</w:t>
      </w:r>
      <w:r>
        <w:rPr>
          <w:rFonts w:hint="eastAsia"/>
          <w:sz w:val="28"/>
          <w:szCs w:val="28"/>
        </w:rPr>
        <w:t>0</w:t>
      </w:r>
      <w:r>
        <w:rPr>
          <w:sz w:val="28"/>
          <w:szCs w:val="28"/>
        </w:rPr>
        <w:t>0到校，全面再次巡视检查各项准备工作</w:t>
      </w:r>
      <w:r>
        <w:rPr>
          <w:rFonts w:hint="eastAsia"/>
          <w:sz w:val="28"/>
          <w:szCs w:val="28"/>
        </w:rPr>
        <w:t>，景佳梅副校长带领值日老师巡视校园</w:t>
      </w:r>
      <w:r>
        <w:rPr>
          <w:sz w:val="28"/>
          <w:szCs w:val="28"/>
        </w:rPr>
        <w:t>。</w:t>
      </w:r>
    </w:p>
    <w:p>
      <w:pPr>
        <w:rPr>
          <w:rFonts w:hint="eastAsia" w:eastAsia="宋体"/>
          <w:sz w:val="28"/>
          <w:szCs w:val="28"/>
          <w:lang w:eastAsia="zh-CN"/>
        </w:rPr>
      </w:pPr>
      <w:r>
        <w:rPr>
          <w:sz w:val="28"/>
          <w:szCs w:val="28"/>
        </w:rPr>
        <w:t>2、师生报到时，</w:t>
      </w:r>
      <w:r>
        <w:rPr>
          <w:rFonts w:hint="eastAsia"/>
          <w:sz w:val="28"/>
          <w:szCs w:val="28"/>
        </w:rPr>
        <w:t>蒋丽清</w:t>
      </w:r>
      <w:r>
        <w:rPr>
          <w:sz w:val="28"/>
          <w:szCs w:val="28"/>
        </w:rPr>
        <w:t>、林中坤在校门口总负责。</w:t>
      </w:r>
    </w:p>
    <w:p>
      <w:pPr>
        <w:rPr>
          <w:rFonts w:hint="eastAsia" w:eastAsia="宋体"/>
          <w:sz w:val="28"/>
          <w:szCs w:val="28"/>
          <w:lang w:eastAsia="zh-CN"/>
        </w:rPr>
      </w:pPr>
      <w:r>
        <w:rPr>
          <w:sz w:val="28"/>
          <w:szCs w:val="28"/>
        </w:rPr>
        <w:t>3、巢振东</w:t>
      </w:r>
      <w:r>
        <w:rPr>
          <w:rFonts w:hint="eastAsia"/>
          <w:sz w:val="28"/>
          <w:szCs w:val="28"/>
        </w:rPr>
        <w:t>、</w:t>
      </w:r>
      <w:r>
        <w:rPr>
          <w:sz w:val="28"/>
          <w:szCs w:val="28"/>
        </w:rPr>
        <w:t>丁建宇、邱瑶全面负责校门口家长、学生、家长志愿者、校车交通秩序，丁建宇主要负责校车，</w:t>
      </w:r>
      <w:r>
        <w:rPr>
          <w:rFonts w:hint="eastAsia"/>
          <w:sz w:val="28"/>
          <w:szCs w:val="28"/>
        </w:rPr>
        <w:t>巢振东</w:t>
      </w:r>
      <w:r>
        <w:rPr>
          <w:sz w:val="28"/>
          <w:szCs w:val="28"/>
        </w:rPr>
        <w:t>主要负责红外线体温测试，徐翼飞维持测温点学生排队秩序，异常师生送临时隔离室汤志刚和施宇复测，</w:t>
      </w:r>
      <w:r>
        <w:rPr>
          <w:rFonts w:hint="eastAsia"/>
          <w:sz w:val="28"/>
          <w:szCs w:val="28"/>
        </w:rPr>
        <w:t>王云华</w:t>
      </w:r>
      <w:r>
        <w:rPr>
          <w:sz w:val="28"/>
          <w:szCs w:val="28"/>
        </w:rPr>
        <w:t>负责其他车辆，丁建军负责体温复查以及教职工体温测量，并进行异常登记。</w:t>
      </w:r>
    </w:p>
    <w:p>
      <w:pPr>
        <w:rPr>
          <w:sz w:val="28"/>
          <w:szCs w:val="28"/>
        </w:rPr>
      </w:pPr>
      <w:r>
        <w:rPr>
          <w:sz w:val="28"/>
          <w:szCs w:val="28"/>
        </w:rPr>
        <w:t>4、</w:t>
      </w:r>
      <w:r>
        <w:rPr>
          <w:rFonts w:hint="eastAsia"/>
          <w:sz w:val="28"/>
          <w:szCs w:val="28"/>
        </w:rPr>
        <w:t>景佳梅副校长组织下列老师负责各关键道路：朱洋</w:t>
      </w:r>
      <w:r>
        <w:rPr>
          <w:sz w:val="28"/>
          <w:szCs w:val="28"/>
        </w:rPr>
        <w:t>（创新楼）、肖杨（博学楼）校园巡视，邵爱萍负责甘仁路、谢双跃负责培之路到博学楼东楼梯，</w:t>
      </w:r>
      <w:r>
        <w:rPr>
          <w:rFonts w:hint="eastAsia"/>
          <w:sz w:val="28"/>
          <w:szCs w:val="28"/>
        </w:rPr>
        <w:t>雷琴华</w:t>
      </w:r>
      <w:r>
        <w:rPr>
          <w:sz w:val="28"/>
          <w:szCs w:val="28"/>
        </w:rPr>
        <w:t>负责甘仁路—承园—博学楼西楼梯，</w:t>
      </w:r>
      <w:r>
        <w:rPr>
          <w:rFonts w:hint="eastAsia"/>
          <w:sz w:val="28"/>
          <w:szCs w:val="28"/>
        </w:rPr>
        <w:t>王晴晴</w:t>
      </w:r>
      <w:r>
        <w:rPr>
          <w:sz w:val="28"/>
          <w:szCs w:val="28"/>
        </w:rPr>
        <w:t>负责培之路到创新楼东</w:t>
      </w:r>
      <w:r>
        <w:rPr>
          <w:rFonts w:hint="eastAsia"/>
          <w:sz w:val="28"/>
          <w:szCs w:val="28"/>
        </w:rPr>
        <w:t>、</w:t>
      </w:r>
      <w:r>
        <w:rPr>
          <w:sz w:val="28"/>
          <w:szCs w:val="28"/>
        </w:rPr>
        <w:t>西楼梯维持教学楼秩序，防止学生到处串，提醒放学等。</w:t>
      </w:r>
    </w:p>
    <w:p>
      <w:pPr>
        <w:rPr>
          <w:color w:val="FF0000"/>
          <w:sz w:val="28"/>
          <w:szCs w:val="28"/>
        </w:rPr>
      </w:pPr>
    </w:p>
    <w:p>
      <w:pPr>
        <w:rPr>
          <w:b/>
          <w:sz w:val="28"/>
          <w:szCs w:val="28"/>
        </w:rPr>
      </w:pPr>
      <w:r>
        <w:rPr>
          <w:rFonts w:hint="eastAsia"/>
          <w:b/>
          <w:color w:val="FF0000"/>
          <w:sz w:val="28"/>
          <w:szCs w:val="28"/>
        </w:rPr>
        <w:t>特别注意</w:t>
      </w:r>
      <w:r>
        <w:rPr>
          <w:rFonts w:hint="eastAsia"/>
          <w:b/>
          <w:sz w:val="28"/>
          <w:szCs w:val="28"/>
        </w:rPr>
        <w:t>：每天下午3号岗的老师（周一徐翼飞、周二路焕、周三潘琴花、周四</w:t>
      </w:r>
      <w:r>
        <w:rPr>
          <w:rFonts w:hint="eastAsia"/>
          <w:b/>
          <w:sz w:val="28"/>
          <w:szCs w:val="28"/>
          <w:lang w:val="en-US" w:eastAsia="zh-CN"/>
        </w:rPr>
        <w:t>冷小燕</w:t>
      </w:r>
      <w:r>
        <w:rPr>
          <w:rFonts w:hint="eastAsia"/>
          <w:b/>
          <w:sz w:val="28"/>
          <w:szCs w:val="28"/>
        </w:rPr>
        <w:t xml:space="preserve"> 周五谢双跃，要看护校车，负责清点每辆校车的人数，特别注意最后一排不能坐学生，签字发车。）</w:t>
      </w:r>
    </w:p>
    <w:p>
      <w:pPr>
        <w:rPr>
          <w:sz w:val="28"/>
          <w:szCs w:val="28"/>
        </w:rPr>
      </w:pPr>
    </w:p>
    <w:p>
      <w:pPr>
        <w:rPr>
          <w:sz w:val="28"/>
          <w:szCs w:val="28"/>
        </w:rPr>
      </w:pPr>
    </w:p>
    <w:p/>
    <w:p>
      <w:pPr>
        <w:spacing w:line="480" w:lineRule="exact"/>
        <w:jc w:val="right"/>
        <w:rPr>
          <w:rFonts w:hint="eastAsia" w:ascii="仿宋_GB2312" w:hAnsi="仿宋" w:eastAsia="仿宋_GB2312"/>
          <w:sz w:val="28"/>
          <w:szCs w:val="28"/>
        </w:rPr>
      </w:pPr>
    </w:p>
    <w:p>
      <w:pPr>
        <w:spacing w:line="480" w:lineRule="exact"/>
        <w:jc w:val="right"/>
        <w:rPr>
          <w:rFonts w:hint="default" w:ascii="仿宋_GB2312" w:hAnsi="仿宋" w:eastAsia="仿宋_GB2312"/>
          <w:sz w:val="28"/>
          <w:szCs w:val="28"/>
          <w:lang w:val="en-US" w:eastAsia="zh-CN"/>
        </w:rPr>
      </w:pP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8546D"/>
    <w:multiLevelType w:val="multilevel"/>
    <w:tmpl w:val="5A88546D"/>
    <w:lvl w:ilvl="0" w:tentative="0">
      <w:start w:val="1"/>
      <w:numFmt w:val="decimal"/>
      <w:lvlText w:val="（%1）"/>
      <w:lvlJc w:val="left"/>
      <w:pPr>
        <w:ind w:left="1202" w:hanging="720"/>
      </w:pPr>
      <w:rPr>
        <w:rFonts w:hint="default" w:cs="仿宋_GB2312" w:asciiTheme="minorEastAsia" w:hAnsiTheme="minorEastAsia" w:eastAsiaTheme="minor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1934"/>
    <w:rsid w:val="0005065A"/>
    <w:rsid w:val="00167282"/>
    <w:rsid w:val="001E60EA"/>
    <w:rsid w:val="00274374"/>
    <w:rsid w:val="002960D4"/>
    <w:rsid w:val="002E5F20"/>
    <w:rsid w:val="00300CD4"/>
    <w:rsid w:val="003E1CBD"/>
    <w:rsid w:val="00744EEB"/>
    <w:rsid w:val="0076190A"/>
    <w:rsid w:val="008B1934"/>
    <w:rsid w:val="00946C06"/>
    <w:rsid w:val="00967132"/>
    <w:rsid w:val="009E5B92"/>
    <w:rsid w:val="00A52940"/>
    <w:rsid w:val="00E74284"/>
    <w:rsid w:val="00ED1EFA"/>
    <w:rsid w:val="00F04449"/>
    <w:rsid w:val="00F1546D"/>
    <w:rsid w:val="00FD6B1A"/>
    <w:rsid w:val="0BC8732C"/>
    <w:rsid w:val="131603BC"/>
    <w:rsid w:val="237A0BE2"/>
    <w:rsid w:val="25827D10"/>
    <w:rsid w:val="286E3345"/>
    <w:rsid w:val="2EB46551"/>
    <w:rsid w:val="30B0044F"/>
    <w:rsid w:val="49761608"/>
    <w:rsid w:val="517C607A"/>
    <w:rsid w:val="59A3619E"/>
    <w:rsid w:val="60463F70"/>
    <w:rsid w:val="6F374DA3"/>
    <w:rsid w:val="76830ED2"/>
    <w:rsid w:val="7C6C5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日期 Char"/>
    <w:basedOn w:val="8"/>
    <w:link w:val="2"/>
    <w:semiHidden/>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Body text|1"/>
    <w:basedOn w:val="1"/>
    <w:qFormat/>
    <w:uiPriority w:val="0"/>
    <w:pPr>
      <w:spacing w:line="480" w:lineRule="auto"/>
      <w:ind w:firstLine="400"/>
    </w:pPr>
    <w:rPr>
      <w:rFonts w:ascii="宋体" w:hAnsi="宋体" w:cs="宋体"/>
      <w:sz w:val="28"/>
      <w:szCs w:val="28"/>
      <w:lang w:val="zh-TW" w:eastAsia="zh-TW" w:bidi="zh-TW"/>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581</Words>
  <Characters>3314</Characters>
  <Lines>27</Lines>
  <Paragraphs>7</Paragraphs>
  <TotalTime>1</TotalTime>
  <ScaleCrop>false</ScaleCrop>
  <LinksUpToDate>false</LinksUpToDate>
  <CharactersWithSpaces>3888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2020-03-04T03:26:00Z</dcterms:created>
  <dc:creator>Micorosoft</dc:creator>
  <cp:lastModifiedBy>Administrator</cp:lastModifiedBy>
  <dcterms:modified xsi:type="dcterms:W3CDTF">2021-08-31T02:56:12Z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3987E923706C4C82A2919AD878215905</vt:lpwstr>
  </property>
</Properties>
</file>