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8E" w:rsidRPr="00F2678E" w:rsidRDefault="00F2678E" w:rsidP="00F2678E">
      <w:pPr>
        <w:ind w:firstLineChars="100" w:firstLine="440"/>
        <w:rPr>
          <w:rFonts w:ascii="黑体" w:eastAsia="黑体" w:hAnsi="黑体" w:hint="eastAsia"/>
          <w:sz w:val="44"/>
          <w:szCs w:val="44"/>
        </w:rPr>
      </w:pPr>
      <w:r w:rsidRPr="00F2678E">
        <w:rPr>
          <w:rFonts w:ascii="黑体" w:eastAsia="黑体" w:hAnsi="黑体" w:hint="eastAsia"/>
          <w:sz w:val="44"/>
          <w:szCs w:val="44"/>
        </w:rPr>
        <w:t>“有效落实‘双减’</w:t>
      </w:r>
      <w:r>
        <w:rPr>
          <w:rFonts w:ascii="黑体" w:eastAsia="黑体" w:hAnsi="黑体" w:hint="eastAsia"/>
          <w:sz w:val="44"/>
          <w:szCs w:val="44"/>
        </w:rPr>
        <w:t>政策</w:t>
      </w:r>
      <w:r w:rsidRPr="00F2678E">
        <w:rPr>
          <w:rFonts w:ascii="黑体" w:eastAsia="黑体" w:hAnsi="黑体" w:hint="eastAsia"/>
          <w:sz w:val="44"/>
          <w:szCs w:val="44"/>
        </w:rPr>
        <w:t>”之我见</w:t>
      </w:r>
    </w:p>
    <w:p w:rsidR="00F2678E" w:rsidRPr="00F2678E" w:rsidRDefault="00F2678E" w:rsidP="00F2678E">
      <w:pPr>
        <w:spacing w:line="360" w:lineRule="auto"/>
        <w:jc w:val="center"/>
        <w:rPr>
          <w:rFonts w:ascii="宋体" w:eastAsia="宋体" w:hAnsi="宋体" w:hint="eastAsia"/>
          <w:sz w:val="28"/>
          <w:szCs w:val="28"/>
        </w:rPr>
      </w:pPr>
      <w:proofErr w:type="gramStart"/>
      <w:r w:rsidRPr="00F2678E">
        <w:rPr>
          <w:rFonts w:ascii="宋体" w:eastAsia="宋体" w:hAnsi="宋体" w:hint="eastAsia"/>
          <w:sz w:val="28"/>
          <w:szCs w:val="28"/>
        </w:rPr>
        <w:t>礼河实验</w:t>
      </w:r>
      <w:proofErr w:type="gramEnd"/>
      <w:r w:rsidRPr="00F2678E">
        <w:rPr>
          <w:rFonts w:ascii="宋体" w:eastAsia="宋体" w:hAnsi="宋体" w:hint="eastAsia"/>
          <w:sz w:val="28"/>
          <w:szCs w:val="28"/>
        </w:rPr>
        <w:t>学校  陈辉</w:t>
      </w:r>
    </w:p>
    <w:p w:rsidR="00706CE5" w:rsidRPr="00F2678E" w:rsidRDefault="00706CE5" w:rsidP="00F2678E">
      <w:pPr>
        <w:spacing w:line="360" w:lineRule="auto"/>
        <w:ind w:firstLineChars="200" w:firstLine="480"/>
        <w:rPr>
          <w:rFonts w:ascii="宋体" w:eastAsia="宋体" w:hAnsi="宋体"/>
          <w:sz w:val="24"/>
          <w:szCs w:val="24"/>
        </w:rPr>
      </w:pPr>
      <w:r w:rsidRPr="00F2678E">
        <w:rPr>
          <w:rFonts w:ascii="宋体" w:eastAsia="宋体" w:hAnsi="宋体" w:hint="eastAsia"/>
          <w:sz w:val="24"/>
          <w:szCs w:val="24"/>
        </w:rPr>
        <w:t>时间回到八九十年代，那个时候很少有培训机构，父母安心工作，学生自觉完成功课。而现在，学生被校内和校外的功课压得喘不过气，家长也为孩子的作业犯愁。整个大环境下，从小学到中考，最后通过高考考上理想的大学，改写命运，学生们靠的基本都是自己的努力。这就好像一次次大型的淘汰赛，优胜略</w:t>
      </w:r>
      <w:proofErr w:type="gramStart"/>
      <w:r w:rsidRPr="00F2678E">
        <w:rPr>
          <w:rFonts w:ascii="宋体" w:eastAsia="宋体" w:hAnsi="宋体" w:hint="eastAsia"/>
          <w:sz w:val="24"/>
          <w:szCs w:val="24"/>
        </w:rPr>
        <w:t>汰</w:t>
      </w:r>
      <w:proofErr w:type="gramEnd"/>
      <w:r w:rsidRPr="00F2678E">
        <w:rPr>
          <w:rFonts w:ascii="宋体" w:eastAsia="宋体" w:hAnsi="宋体" w:hint="eastAsia"/>
          <w:sz w:val="24"/>
          <w:szCs w:val="24"/>
        </w:rPr>
        <w:t>，最后能够顺利考上大学的都是那些学习能力和自控能力强的学生。再看看当下的情况，遍地的培训机构，学生们休息日都是</w:t>
      </w:r>
      <w:proofErr w:type="gramStart"/>
      <w:r w:rsidRPr="00F2678E">
        <w:rPr>
          <w:rFonts w:ascii="宋体" w:eastAsia="宋体" w:hAnsi="宋体" w:hint="eastAsia"/>
          <w:sz w:val="24"/>
          <w:szCs w:val="24"/>
        </w:rPr>
        <w:t>往各个</w:t>
      </w:r>
      <w:proofErr w:type="gramEnd"/>
      <w:r w:rsidRPr="00F2678E">
        <w:rPr>
          <w:rFonts w:ascii="宋体" w:eastAsia="宋体" w:hAnsi="宋体" w:hint="eastAsia"/>
          <w:sz w:val="24"/>
          <w:szCs w:val="24"/>
        </w:rPr>
        <w:t>机构跑。不管学生愿不愿意学，是不是热爱学习的孩子，休息日的课表都被家长排得满满的。从部分学生最后的学习成绩来看，虽然是理想的，但是整个过程却让学生和家长苦不堪言。</w:t>
      </w:r>
    </w:p>
    <w:p w:rsidR="00706CE5" w:rsidRPr="00F2678E" w:rsidRDefault="00706CE5" w:rsidP="00F2678E">
      <w:pPr>
        <w:spacing w:line="360" w:lineRule="auto"/>
        <w:ind w:firstLineChars="200" w:firstLine="480"/>
        <w:rPr>
          <w:rFonts w:ascii="宋体" w:eastAsia="宋体" w:hAnsi="宋体"/>
          <w:sz w:val="24"/>
          <w:szCs w:val="24"/>
        </w:rPr>
      </w:pPr>
      <w:r w:rsidRPr="00F2678E">
        <w:rPr>
          <w:rFonts w:ascii="宋体" w:eastAsia="宋体" w:hAnsi="宋体" w:hint="eastAsia"/>
          <w:sz w:val="24"/>
          <w:szCs w:val="24"/>
        </w:rPr>
        <w:t>教育应当是激发学生求知欲，引导学生由内而发地积极思考，主动学习。而家长和培训机构的干预，就好像揠苗助长，在一定程度上帮助了学生，但是却在很大程度上给学生们造成巨大的压力。无论是城市还是农村，都会有一部分孩子，从小就没有很好的学习习惯，也没有一个良好的学习氛围。双</w:t>
      </w:r>
      <w:proofErr w:type="gramStart"/>
      <w:r w:rsidRPr="00F2678E">
        <w:rPr>
          <w:rFonts w:ascii="宋体" w:eastAsia="宋体" w:hAnsi="宋体" w:hint="eastAsia"/>
          <w:sz w:val="24"/>
          <w:szCs w:val="24"/>
        </w:rPr>
        <w:t>减政策</w:t>
      </w:r>
      <w:proofErr w:type="gramEnd"/>
      <w:r w:rsidRPr="00F2678E">
        <w:rPr>
          <w:rFonts w:ascii="宋体" w:eastAsia="宋体" w:hAnsi="宋体" w:hint="eastAsia"/>
          <w:sz w:val="24"/>
          <w:szCs w:val="24"/>
        </w:rPr>
        <w:t>下，我们可以肯定的是，坚持学习的还是那些学生。而对于大多数培训机构来说，大部分的学生并不是主动来学习的，无非是看到别人学，所以我也想学。</w:t>
      </w:r>
    </w:p>
    <w:p w:rsidR="00706CE5" w:rsidRPr="00F2678E" w:rsidRDefault="00706CE5" w:rsidP="00F2678E">
      <w:pPr>
        <w:spacing w:line="360" w:lineRule="auto"/>
        <w:rPr>
          <w:rFonts w:ascii="宋体" w:eastAsia="宋体" w:hAnsi="宋体"/>
          <w:sz w:val="24"/>
          <w:szCs w:val="24"/>
        </w:rPr>
      </w:pPr>
      <w:r w:rsidRPr="00F2678E">
        <w:rPr>
          <w:rFonts w:ascii="宋体" w:eastAsia="宋体" w:hAnsi="宋体" w:hint="eastAsia"/>
          <w:sz w:val="24"/>
          <w:szCs w:val="24"/>
        </w:rPr>
        <w:t>1、政策出台的原因。</w:t>
      </w:r>
    </w:p>
    <w:p w:rsidR="00706CE5" w:rsidRPr="00F2678E" w:rsidRDefault="00706CE5" w:rsidP="00F2678E">
      <w:pPr>
        <w:spacing w:line="360" w:lineRule="auto"/>
        <w:ind w:firstLineChars="200" w:firstLine="480"/>
        <w:rPr>
          <w:rFonts w:ascii="宋体" w:eastAsia="宋体" w:hAnsi="宋体" w:hint="eastAsia"/>
          <w:sz w:val="24"/>
          <w:szCs w:val="24"/>
        </w:rPr>
      </w:pPr>
      <w:r w:rsidRPr="00F2678E">
        <w:rPr>
          <w:rFonts w:ascii="宋体" w:eastAsia="宋体" w:hAnsi="宋体" w:hint="eastAsia"/>
          <w:sz w:val="24"/>
          <w:szCs w:val="24"/>
        </w:rPr>
        <w:t>双</w:t>
      </w:r>
      <w:proofErr w:type="gramStart"/>
      <w:r w:rsidRPr="00F2678E">
        <w:rPr>
          <w:rFonts w:ascii="宋体" w:eastAsia="宋体" w:hAnsi="宋体" w:hint="eastAsia"/>
          <w:sz w:val="24"/>
          <w:szCs w:val="24"/>
        </w:rPr>
        <w:t>减政策</w:t>
      </w:r>
      <w:proofErr w:type="gramEnd"/>
      <w:r w:rsidRPr="00F2678E">
        <w:rPr>
          <w:rFonts w:ascii="宋体" w:eastAsia="宋体" w:hAnsi="宋体" w:hint="eastAsia"/>
          <w:sz w:val="24"/>
          <w:szCs w:val="24"/>
        </w:rPr>
        <w:t>把这些孩子从繁重的学业中解放出来，因为不仅仅只有大学这条出路。360行，行行出状元，教育不一定要外化为成绩。双</w:t>
      </w:r>
      <w:proofErr w:type="gramStart"/>
      <w:r w:rsidRPr="00F2678E">
        <w:rPr>
          <w:rFonts w:ascii="宋体" w:eastAsia="宋体" w:hAnsi="宋体" w:hint="eastAsia"/>
          <w:sz w:val="24"/>
          <w:szCs w:val="24"/>
        </w:rPr>
        <w:t>减政策</w:t>
      </w:r>
      <w:proofErr w:type="gramEnd"/>
      <w:r w:rsidRPr="00F2678E">
        <w:rPr>
          <w:rFonts w:ascii="宋体" w:eastAsia="宋体" w:hAnsi="宋体" w:hint="eastAsia"/>
          <w:sz w:val="24"/>
          <w:szCs w:val="24"/>
        </w:rPr>
        <w:t>其实是为现在国内年轻人因为养不起孩子，而不生育的社会问题，做出的针对性的减压政策。让孩子放学后又人看顾，素质培训有保障，加大学校的责任和社会责任。</w:t>
      </w:r>
    </w:p>
    <w:p w:rsidR="00706CE5" w:rsidRPr="00F2678E" w:rsidRDefault="00706CE5" w:rsidP="00F2678E">
      <w:pPr>
        <w:spacing w:line="360" w:lineRule="auto"/>
        <w:ind w:firstLineChars="200" w:firstLine="480"/>
        <w:rPr>
          <w:rFonts w:ascii="宋体" w:eastAsia="宋体" w:hAnsi="宋体"/>
          <w:sz w:val="24"/>
          <w:szCs w:val="24"/>
        </w:rPr>
      </w:pPr>
      <w:r w:rsidRPr="00F2678E">
        <w:rPr>
          <w:rFonts w:ascii="宋体" w:eastAsia="宋体" w:hAnsi="宋体" w:hint="eastAsia"/>
          <w:sz w:val="24"/>
          <w:szCs w:val="24"/>
        </w:rPr>
        <w:t>双</w:t>
      </w:r>
      <w:proofErr w:type="gramStart"/>
      <w:r w:rsidRPr="00F2678E">
        <w:rPr>
          <w:rFonts w:ascii="宋体" w:eastAsia="宋体" w:hAnsi="宋体" w:hint="eastAsia"/>
          <w:sz w:val="24"/>
          <w:szCs w:val="24"/>
        </w:rPr>
        <w:t>减政策</w:t>
      </w:r>
      <w:proofErr w:type="gramEnd"/>
      <w:r w:rsidRPr="00F2678E">
        <w:rPr>
          <w:rFonts w:ascii="宋体" w:eastAsia="宋体" w:hAnsi="宋体" w:hint="eastAsia"/>
          <w:sz w:val="24"/>
          <w:szCs w:val="24"/>
        </w:rPr>
        <w:t>是国家大力度改革教育制度，实现应试教育向素质教育转变的政策保障。这仅仅是一个开始，后续肯定还会有一系列</w:t>
      </w:r>
      <w:proofErr w:type="gramStart"/>
      <w:r w:rsidRPr="00F2678E">
        <w:rPr>
          <w:rFonts w:ascii="宋体" w:eastAsia="宋体" w:hAnsi="宋体" w:hint="eastAsia"/>
          <w:sz w:val="24"/>
          <w:szCs w:val="24"/>
        </w:rPr>
        <w:t>得政策</w:t>
      </w:r>
      <w:proofErr w:type="gramEnd"/>
      <w:r w:rsidRPr="00F2678E">
        <w:rPr>
          <w:rFonts w:ascii="宋体" w:eastAsia="宋体" w:hAnsi="宋体" w:hint="eastAsia"/>
          <w:sz w:val="24"/>
          <w:szCs w:val="24"/>
        </w:rPr>
        <w:t>出台，包括整顿校外培训教育，不再允许资本对国家教育的控制，以后对考试难度，老师责任等都会出台有相应的完善有效的政策。</w:t>
      </w:r>
    </w:p>
    <w:p w:rsidR="001C1C00" w:rsidRPr="00F2678E" w:rsidRDefault="001C1C00" w:rsidP="00F2678E">
      <w:pPr>
        <w:spacing w:line="360" w:lineRule="auto"/>
        <w:rPr>
          <w:rFonts w:ascii="宋体" w:eastAsia="宋体" w:hAnsi="宋体"/>
          <w:sz w:val="24"/>
          <w:szCs w:val="24"/>
        </w:rPr>
      </w:pPr>
      <w:r w:rsidRPr="00F2678E">
        <w:rPr>
          <w:rFonts w:ascii="宋体" w:eastAsia="宋体" w:hAnsi="宋体" w:hint="eastAsia"/>
          <w:sz w:val="24"/>
          <w:szCs w:val="24"/>
        </w:rPr>
        <w:t>2、效果预期。</w:t>
      </w:r>
    </w:p>
    <w:p w:rsidR="001C1C00" w:rsidRPr="00F2678E" w:rsidRDefault="001C1C00" w:rsidP="00F2678E">
      <w:pPr>
        <w:spacing w:line="360" w:lineRule="auto"/>
        <w:ind w:firstLineChars="100" w:firstLine="240"/>
        <w:rPr>
          <w:rFonts w:ascii="宋体" w:eastAsia="宋体" w:hAnsi="宋体"/>
          <w:sz w:val="24"/>
          <w:szCs w:val="24"/>
        </w:rPr>
      </w:pPr>
      <w:r w:rsidRPr="00F2678E">
        <w:rPr>
          <w:rFonts w:ascii="宋体" w:eastAsia="宋体" w:hAnsi="宋体" w:hint="eastAsia"/>
          <w:sz w:val="24"/>
          <w:szCs w:val="24"/>
        </w:rPr>
        <w:t>“双减政策”影响最大的还是普通的工薪家庭，因为经济收入是影响他们生育的主要因素。所以对于地级市县城层次（二</w:t>
      </w:r>
      <w:proofErr w:type="gramStart"/>
      <w:r w:rsidRPr="00F2678E">
        <w:rPr>
          <w:rFonts w:ascii="宋体" w:eastAsia="宋体" w:hAnsi="宋体" w:hint="eastAsia"/>
          <w:sz w:val="24"/>
          <w:szCs w:val="24"/>
        </w:rPr>
        <w:t>孩三孩</w:t>
      </w:r>
      <w:proofErr w:type="gramEnd"/>
      <w:r w:rsidRPr="00F2678E">
        <w:rPr>
          <w:rFonts w:ascii="宋体" w:eastAsia="宋体" w:hAnsi="宋体" w:hint="eastAsia"/>
          <w:sz w:val="24"/>
          <w:szCs w:val="24"/>
        </w:rPr>
        <w:t>能生的地方），“双减”政策还是会带来比较明显的效果。</w:t>
      </w:r>
    </w:p>
    <w:p w:rsidR="001C1C00" w:rsidRPr="00F2678E" w:rsidRDefault="001C1C00" w:rsidP="00F2678E">
      <w:pPr>
        <w:spacing w:line="360" w:lineRule="auto"/>
        <w:rPr>
          <w:rFonts w:ascii="宋体" w:eastAsia="宋体" w:hAnsi="宋体"/>
          <w:sz w:val="24"/>
          <w:szCs w:val="24"/>
        </w:rPr>
      </w:pPr>
      <w:r w:rsidRPr="00F2678E">
        <w:rPr>
          <w:rFonts w:ascii="宋体" w:eastAsia="宋体" w:hAnsi="宋体" w:hint="eastAsia"/>
          <w:sz w:val="24"/>
          <w:szCs w:val="24"/>
        </w:rPr>
        <w:lastRenderedPageBreak/>
        <w:t>3、政策也有争议。</w:t>
      </w:r>
    </w:p>
    <w:p w:rsidR="00706CE5" w:rsidRPr="00F2678E" w:rsidRDefault="001C1C00" w:rsidP="00F2678E">
      <w:pPr>
        <w:spacing w:line="360" w:lineRule="auto"/>
        <w:ind w:firstLineChars="200" w:firstLine="480"/>
        <w:rPr>
          <w:rFonts w:ascii="宋体" w:eastAsia="宋体" w:hAnsi="宋体" w:hint="eastAsia"/>
          <w:sz w:val="24"/>
          <w:szCs w:val="24"/>
        </w:rPr>
      </w:pPr>
      <w:r w:rsidRPr="00F2678E">
        <w:rPr>
          <w:rFonts w:ascii="宋体" w:eastAsia="宋体" w:hAnsi="宋体" w:hint="eastAsia"/>
          <w:sz w:val="24"/>
          <w:szCs w:val="24"/>
        </w:rPr>
        <w:t>有的同学</w:t>
      </w:r>
      <w:proofErr w:type="gramStart"/>
      <w:r w:rsidRPr="00F2678E">
        <w:rPr>
          <w:rFonts w:ascii="宋体" w:eastAsia="宋体" w:hAnsi="宋体" w:hint="eastAsia"/>
          <w:sz w:val="24"/>
          <w:szCs w:val="24"/>
        </w:rPr>
        <w:t>很比较</w:t>
      </w:r>
      <w:proofErr w:type="gramEnd"/>
      <w:r w:rsidRPr="00F2678E">
        <w:rPr>
          <w:rFonts w:ascii="宋体" w:eastAsia="宋体" w:hAnsi="宋体" w:hint="eastAsia"/>
          <w:sz w:val="24"/>
          <w:szCs w:val="24"/>
        </w:rPr>
        <w:t>依赖课外培训机构，因为他会觉得课堂上老师讲的内容不够深入，感觉还是在课外班里能学到很多更有挑战性的知识，其实这个是认知错误的，现在基本上所有人都在参加课外培训，相当于大家又在同一个起跑线上，没有优势可言。</w:t>
      </w:r>
      <w:r w:rsidR="00706CE5" w:rsidRPr="00F2678E">
        <w:rPr>
          <w:rFonts w:ascii="宋体" w:eastAsia="宋体" w:hAnsi="宋体" w:hint="eastAsia"/>
          <w:sz w:val="24"/>
          <w:szCs w:val="24"/>
        </w:rPr>
        <w:t>有人说：“</w:t>
      </w:r>
      <w:r w:rsidRPr="00F2678E">
        <w:rPr>
          <w:rFonts w:ascii="宋体" w:eastAsia="宋体" w:hAnsi="宋体" w:hint="eastAsia"/>
          <w:sz w:val="24"/>
          <w:szCs w:val="24"/>
        </w:rPr>
        <w:t>我当时参加培训班的时候主要是因为有同学在参加，自己就有了危机感，感觉随时会被同学超越压力一直很大，精神一直紧绷，被迫不得不参加培训。</w:t>
      </w:r>
      <w:r w:rsidR="00706CE5" w:rsidRPr="00F2678E">
        <w:rPr>
          <w:rFonts w:ascii="宋体" w:eastAsia="宋体" w:hAnsi="宋体" w:hint="eastAsia"/>
          <w:sz w:val="24"/>
          <w:szCs w:val="24"/>
        </w:rPr>
        <w:t>”</w:t>
      </w:r>
    </w:p>
    <w:p w:rsidR="00867CAD" w:rsidRPr="00F2678E" w:rsidRDefault="00B262F5" w:rsidP="00A247DD">
      <w:pPr>
        <w:spacing w:line="360" w:lineRule="auto"/>
        <w:ind w:firstLineChars="100" w:firstLine="240"/>
        <w:rPr>
          <w:rFonts w:ascii="宋体" w:eastAsia="宋体" w:hAnsi="宋体"/>
          <w:sz w:val="24"/>
          <w:szCs w:val="24"/>
        </w:rPr>
      </w:pPr>
      <w:r w:rsidRPr="00F2678E">
        <w:rPr>
          <w:rFonts w:ascii="宋体" w:eastAsia="宋体" w:hAnsi="宋体" w:hint="eastAsia"/>
          <w:sz w:val="24"/>
          <w:szCs w:val="24"/>
        </w:rPr>
        <w:t>全面压减学生过重的作业负担，规定的是作业总量和时长，但没有规定作业难度和思维量。</w:t>
      </w:r>
      <w:bookmarkStart w:id="0" w:name="_GoBack"/>
      <w:bookmarkEnd w:id="0"/>
      <w:r w:rsidRPr="00F2678E">
        <w:rPr>
          <w:rFonts w:ascii="宋体" w:eastAsia="宋体" w:hAnsi="宋体" w:hint="eastAsia"/>
          <w:sz w:val="24"/>
          <w:szCs w:val="24"/>
        </w:rPr>
        <w:t>比如说武进</w:t>
      </w:r>
      <w:r w:rsidR="00867CAD" w:rsidRPr="00F2678E">
        <w:rPr>
          <w:rFonts w:ascii="宋体" w:eastAsia="宋体" w:hAnsi="宋体" w:hint="eastAsia"/>
          <w:sz w:val="24"/>
          <w:szCs w:val="24"/>
        </w:rPr>
        <w:t>区</w:t>
      </w:r>
      <w:r w:rsidR="00706CE5" w:rsidRPr="00F2678E">
        <w:rPr>
          <w:rFonts w:ascii="宋体" w:eastAsia="宋体" w:hAnsi="宋体" w:hint="eastAsia"/>
          <w:sz w:val="24"/>
          <w:szCs w:val="24"/>
        </w:rPr>
        <w:t>某</w:t>
      </w:r>
      <w:r w:rsidR="00867CAD" w:rsidRPr="00F2678E">
        <w:rPr>
          <w:rFonts w:ascii="宋体" w:eastAsia="宋体" w:hAnsi="宋体" w:hint="eastAsia"/>
          <w:sz w:val="24"/>
          <w:szCs w:val="24"/>
        </w:rPr>
        <w:t>实验</w:t>
      </w:r>
      <w:r w:rsidRPr="00F2678E">
        <w:rPr>
          <w:rFonts w:ascii="宋体" w:eastAsia="宋体" w:hAnsi="宋体" w:hint="eastAsia"/>
          <w:sz w:val="24"/>
          <w:szCs w:val="24"/>
        </w:rPr>
        <w:t>小学五年级英语作业量控制在一个小时以内，作业难度评级为A</w:t>
      </w:r>
      <w:r w:rsidR="00867CAD" w:rsidRPr="00F2678E">
        <w:rPr>
          <w:rFonts w:ascii="宋体" w:eastAsia="宋体" w:hAnsi="宋体" w:hint="eastAsia"/>
          <w:sz w:val="24"/>
          <w:szCs w:val="24"/>
        </w:rPr>
        <w:t>，直线距离400米之内的小学如果要保证相同的作业量和时间，其难度和思维量必然会低于A类评级，大概在C+到B的水平。而同在一个区的</w:t>
      </w:r>
      <w:r w:rsidR="00706CE5" w:rsidRPr="00F2678E">
        <w:rPr>
          <w:rFonts w:ascii="宋体" w:eastAsia="宋体" w:hAnsi="宋体" w:hint="eastAsia"/>
          <w:sz w:val="24"/>
          <w:szCs w:val="24"/>
        </w:rPr>
        <w:t>某</w:t>
      </w:r>
      <w:r w:rsidR="00867CAD" w:rsidRPr="00F2678E">
        <w:rPr>
          <w:rFonts w:ascii="宋体" w:eastAsia="宋体" w:hAnsi="宋体" w:hint="eastAsia"/>
          <w:sz w:val="24"/>
          <w:szCs w:val="24"/>
        </w:rPr>
        <w:t>辰小学，如果也是同样的作业量，难度有可能上调到A+或者S级，直白的讲学校之间的教学水平，生源质量存在差异是客观事实，虽然使用相同的教材，但是为了保证学校固有的升学水平，不同学校老师对于同一知识点讲解的难度和深度会有非常大的差别。就拿</w:t>
      </w:r>
      <w:r w:rsidR="00706CE5" w:rsidRPr="00F2678E">
        <w:rPr>
          <w:rFonts w:ascii="宋体" w:eastAsia="宋体" w:hAnsi="宋体" w:hint="eastAsia"/>
          <w:sz w:val="24"/>
          <w:szCs w:val="24"/>
        </w:rPr>
        <w:t>某</w:t>
      </w:r>
      <w:r w:rsidR="00867CAD" w:rsidRPr="00F2678E">
        <w:rPr>
          <w:rFonts w:ascii="宋体" w:eastAsia="宋体" w:hAnsi="宋体" w:hint="eastAsia"/>
          <w:sz w:val="24"/>
          <w:szCs w:val="24"/>
        </w:rPr>
        <w:t>外、</w:t>
      </w:r>
      <w:r w:rsidR="00706CE5" w:rsidRPr="00F2678E">
        <w:rPr>
          <w:rFonts w:ascii="宋体" w:eastAsia="宋体" w:hAnsi="宋体" w:hint="eastAsia"/>
          <w:sz w:val="24"/>
          <w:szCs w:val="24"/>
        </w:rPr>
        <w:t>某</w:t>
      </w:r>
      <w:r w:rsidR="00867CAD" w:rsidRPr="00F2678E">
        <w:rPr>
          <w:rFonts w:ascii="宋体" w:eastAsia="宋体" w:hAnsi="宋体" w:hint="eastAsia"/>
          <w:sz w:val="24"/>
          <w:szCs w:val="24"/>
        </w:rPr>
        <w:t>衡的日常作业与区内的普通公办初中</w:t>
      </w:r>
      <w:proofErr w:type="gramStart"/>
      <w:r w:rsidR="00867CAD" w:rsidRPr="00F2678E">
        <w:rPr>
          <w:rFonts w:ascii="宋体" w:eastAsia="宋体" w:hAnsi="宋体" w:hint="eastAsia"/>
          <w:sz w:val="24"/>
          <w:szCs w:val="24"/>
        </w:rPr>
        <w:t>做对</w:t>
      </w:r>
      <w:proofErr w:type="gramEnd"/>
      <w:r w:rsidR="00867CAD" w:rsidRPr="00F2678E">
        <w:rPr>
          <w:rFonts w:ascii="宋体" w:eastAsia="宋体" w:hAnsi="宋体" w:hint="eastAsia"/>
          <w:sz w:val="24"/>
          <w:szCs w:val="24"/>
        </w:rPr>
        <w:t>比。差距一目了然。而国家这次也非常细致的考虑到了这个问题。所以在新政的第三大条明确提出要提升学校课后服务水平。满足学生多样化需求。包括延长服务时间，原则上安排本校教师参与服务等等。简单来说就是课堂内容</w:t>
      </w:r>
      <w:r w:rsidR="0094066A" w:rsidRPr="00F2678E">
        <w:rPr>
          <w:rFonts w:ascii="宋体" w:eastAsia="宋体" w:hAnsi="宋体" w:hint="eastAsia"/>
          <w:sz w:val="24"/>
          <w:szCs w:val="24"/>
        </w:rPr>
        <w:t>是根据学校绝大多数同学的水平决定没有办法轻易调整，但如果学生有个性化需求，完全可以在自主学习的基础上利用课后服务的时间主动寻求老师的帮助，从而在某种程度上达到因材施教分层教学的目的，所以校内课后服务确实给学生提供了巨大的便利。但要注意的是老师在这个时间段并不会主动教学</w:t>
      </w:r>
      <w:r w:rsidR="004A2B64" w:rsidRPr="00F2678E">
        <w:rPr>
          <w:rFonts w:ascii="宋体" w:eastAsia="宋体" w:hAnsi="宋体" w:hint="eastAsia"/>
          <w:sz w:val="24"/>
          <w:szCs w:val="24"/>
        </w:rPr>
        <w:t>而只有孩子主动提问才能分享到这部分优质教育资源。</w:t>
      </w:r>
    </w:p>
    <w:p w:rsidR="004A2B64" w:rsidRPr="00F2678E" w:rsidRDefault="004A2B64" w:rsidP="00F2678E">
      <w:pPr>
        <w:spacing w:line="360" w:lineRule="auto"/>
        <w:ind w:firstLineChars="200" w:firstLine="480"/>
        <w:rPr>
          <w:rFonts w:ascii="宋体" w:eastAsia="宋体" w:hAnsi="宋体"/>
          <w:sz w:val="24"/>
          <w:szCs w:val="24"/>
        </w:rPr>
      </w:pPr>
      <w:r w:rsidRPr="00F2678E">
        <w:rPr>
          <w:rFonts w:ascii="宋体" w:eastAsia="宋体" w:hAnsi="宋体" w:hint="eastAsia"/>
          <w:sz w:val="24"/>
          <w:szCs w:val="24"/>
        </w:rPr>
        <w:t>教育的本质是什么，</w:t>
      </w:r>
      <w:r w:rsidR="00706CE5" w:rsidRPr="00F2678E">
        <w:rPr>
          <w:rFonts w:ascii="宋体" w:eastAsia="宋体" w:hAnsi="宋体" w:hint="eastAsia"/>
          <w:sz w:val="24"/>
          <w:szCs w:val="24"/>
        </w:rPr>
        <w:t>有人说</w:t>
      </w:r>
      <w:r w:rsidRPr="00F2678E">
        <w:rPr>
          <w:rFonts w:ascii="宋体" w:eastAsia="宋体" w:hAnsi="宋体" w:hint="eastAsia"/>
          <w:sz w:val="24"/>
          <w:szCs w:val="24"/>
        </w:rPr>
        <w:t>是筛选学习能力强的孩子，去享受优质教育资源，而且也让那些没有天赋的人通过努力也能有机会在社会上竞争。而不是用时间或金钱去干扰这些，家长要注意培养能力和提升效率</w:t>
      </w:r>
      <w:r w:rsidR="00F2678E" w:rsidRPr="00F2678E">
        <w:rPr>
          <w:rFonts w:ascii="宋体" w:eastAsia="宋体" w:hAnsi="宋体" w:hint="eastAsia"/>
          <w:sz w:val="24"/>
          <w:szCs w:val="24"/>
        </w:rPr>
        <w:t>。</w:t>
      </w:r>
      <w:r w:rsidR="00706CE5" w:rsidRPr="00F2678E">
        <w:rPr>
          <w:rFonts w:ascii="宋体" w:eastAsia="宋体" w:hAnsi="宋体"/>
          <w:sz w:val="24"/>
          <w:szCs w:val="24"/>
        </w:rPr>
        <w:t>把学习能力弱纯靠补课费和时间堆叠成绩的这部分学生和家长</w:t>
      </w:r>
      <w:proofErr w:type="gramStart"/>
      <w:r w:rsidR="00706CE5" w:rsidRPr="00F2678E">
        <w:rPr>
          <w:rFonts w:ascii="宋体" w:eastAsia="宋体" w:hAnsi="宋体"/>
          <w:sz w:val="24"/>
          <w:szCs w:val="24"/>
        </w:rPr>
        <w:t>筛</w:t>
      </w:r>
      <w:proofErr w:type="gramEnd"/>
      <w:r w:rsidR="00706CE5" w:rsidRPr="00F2678E">
        <w:rPr>
          <w:rFonts w:ascii="宋体" w:eastAsia="宋体" w:hAnsi="宋体"/>
          <w:sz w:val="24"/>
          <w:szCs w:val="24"/>
        </w:rPr>
        <w:t>出去，</w:t>
      </w:r>
      <w:r w:rsidR="00F2678E" w:rsidRPr="00F2678E">
        <w:rPr>
          <w:rFonts w:ascii="宋体" w:eastAsia="宋体" w:hAnsi="宋体"/>
          <w:sz w:val="24"/>
          <w:szCs w:val="24"/>
        </w:rPr>
        <w:t>利用好校内资源：高效听课，主动提问，专注作业</w:t>
      </w:r>
      <w:r w:rsidR="00F2678E" w:rsidRPr="00F2678E">
        <w:rPr>
          <w:rFonts w:ascii="宋体" w:eastAsia="宋体" w:hAnsi="宋体" w:hint="eastAsia"/>
          <w:sz w:val="24"/>
          <w:szCs w:val="24"/>
        </w:rPr>
        <w:t>。</w:t>
      </w:r>
      <w:r w:rsidR="00706CE5" w:rsidRPr="00F2678E">
        <w:rPr>
          <w:rFonts w:ascii="宋体" w:eastAsia="宋体" w:hAnsi="宋体" w:hint="eastAsia"/>
          <w:sz w:val="24"/>
          <w:szCs w:val="24"/>
        </w:rPr>
        <w:t>能在校内解决的学科问题尽量不要放到校外去，确有需要进行校外提升的，在有关部门的严格监督下有序执行</w:t>
      </w:r>
    </w:p>
    <w:p w:rsidR="00F65594" w:rsidRPr="00F2678E" w:rsidRDefault="00C84384" w:rsidP="00F2678E">
      <w:pPr>
        <w:spacing w:line="360" w:lineRule="auto"/>
        <w:ind w:firstLineChars="200" w:firstLine="480"/>
        <w:rPr>
          <w:rFonts w:ascii="宋体" w:eastAsia="宋体" w:hAnsi="宋体"/>
          <w:sz w:val="24"/>
          <w:szCs w:val="24"/>
        </w:rPr>
      </w:pPr>
      <w:r w:rsidRPr="00F2678E">
        <w:rPr>
          <w:rFonts w:ascii="宋体" w:eastAsia="宋体" w:hAnsi="宋体" w:hint="eastAsia"/>
          <w:noProof/>
          <w:sz w:val="24"/>
          <w:szCs w:val="24"/>
        </w:rPr>
        <w:lastRenderedPageBreak/>
        <mc:AlternateContent>
          <mc:Choice Requires="wpi">
            <w:drawing>
              <wp:anchor distT="0" distB="0" distL="114300" distR="114300" simplePos="0" relativeHeight="251663360" behindDoc="0" locked="0" layoutInCell="1" allowOverlap="1" wp14:anchorId="0DCE0434" wp14:editId="3383FAD6">
                <wp:simplePos x="0" y="0"/>
                <wp:positionH relativeFrom="column">
                  <wp:posOffset>6010095</wp:posOffset>
                </wp:positionH>
                <wp:positionV relativeFrom="paragraph">
                  <wp:posOffset>123336</wp:posOffset>
                </wp:positionV>
                <wp:extent cx="360" cy="360"/>
                <wp:effectExtent l="0" t="0" r="0" b="0"/>
                <wp:wrapNone/>
                <wp:docPr id="5" name="墨迹 5"/>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5" o:spid="_x0000_s1026" type="#_x0000_t75" style="position:absolute;left:0;text-align:left;margin-left:471.85pt;margin-top:8.3pt;width:2.9pt;height:2.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">
                <v:imagedata r:id="rId6" o:title=""/>
              </v:shape>
            </w:pict>
          </mc:Fallback>
        </mc:AlternateContent>
      </w:r>
      <w:r w:rsidR="004A2B64" w:rsidRPr="00F2678E">
        <w:rPr>
          <w:rFonts w:ascii="宋体" w:eastAsia="宋体" w:hAnsi="宋体" w:hint="eastAsia"/>
          <w:sz w:val="24"/>
          <w:szCs w:val="24"/>
        </w:rPr>
        <w:t>双</w:t>
      </w:r>
      <w:proofErr w:type="gramStart"/>
      <w:r w:rsidR="004A2B64" w:rsidRPr="00F2678E">
        <w:rPr>
          <w:rFonts w:ascii="宋体" w:eastAsia="宋体" w:hAnsi="宋体" w:hint="eastAsia"/>
          <w:sz w:val="24"/>
          <w:szCs w:val="24"/>
        </w:rPr>
        <w:t>减政策</w:t>
      </w:r>
      <w:proofErr w:type="gramEnd"/>
      <w:r w:rsidR="004A2B64" w:rsidRPr="00F2678E">
        <w:rPr>
          <w:rFonts w:ascii="宋体" w:eastAsia="宋体" w:hAnsi="宋体" w:hint="eastAsia"/>
          <w:sz w:val="24"/>
          <w:szCs w:val="24"/>
        </w:rPr>
        <w:t>全面出台的背景下</w:t>
      </w:r>
      <w:r w:rsidR="00E01947" w:rsidRPr="00F2678E">
        <w:rPr>
          <w:rFonts w:ascii="宋体" w:eastAsia="宋体" w:hAnsi="宋体" w:hint="eastAsia"/>
          <w:sz w:val="24"/>
          <w:szCs w:val="24"/>
        </w:rPr>
        <w:t>，谁最高兴，谁一天天奔走相告弹冠相庆的？就是那些一直躺平的家长，他们对自己孩子的学习基本不关注，每天指望着学校老师既当爹又当妈，课上要讲的仔细，作业要教的用心，最好呢还能把为人处世的原则，待人接物的道理等等事无巨细全部剖析清楚，这还不够，老师讲完孩子吸收不到位的课后还要花时间花精力去督促，去引导，直到完全弄懂弄通为止。至于老师本身，你是不配拥有自己生活的，一切都要为了班里的孩子毫无保留付出，什么？回家居然还有时间给孩子补课？辅导作业，这怎么行呢？这也太不公平了吧。这部分家长自己躺平了不说</w:t>
      </w:r>
      <w:r w:rsidR="004C1613" w:rsidRPr="00F2678E">
        <w:rPr>
          <w:rFonts w:ascii="宋体" w:eastAsia="宋体" w:hAnsi="宋体" w:hint="eastAsia"/>
          <w:sz w:val="24"/>
          <w:szCs w:val="24"/>
        </w:rPr>
        <w:t>，还要把大部分为孩子教育倾注心血的家长通通摁平了。</w:t>
      </w:r>
      <w:r w:rsidRPr="00F2678E">
        <w:rPr>
          <w:rFonts w:ascii="宋体" w:eastAsia="宋体" w:hAnsi="宋体" w:hint="eastAsia"/>
          <w:noProof/>
          <w:sz w:val="24"/>
          <w:szCs w:val="24"/>
        </w:rPr>
        <mc:AlternateContent>
          <mc:Choice Requires="wpi">
            <w:drawing>
              <wp:anchor distT="0" distB="0" distL="114300" distR="114300" simplePos="0" relativeHeight="251662336" behindDoc="0" locked="0" layoutInCell="1" allowOverlap="1" wp14:anchorId="693AA334" wp14:editId="0993FC54">
                <wp:simplePos x="0" y="0"/>
                <wp:positionH relativeFrom="column">
                  <wp:posOffset>760935</wp:posOffset>
                </wp:positionH>
                <wp:positionV relativeFrom="paragraph">
                  <wp:posOffset>129936</wp:posOffset>
                </wp:positionV>
                <wp:extent cx="360" cy="360"/>
                <wp:effectExtent l="0" t="0" r="0" b="0"/>
                <wp:wrapNone/>
                <wp:docPr id="4" name="墨迹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id="墨迹 4" o:spid="_x0000_s1026" type="#_x0000_t75" style="position:absolute;left:0;text-align:left;margin-left:58.5pt;margin-top:8.85pt;width:2.9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">
                <v:imagedata r:id="rId8" o:title=""/>
              </v:shape>
            </w:pict>
          </mc:Fallback>
        </mc:AlternateContent>
      </w:r>
      <w:r w:rsidRPr="00F2678E">
        <w:rPr>
          <w:rFonts w:ascii="宋体" w:eastAsia="宋体" w:hAnsi="宋体" w:hint="eastAsia"/>
          <w:noProof/>
          <w:sz w:val="24"/>
          <w:szCs w:val="24"/>
        </w:rPr>
        <mc:AlternateContent>
          <mc:Choice Requires="wpi">
            <w:drawing>
              <wp:anchor distT="0" distB="0" distL="114300" distR="114300" simplePos="0" relativeHeight="251661312" behindDoc="0" locked="0" layoutInCell="1" allowOverlap="1" wp14:anchorId="0D43CE5A" wp14:editId="7D501022">
                <wp:simplePos x="0" y="0"/>
                <wp:positionH relativeFrom="column">
                  <wp:posOffset>760935</wp:posOffset>
                </wp:positionH>
                <wp:positionV relativeFrom="paragraph">
                  <wp:posOffset>129936</wp:posOffset>
                </wp:positionV>
                <wp:extent cx="360" cy="360"/>
                <wp:effectExtent l="0" t="0" r="0" b="0"/>
                <wp:wrapNone/>
                <wp:docPr id="3" name="墨迹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id="墨迹 3" o:spid="_x0000_s1026" type="#_x0000_t75" style="position:absolute;left:0;text-align:left;margin-left:58.5pt;margin-top:8.85pt;width:2.9pt;height: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">
                <v:imagedata r:id="rId8" o:title=""/>
              </v:shape>
            </w:pict>
          </mc:Fallback>
        </mc:AlternateContent>
      </w:r>
      <w:r w:rsidRPr="00F2678E">
        <w:rPr>
          <w:rFonts w:ascii="宋体" w:eastAsia="宋体" w:hAnsi="宋体" w:hint="eastAsia"/>
          <w:noProof/>
          <w:sz w:val="24"/>
          <w:szCs w:val="24"/>
        </w:rPr>
        <mc:AlternateContent>
          <mc:Choice Requires="wpi">
            <w:drawing>
              <wp:anchor distT="0" distB="0" distL="114300" distR="114300" simplePos="0" relativeHeight="251660288" behindDoc="0" locked="0" layoutInCell="1" allowOverlap="1" wp14:anchorId="0387E676" wp14:editId="0FA0E4F5">
                <wp:simplePos x="0" y="0"/>
                <wp:positionH relativeFrom="column">
                  <wp:posOffset>760935</wp:posOffset>
                </wp:positionH>
                <wp:positionV relativeFrom="paragraph">
                  <wp:posOffset>129936</wp:posOffset>
                </wp:positionV>
                <wp:extent cx="360" cy="360"/>
                <wp:effectExtent l="0" t="0" r="0" b="0"/>
                <wp:wrapNone/>
                <wp:docPr id="2" name="墨迹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id="墨迹 2" o:spid="_x0000_s1026" type="#_x0000_t75" style="position:absolute;left:0;text-align:left;margin-left:58.5pt;margin-top:8.85pt;width:2.9pt;height:2.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">
                <v:imagedata r:id="rId8" o:title=""/>
              </v:shape>
            </w:pict>
          </mc:Fallback>
        </mc:AlternateContent>
      </w:r>
      <w:r w:rsidRPr="00F2678E">
        <w:rPr>
          <w:rFonts w:ascii="宋体" w:eastAsia="宋体" w:hAnsi="宋体" w:hint="eastAsia"/>
          <w:noProof/>
          <w:sz w:val="24"/>
          <w:szCs w:val="24"/>
        </w:rPr>
        <mc:AlternateContent>
          <mc:Choice Requires="wpi">
            <w:drawing>
              <wp:anchor distT="0" distB="0" distL="114300" distR="114300" simplePos="0" relativeHeight="251659264" behindDoc="0" locked="0" layoutInCell="1" allowOverlap="1" wp14:anchorId="2A7C454D" wp14:editId="7C7B5A95">
                <wp:simplePos x="0" y="0"/>
                <wp:positionH relativeFrom="column">
                  <wp:posOffset>31935</wp:posOffset>
                </wp:positionH>
                <wp:positionV relativeFrom="paragraph">
                  <wp:posOffset>118416</wp:posOffset>
                </wp:positionV>
                <wp:extent cx="360" cy="360"/>
                <wp:effectExtent l="0" t="0" r="0" b="0"/>
                <wp:wrapNone/>
                <wp:docPr id="1" name="墨迹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id="墨迹 1" o:spid="_x0000_s1026" type="#_x0000_t75" style="position:absolute;left:0;text-align:left;margin-left:1.1pt;margin-top:7.9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">
                <v:imagedata r:id="rId12" o:title=""/>
              </v:shape>
            </w:pict>
          </mc:Fallback>
        </mc:AlternateContent>
      </w:r>
    </w:p>
    <w:p w:rsidR="00F65594" w:rsidRPr="00F2678E" w:rsidRDefault="00F65594" w:rsidP="00F2678E">
      <w:pPr>
        <w:spacing w:line="360" w:lineRule="auto"/>
        <w:rPr>
          <w:rFonts w:ascii="宋体" w:eastAsia="宋体" w:hAnsi="宋体"/>
          <w:sz w:val="24"/>
          <w:szCs w:val="24"/>
        </w:rPr>
      </w:pPr>
      <w:r w:rsidRPr="00F2678E">
        <w:rPr>
          <w:rFonts w:ascii="宋体" w:eastAsia="宋体" w:hAnsi="宋体" w:hint="eastAsia"/>
          <w:sz w:val="24"/>
          <w:szCs w:val="24"/>
        </w:rPr>
        <w:t>3、“双减政策”实质是教育转型</w:t>
      </w:r>
    </w:p>
    <w:p w:rsidR="00F65594" w:rsidRPr="00F2678E" w:rsidRDefault="00F65594" w:rsidP="00F2678E">
      <w:pPr>
        <w:spacing w:line="360" w:lineRule="auto"/>
        <w:ind w:firstLineChars="200" w:firstLine="480"/>
        <w:rPr>
          <w:rFonts w:ascii="宋体" w:eastAsia="宋体" w:hAnsi="宋体"/>
          <w:sz w:val="24"/>
          <w:szCs w:val="24"/>
        </w:rPr>
      </w:pPr>
      <w:r w:rsidRPr="00F2678E">
        <w:rPr>
          <w:rFonts w:ascii="宋体" w:eastAsia="宋体" w:hAnsi="宋体" w:hint="eastAsia"/>
          <w:sz w:val="24"/>
          <w:szCs w:val="24"/>
        </w:rPr>
        <w:t>任何事情都有“两面性”，大家要正确看待并应对。双</w:t>
      </w:r>
      <w:proofErr w:type="gramStart"/>
      <w:r w:rsidRPr="00F2678E">
        <w:rPr>
          <w:rFonts w:ascii="宋体" w:eastAsia="宋体" w:hAnsi="宋体" w:hint="eastAsia"/>
          <w:sz w:val="24"/>
          <w:szCs w:val="24"/>
        </w:rPr>
        <w:t>减政策</w:t>
      </w:r>
      <w:proofErr w:type="gramEnd"/>
      <w:r w:rsidRPr="00F2678E">
        <w:rPr>
          <w:rFonts w:ascii="宋体" w:eastAsia="宋体" w:hAnsi="宋体" w:hint="eastAsia"/>
          <w:sz w:val="24"/>
          <w:szCs w:val="24"/>
        </w:rPr>
        <w:t>的出发点还是好的，首当其冲就是在保证教育质量的同时，</w:t>
      </w:r>
      <w:proofErr w:type="gramStart"/>
      <w:r w:rsidRPr="00F2678E">
        <w:rPr>
          <w:rFonts w:ascii="宋体" w:eastAsia="宋体" w:hAnsi="宋体" w:hint="eastAsia"/>
          <w:sz w:val="24"/>
          <w:szCs w:val="24"/>
        </w:rPr>
        <w:t>再确保</w:t>
      </w:r>
      <w:proofErr w:type="gramEnd"/>
      <w:r w:rsidRPr="00F2678E">
        <w:rPr>
          <w:rFonts w:ascii="宋体" w:eastAsia="宋体" w:hAnsi="宋体" w:hint="eastAsia"/>
          <w:sz w:val="24"/>
          <w:szCs w:val="24"/>
        </w:rPr>
        <w:t>教育均衡和公平。</w:t>
      </w:r>
      <w:proofErr w:type="gramStart"/>
      <w:r w:rsidRPr="00F2678E">
        <w:rPr>
          <w:rFonts w:ascii="宋体" w:eastAsia="宋体" w:hAnsi="宋体" w:hint="eastAsia"/>
          <w:sz w:val="24"/>
          <w:szCs w:val="24"/>
        </w:rPr>
        <w:t>其次这</w:t>
      </w:r>
      <w:proofErr w:type="gramEnd"/>
      <w:r w:rsidRPr="00F2678E">
        <w:rPr>
          <w:rFonts w:ascii="宋体" w:eastAsia="宋体" w:hAnsi="宋体" w:hint="eastAsia"/>
          <w:sz w:val="24"/>
          <w:szCs w:val="24"/>
        </w:rPr>
        <w:t>也是一种“教育转型”，让孩子们减少课外学业而是</w:t>
      </w:r>
      <w:proofErr w:type="gramStart"/>
      <w:r w:rsidRPr="00F2678E">
        <w:rPr>
          <w:rFonts w:ascii="宋体" w:eastAsia="宋体" w:hAnsi="宋体" w:hint="eastAsia"/>
          <w:sz w:val="24"/>
          <w:szCs w:val="24"/>
        </w:rPr>
        <w:t>往全面</w:t>
      </w:r>
      <w:proofErr w:type="gramEnd"/>
      <w:r w:rsidRPr="00F2678E">
        <w:rPr>
          <w:rFonts w:ascii="宋体" w:eastAsia="宋体" w:hAnsi="宋体" w:hint="eastAsia"/>
          <w:sz w:val="24"/>
          <w:szCs w:val="24"/>
        </w:rPr>
        <w:t>素质教育的方向发展，教育培训机构也可以往这方面实现转型。</w:t>
      </w:r>
    </w:p>
    <w:p w:rsidR="00F65594" w:rsidRPr="00F2678E" w:rsidRDefault="00F65594" w:rsidP="00F65594">
      <w:pPr>
        <w:rPr>
          <w:rFonts w:ascii="宋体" w:eastAsia="宋体" w:hAnsi="宋体"/>
          <w:sz w:val="24"/>
          <w:szCs w:val="24"/>
        </w:rPr>
      </w:pPr>
    </w:p>
    <w:p w:rsidR="00130F96" w:rsidRDefault="00130F96" w:rsidP="00130F96"/>
    <w:sectPr w:rsidR="00130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86"/>
    <w:rsid w:val="000A5143"/>
    <w:rsid w:val="00130F96"/>
    <w:rsid w:val="001C1C00"/>
    <w:rsid w:val="002F7D6D"/>
    <w:rsid w:val="00340FA1"/>
    <w:rsid w:val="00370BBB"/>
    <w:rsid w:val="003B5154"/>
    <w:rsid w:val="00402742"/>
    <w:rsid w:val="00417AE6"/>
    <w:rsid w:val="004A2B64"/>
    <w:rsid w:val="004C1613"/>
    <w:rsid w:val="004F3679"/>
    <w:rsid w:val="00562E6A"/>
    <w:rsid w:val="0067123B"/>
    <w:rsid w:val="00706CE5"/>
    <w:rsid w:val="00867CAD"/>
    <w:rsid w:val="008D0A4F"/>
    <w:rsid w:val="0094066A"/>
    <w:rsid w:val="009F0328"/>
    <w:rsid w:val="00A12000"/>
    <w:rsid w:val="00A247DD"/>
    <w:rsid w:val="00A92677"/>
    <w:rsid w:val="00B262F5"/>
    <w:rsid w:val="00B45E17"/>
    <w:rsid w:val="00C84384"/>
    <w:rsid w:val="00D01DFC"/>
    <w:rsid w:val="00E01947"/>
    <w:rsid w:val="00F13B86"/>
    <w:rsid w:val="00F2678E"/>
    <w:rsid w:val="00F65594"/>
    <w:rsid w:val="00F74ADA"/>
    <w:rsid w:val="00FD4B1C"/>
    <w:rsid w:val="00FF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ink/ink5.xml"/><Relationship Id="rId5" Type="http://schemas.openxmlformats.org/officeDocument/2006/relationships/customXml" Target="ink/ink1.xml"/><Relationship Id="rId10"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2.33766" units="1/cm"/>
          <inkml:channelProperty channel="Y" name="resolution" value="62.42775" units="1/cm"/>
        </inkml:channelProperties>
      </inkml:inkSource>
      <inkml:timestamp xml:id="ts0" timeString="2021-08-29T04:45:16.725"/>
    </inkml:context>
    <inkml:brush xml:id="br0">
      <inkml:brushProperty name="width" value="0.1" units="cm"/>
      <inkml:brushProperty name="height" value="0.1"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2.33766" units="1/cm"/>
          <inkml:channelProperty channel="Y" name="resolution" value="62.42775" units="1/cm"/>
        </inkml:channelProperties>
      </inkml:inkSource>
      <inkml:timestamp xml:id="ts0" timeString="2021-08-29T04:41:55.211"/>
    </inkml:context>
    <inkml:brush xml:id="br0">
      <inkml:brushProperty name="width" value="0.1" units="cm"/>
      <inkml:brushProperty name="height" value="0.1"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2.33766" units="1/cm"/>
          <inkml:channelProperty channel="Y" name="resolution" value="62.42775" units="1/cm"/>
        </inkml:channelProperties>
      </inkml:inkSource>
      <inkml:timestamp xml:id="ts0" timeString="2021-08-29T04:41:55.026"/>
    </inkml:context>
    <inkml:brush xml:id="br0">
      <inkml:brushProperty name="width" value="0.1" units="cm"/>
      <inkml:brushProperty name="height" value="0.1"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2.33766" units="1/cm"/>
          <inkml:channelProperty channel="Y" name="resolution" value="62.42775" units="1/cm"/>
        </inkml:channelProperties>
      </inkml:inkSource>
      <inkml:timestamp xml:id="ts0" timeString="2021-08-29T04:41:54.910"/>
    </inkml:context>
    <inkml:brush xml:id="br0">
      <inkml:brushProperty name="width" value="0.1" units="cm"/>
      <inkml:brushProperty name="height" value="0.1"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2.33766" units="1/cm"/>
          <inkml:channelProperty channel="Y" name="resolution" value="62.42775" units="1/cm"/>
        </inkml:channelProperties>
      </inkml:inkSource>
      <inkml:timestamp xml:id="ts0" timeString="2021-08-29T04:40:34.077"/>
    </inkml:context>
    <inkml:brush xml:id="br0">
      <inkml:brushProperty name="width" value="0.1" units="cm"/>
      <inkml:brushProperty name="height" value="0.1" units="cm"/>
      <inkml:brushProperty name="fitToCurve" value="1"/>
    </inkml:brush>
  </inkml:definitions>
  <inkml:trace contextRef="#ctx0" brushRef="#br0">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2187</Words>
  <Characters>2193</Characters>
  <Application>Microsoft Office Word</Application>
  <DocSecurity>0</DocSecurity>
  <Lines>73</Lines>
  <Paragraphs>16</Paragraphs>
  <ScaleCrop>false</ScaleCrop>
  <Company>admin</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陈辉</dc:creator>
  <cp:lastModifiedBy>陈辉</cp:lastModifiedBy>
  <cp:revision>5</cp:revision>
  <dcterms:created xsi:type="dcterms:W3CDTF">2021-08-29T08:59:00Z</dcterms:created>
  <dcterms:modified xsi:type="dcterms:W3CDTF">2021-08-30T00:36:00Z</dcterms:modified>
</cp:coreProperties>
</file>