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66"/>
        </w:tabs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双减政策下的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小学数学作业趣味化设计与多元化评价</w:t>
      </w:r>
    </w:p>
    <w:p>
      <w:pPr>
        <w:tabs>
          <w:tab w:val="left" w:pos="5466"/>
        </w:tabs>
        <w:spacing w:line="360" w:lineRule="auto"/>
        <w:jc w:val="center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礼河实验学校  江飞</w:t>
      </w:r>
    </w:p>
    <w:p>
      <w:pPr>
        <w:tabs>
          <w:tab w:val="left" w:pos="5466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学习的动力是兴趣，其可以有效激发学生求知欲。形式简单、应用意识落后的作业会影响学生的求知积极性。因此迫切需要积极研究</w:t>
      </w:r>
      <w:bookmarkStart w:id="0" w:name="_GoBack"/>
      <w:bookmarkEnd w:id="0"/>
      <w:r>
        <w:rPr>
          <w:rFonts w:hint="eastAsia"/>
          <w:sz w:val="24"/>
        </w:rPr>
        <w:t>趣味性的数学作业方式，这也是新课程改革的重点。教师在设计作业过程中，注意应用新课程教学理念，结合学生个体情况，联系生活实践，设计一些充满趣味性的作业，并相应开展多元化评价，可以充分调动学生的学习热情。</w:t>
      </w:r>
    </w:p>
    <w:p>
      <w:pPr>
        <w:tabs>
          <w:tab w:val="left" w:pos="5466"/>
        </w:tabs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一、作业设计与评价出现的不足</w:t>
      </w:r>
    </w:p>
    <w:p>
      <w:pPr>
        <w:tabs>
          <w:tab w:val="left" w:pos="5466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（一）设计不足</w:t>
      </w:r>
    </w:p>
    <w:p>
      <w:pPr>
        <w:tabs>
          <w:tab w:val="left" w:pos="5466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第一，出现了大量模仿例题的题目，严重缺少趣味性题目。大多数学生对作业不感兴趣，只是应付性完成。因此无法达到巩固知识的目标，不能推陈出新，限制了学生创造思维的培养。</w:t>
      </w:r>
    </w:p>
    <w:p>
      <w:pPr>
        <w:tabs>
          <w:tab w:val="left" w:pos="5466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第二，计算性题目较多，缺少应用表达类题目，更加不能表现出数学应用价值。作业内容不断重复，学生只能消极应对，直接影响了学生实践应用能力的形成。</w:t>
      </w:r>
    </w:p>
    <w:p>
      <w:pPr>
        <w:tabs>
          <w:tab w:val="left" w:pos="5466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第三，独立完成的题目数量很多，合作互动题目极少，忽略了学生合作交流的学习需求，无法科学应用社会生活的大家庭，忽略了数学知识联系生活的特点。</w:t>
      </w:r>
    </w:p>
    <w:p>
      <w:pPr>
        <w:tabs>
          <w:tab w:val="left" w:pos="5466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（二）评价不足</w:t>
      </w:r>
    </w:p>
    <w:p>
      <w:pPr>
        <w:tabs>
          <w:tab w:val="left" w:pos="5466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第一，在评价作业时，教师仅是简单做出对错评价，学生通常不清楚错在哪里，出错原因；而对的根据是什么，是否还有更好的解题方法。</w:t>
      </w:r>
    </w:p>
    <w:p>
      <w:pPr>
        <w:tabs>
          <w:tab w:val="left" w:pos="5466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第二，“怎么做的，连这个都不会。”老师评价中带有鄙视与打击性容易令一部分学生失去学习信心，使他们怀疑自我。这样的学生长期处在一种被否定的成长环境中，他们不是消极服从，就是极端反抗。</w:t>
      </w:r>
    </w:p>
    <w:p>
      <w:pPr>
        <w:tabs>
          <w:tab w:val="left" w:pos="5466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第三，在批改作业传统方式中，评价主体固定和单一，通常都是教师讲授课程，学生被动接受，家长也不能全面了解情况。结果学生只是做任务般完成作业，缺乏责任心。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二、作业设计方法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新课程改革要求小学数学强调学生的主动性，教师应彻底抛弃传统教学模式，科学应用多样化、趣味化的教学方法，促使学生更好地投入到课堂学习中。作业是检验学生学习成绩的重要方式，也直接体现出教学成果，要想充分发挥学生能动性，提升学生的数学水平，教师应转变传统设计作业方式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（一）结合游戏设计作业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小学生天生喜爱游戏，特别是3、4年级的学生更是这样，引导学生在玩的过程中做好作业，无形之中发挥了寓教于乐的作用。比如，在设计“乘法口诀”的作业中，教师应改变传统背诵或默写检查的方式，尝试开展“乘法口诀接力”的游戏，把学生引入到作业实践中。在游戏过程中，学生勇于表现自己，创造了轻松的学习环境，进一步培养学习热情。</w:t>
      </w:r>
    </w:p>
    <w:p>
      <w:pPr>
        <w:tabs>
          <w:tab w:val="center" w:pos="4153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（二）根据生活实践设计作业</w:t>
      </w:r>
    </w:p>
    <w:p>
      <w:pPr>
        <w:tabs>
          <w:tab w:val="center" w:pos="4153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数学源自于生活，生活为学习数学提供了场所，其也是学生应用数学知识解决问题的场所。在设计作业过程中，应科学融入生活性问题，也把数学知识应用在生活中。比如在讲“统计”时，鼓励学生对本班同学的年龄进行调查，教师以这一调查结果作为参考开展教学，这样就成功延伸了单纯的课本教学，到再创资料教学，在教学中应用学生整理的数据，可以提高学生的学习主动性。在结束学习以后，还可以引导学生按照获得的知识，对自己家庭月开销和父母收入进行统计，并绘制成图表，如此就在生活中很好的应用了知识。</w:t>
      </w:r>
    </w:p>
    <w:p>
      <w:pPr>
        <w:tabs>
          <w:tab w:val="center" w:pos="4153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（三）在作业中融入动手操作</w:t>
      </w:r>
    </w:p>
    <w:p>
      <w:pPr>
        <w:tabs>
          <w:tab w:val="center" w:pos="4153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与纯粹的理论学习比较，小学生更加喜欢可以操作的事物，并且形象的事物可以有效帮助学生延迟记忆时间，培养学习感受力，有利于学生在实践体验中感受数学的无穷趣味，从而提升学生的数学水平。比如在设计“四边形”作业时，教师要求学生亲自制作四边形、平行四边形、正方形，借助直尺工具对每种图形的边长、周长进行测量同时对二者的关系有效对比，并用自己的语言阐述边长与周长之间存在哪些关系。这样就打破了传统理论教学模式，学生通过动手操作掌握计算周长的公式。</w:t>
      </w:r>
    </w:p>
    <w:p>
      <w:pPr>
        <w:tabs>
          <w:tab w:val="center" w:pos="4153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（四）借助想象力设计作业</w:t>
      </w:r>
    </w:p>
    <w:p>
      <w:pPr>
        <w:tabs>
          <w:tab w:val="center" w:pos="4153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小学生拥有无穷无尽的想象力，他们的大脑中始终存在“十万个为什么”，此时教师需要充分应用学生的丰富想象力，在设计作业中表现开放性，尽量为学生创造可以利用的空间。比如在学习“三角形”以后，鼓励学生利用自己掌握的知识解释生活中发生的一部分问题，此时有的学生会说“三角形十分结实，可以支撑东西，比如三角支架”，有的会说“三角形是对称的，比如我们的叠纸”，还有的说“两个完全相同的三角形可以拼成一个正方形”等，如此有效外延了“三角形”知识，提高了学生应用知识点的能力。</w:t>
      </w:r>
    </w:p>
    <w:p>
      <w:pPr>
        <w:tabs>
          <w:tab w:val="center" w:pos="4153"/>
        </w:tabs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三、科学评价作业</w:t>
      </w:r>
    </w:p>
    <w:p>
      <w:pPr>
        <w:tabs>
          <w:tab w:val="center" w:pos="4153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（一）有效结合整体性与全面性</w:t>
      </w:r>
    </w:p>
    <w:p>
      <w:pPr>
        <w:tabs>
          <w:tab w:val="center" w:pos="4153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评价作业过程中，为了避免发生简单化处理的现象，不能只是提供一个简单的对错判断。除了给予肯定、建设性的意见之外，还要关注评价作业的整体、全面性。也就是不仅对学生掌握知识和技能情况给予评价，还要评估学生的学习态度，注意解题过程中学生体现的创新思维能力。通常状况下，教师可以认真设计一些批阅标识，这些标识不仅要准确还要形象。比如掌握知识的评价使用A、B、C，评估学习态度则用+、-，标识的象征性可以培养学生的学习兴趣，做作业也不再是一种学习负担。</w:t>
      </w:r>
    </w:p>
    <w:p>
      <w:pPr>
        <w:tabs>
          <w:tab w:val="center" w:pos="4153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（二）充分尊重学生的个体差异</w:t>
      </w:r>
    </w:p>
    <w:p>
      <w:pPr>
        <w:tabs>
          <w:tab w:val="center" w:pos="4153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是由于学生个体存在的不完美，才要求教师带有艺术性的开展工作。教师应平和对待学生作业中出现的问题，学生的错误绝不是他们的责任，这是他们在学习过程中自然发生的磕绊，同时也从侧面体现出教学存在的不足。因此，指出学生错误的过程中，也需要认真反思自己的教学方式。批评学生的表现，不如设身处地地了解学生的难处。教师必须转变工作态度，将教训转变为倾听，鼓励学生说出疑惑，认真倾听他们的心声，有利于他们找出问题的原因，之后通过一种建设性方法做出参考回答。</w:t>
      </w:r>
    </w:p>
    <w:p>
      <w:pPr>
        <w:tabs>
          <w:tab w:val="center" w:pos="4153"/>
        </w:tabs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四、结束语</w:t>
      </w:r>
    </w:p>
    <w:p>
      <w:pPr>
        <w:tabs>
          <w:tab w:val="center" w:pos="4153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对小学数学作业设计和评价给予正确的认识，并且选择不同角度综合评估设计思路与评价策略的真实作用，有利于提高小学数学综合水平，一定程度达到素质教育要求，同时也可以提升学生的数学能力，保证他们在规定时间内高效做好作业。因此，在设计作业过程中，教师应全面考虑趣味性，并采取多元化的评价策略，使小学生完成作业达到预期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B1450F"/>
    <w:rsid w:val="00186441"/>
    <w:rsid w:val="00793334"/>
    <w:rsid w:val="00981678"/>
    <w:rsid w:val="00A71DCA"/>
    <w:rsid w:val="00BB046A"/>
    <w:rsid w:val="00E038EB"/>
    <w:rsid w:val="00F52EC6"/>
    <w:rsid w:val="3B111CDA"/>
    <w:rsid w:val="3F5A0226"/>
    <w:rsid w:val="3FE73960"/>
    <w:rsid w:val="40DE5876"/>
    <w:rsid w:val="4EC264E0"/>
    <w:rsid w:val="55A268C4"/>
    <w:rsid w:val="59A2206F"/>
    <w:rsid w:val="59C060BF"/>
    <w:rsid w:val="61B1450F"/>
    <w:rsid w:val="66492C08"/>
    <w:rsid w:val="7CD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354</Words>
  <Characters>2021</Characters>
  <Lines>16</Lines>
  <Paragraphs>4</Paragraphs>
  <TotalTime>52</TotalTime>
  <ScaleCrop>false</ScaleCrop>
  <LinksUpToDate>false</LinksUpToDate>
  <CharactersWithSpaces>2371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2018-09-02T22:44:00Z</dcterms:created>
  <dc:creator>....(⊙o⊙)</dc:creator>
  <cp:lastModifiedBy>DELL</cp:lastModifiedBy>
  <dcterms:modified xsi:type="dcterms:W3CDTF">2021-08-29T02:21:58Z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5C4EEE291B6F47498EF1568779CC0F69</vt:lpwstr>
  </property>
</Properties>
</file>