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“双减”政策下的语文作业设计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礼河实验学校  戴娇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“双减”政策的出台，对师能提升和学校教育提出了新的挑战。其中，减轻学生过重作业负担是“双减”工作的指向之一。应该说，作业是学校教育教学管理工作的重要环节，是课堂教学活动的必要补充。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业设计是语文教学过程中必不可少的重要环节，是对新授内容的巩固和消化，也是提高学生语文素养的有效途径。然而，当前语文作业存在着诸多问题和不足。教师忙于细心批改，时常焦头烂额，学生忙于埋头书山题海，但收效甚微。那么，如何优化语文作业设计，提高学生语文素养呢？结合教学实践，简要谈谈优化语文作业设计的具体策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教师需要具备基本的语文教学素养以及创新精神，确保语文作业设计符合学生主观上和课程教学客观上的全面要求。作业的形式要多种多样，作业的内容要丰富多彩，能够很好地考查学生的语文学习能力。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1.注重趣味，激发求知欲望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兴趣是自主学习的原始动力，是学生积极求知的源头活水。因此，教师要设计一些妙趣横生的作业，激发学生的兴趣，使学生轻松享受作业，而不是把它当作一份“差事”，从而爱上学习。例如，教学《燕子》之前，可以让学生去观察燕子的羽毛，了解它的生活习性，并搜集候鸟的资料；教学《皇帝的新装》《去年的树》等情节一波三折的课文之后，可以引导学生排演情景剧；教学《妈妈的账单》之后，可以让学生帮妈妈打扫房间、洗菜，并记录妈妈的日常生活；教学《穷人》之后，可以让学生插上想象的翅膀把故事续编出来；教学古诗词之后，可以让学生为诗词配上图画，并根据自己的理解把诗词内容说出来。这一份份充满趣味性的作业，能使学生在消化和巩固知识的同时，提高思维水平，提高自主实践能力，激发强烈的求知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2.分层布置，满足不同需求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个学生的学习基础与学习能力都有所差异，教师如果对所有学生提出相同的要求，让所有学生做相同的作业，显然就会让有的学生“兴趣全无”，有的学生“敬而远之”。所以，作业设计应该有梯度，注重层次性，应根据学生具体水平和学习层次进行设计，既要让优等生学得感兴趣，又要让中等生、学困生学得不费力，体现作业的个性化。为了让不同能力、不同层次的学生自主选择作业，快乐完成作业，享受作业的过程，笔者经常尝试着把语文课堂作业分成三个层次。例如，教学《九月九日忆山东兄弟》这首诗后，可以设计三份作业：一份是“背诵、默读古诗《九月九日忆山东兄弟》，用自己的话说一说诗句的意思和作者表达的情感”；一份是“思考《九月九日忆山东兄弟》描写了重阳节的哪些习俗，说一说你家乡的中秋节、元宵节、端午节各有哪些习俗，并用一段话写下来”；一份是“《泊船瓜洲》和《九月九日忆山东兄弟》两首诗都表达了思乡之情，请分析诗人采用了什么手法来抒发内心的情感”。由易到难的三个梯度作业，能更好地满足三个层次学生的学习需求，让他们在自己的最近发展区去“摘果子”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3.走进生活，感受语文魅力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活是五彩缤纷的，每天都演绎着一个个精彩纷呈的故事，它是用来优化作业设计的好平台。因此，教师应该布置一些“新鲜”的作业，让学生走近生活，触摸生活。例如，在“重阳节”来临之际，笔者设计了“给爷爷奶奶送礼物”的作业。要求看谁最有新意，可以是自己亲手为爷爷奶奶做一顿美味的早餐，也可以是制作一份节日贺卡，还可以是帮爷爷奶奶做家务，等等。最后把过程记录下来，把自己的心情和爷爷奶奶的心情写下来。又如，教学《种树老人》一文后，笔者让学生了解家乡的卫生状况，通过走访、调查研究，了解一些区域脏乱差的原因，并提出改进意见。再如，教学《晏子使楚》一文后，笔者鼓励学生利用课余时间尝试排演情景剧。学生们明确了分工，有负责台词的，有负责服装搭配的，有负责舞台道具的，最后将故事活灵活现地展现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4.尊重个性，挖掘学生潜能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个学生都是一个鲜活的个体，学生们的爱好不一，层次不一，水平也各不相同。因此，教师要精心设计一些个性十足的作业，引导学生根据自己的能力水平，自主挑选喜欢的、能完成的作业去做。作业要兼顾学生之间的个体差异，把展现学生的个性作为作业设计的宗旨。例如，教学《游园不值》之后，笔者为学生设计了一份作业，要求他们以自己的方式表现诗的内容。第二天，学生完成的作业让人眼前一亮，一份份独具匠心的作业，展示着学生的个性。又如，教学《美丽的小兴安岭》之后，笔者设计了如下的课后作业。（1）画水彩画。根据课文内容，自己创作一幅小兴安岭风光图。（2）写导游词。把课文中主要景点梳理出来，并配上优美的文字，完成一段导游词。（3）查阅资料。利用网络查找小兴安岭的相关资料，包括地理特征、著名风光、风俗人情等。（4）配乐朗读。自己挑选音乐进行声情并茂的朗诵。精巧的作业设计，能让传统枯燥乏味的作业一下子转化成有声有色的实践活动，让做作业成为学生的一种享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之，作业布置有创新的空间，有精彩的天地。机械重复式的语文作业会限制学生创造性思维的发展，教师应该根据学生的不同层次，精心设计一些充满趣味的、多元的、生活化的、个性化的有挑战性的作业，让学生走出书山题海，激发学生强烈的求知欲，减轻学生作业负担，提高学生的语文核心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A1955"/>
    <w:rsid w:val="3B81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2021-08-28T14:20:11Z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697C8AEA584646D59F11DA57B9FF6704</vt:lpwstr>
  </property>
</Properties>
</file>