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另一种角度看“双减”</w:t>
      </w:r>
    </w:p>
    <w:p>
      <w:pPr>
        <w:ind w:firstLine="4200" w:firstLineChars="1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李娟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5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bdr w:val="none" w:color="auto" w:sz="0" w:space="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bdr w:val="none" w:color="auto" w:sz="0" w:space="0"/>
          <w:lang w:eastAsia="zh-CN"/>
        </w:rPr>
        <w:t>这个暑假，朋友圈看到最多的就是“双减”，很多家长陷入了焦虑中，怎么办？我就是其中一个。回想暑假的前一个月，每天和孩子不是去上各种课就是在上课的路上，我累孩子也累，因为疫情原因停课一个月，这一个月也让我和孩子多了一些亲子时光，让我能静下心来深度思考“双减”。深思后我认为“双减”其实是“加法”，减去一些机械、无效的作业，那么空出来的时间孩子可以做一些自己有兴趣的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</w:rPr>
        <w:t>“书山题海”和校外补课乱象是青少年德智体美劳全面发展的阻碍，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eastAsia="zh-CN"/>
        </w:rPr>
        <w:t>作为一名数学老师，听到最多就是“数学没有捷径，唯有多刷题”，其实我不是特别赞同这个观点，我认为数学是要做题，但应该是做有质量的题目。学生是有差异性的，所以在布置作业时我们老师也应该是多层次的、有弹性的。例如：基础作业、提优作业和拓展作业，后进生做基础作业，可以选做提优作业和拓展作业；中等生做提优作业，可以选做拓展作业；学优生做拓展作业。这样不仅解决了学生作业量多的问题，还解决了学优生“吃不饱”，后进生“吃不到”的问题，学生可以有时间做一些自己有兴趣做的事情。我们老师应该在给学生布置作业前自己先做一遍作业，筛选出能帮助学生巩固课堂上所学的知识、能培养学生的创新意识、能提高学生的实践能力的作业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eastAsia="zh-CN"/>
        </w:rPr>
        <w:t>例如在教学《认识千克》和《认识克》这两课，我就要求学生去超市观察生活中常见的一些物品，了解什么物品需要用千克作单位，什么物品需要用克作单位，为什么呢？最后利用天平让学生可以直观的看到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val="en-US" w:eastAsia="zh-CN"/>
        </w:rPr>
        <w:t>1000克=1千克，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eastAsia="zh-CN"/>
        </w:rPr>
        <w:t>把数学和生活联系起来，让学生能更加直观的感受数字、数学，小学阶段的学生往往是感性认识，直观有趣更吸引孩子们的学习兴趣，让学生在现实情境中体验和理解数学。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27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val="en-US" w:eastAsia="zh-CN"/>
        </w:rPr>
        <w:t>“双减”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</w:rPr>
        <w:t>中指出，减轻学生负担，根本在于全面提高学校教学质量，强化学校教育的主阵地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</w:rPr>
        <w:t>。学校要充分利用资源优势，有效实施各种课后育人活动，在校内满足学生多样化学习需求。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eastAsia="zh-CN"/>
        </w:rPr>
        <w:t>课后老师可以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</w:rPr>
        <w:t>对学习有困难的学生进行补习辅导与答疑，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eastAsia="zh-CN"/>
        </w:rPr>
        <w:t>帮助后进生提高学习兴趣，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</w:rPr>
        <w:t>无论什么事情都应该是以兴趣来支撑，兴趣是最好的老师，其实学习也是如此。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eastAsia="zh-CN"/>
        </w:rPr>
        <w:t>课后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</w:rPr>
        <w:t>为学有余力的学生拓展学习空间，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eastAsia="zh-CN"/>
        </w:rPr>
        <w:t>可以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</w:rPr>
        <w:t>开展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eastAsia="zh-CN"/>
        </w:rPr>
        <w:t>一些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</w:rPr>
        <w:t>丰富多彩的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eastAsia="zh-CN"/>
        </w:rPr>
        <w:t>活动，例如开设阅读、书法、美术、音乐、舞蹈等各种兴趣小组及社团活动，课后的兴趣小组及社团活动要充分发挥学生的特长，如果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</w:rPr>
        <w:t>学生在校园内就能学好、学透，家长们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eastAsia="zh-CN"/>
        </w:rPr>
        <w:t>就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</w:rPr>
        <w:t>不会想方设法地为孩子们报班补习。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right="0" w:firstLine="27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</w:rPr>
        <w:t>“百年大计，教育为本”。教育是民族振兴、社会进步的重要基石，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bdr w:val="none" w:color="auto" w:sz="0" w:space="0"/>
        </w:rPr>
        <w:t>教育是一项崇高的公益性事业，应以教书育人为宗旨。对校外培训乱象进行整治，是让教育回归家庭、课堂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bdr w:val="none" w:color="auto" w:sz="0" w:space="0"/>
          <w:lang w:eastAsia="zh-CN"/>
        </w:rPr>
        <w:t>。作为老师，我们应提升自己的课堂教学质量，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eastAsia="zh-CN"/>
        </w:rPr>
        <w:t>现在的课堂教学，教师由传输者转变为学生学习的引领者。记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eastAsia="zh-CN"/>
        </w:rPr>
        <w:t>得在教学《元、角、分》的时候，我就是巧用触发器，在投影上展示出各种各样的物品，让学生用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val="en-US" w:eastAsia="zh-CN"/>
        </w:rPr>
        <w:t>1元钱买东西，可以买一个、两个，甚至多个，但只能用1元，被买过的东西会消失，当时课堂中有学生就在感叹，哇，好神奇啊！一节课结束，学生不止知道了1元=10角，1角=10分，而且学习兴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val="en-US" w:eastAsia="zh-CN"/>
        </w:rPr>
        <w:t>趣特别高，数学的学习是比较枯燥的，小学生又好动，所以一节课集中注意力听课的时间很少。但是，小学生对图片、音像、动画的兴趣很大，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val="en-US" w:eastAsia="zh-CN"/>
        </w:rPr>
        <w:t>这样的一节课上完学生不仅理解了重点难点知识，而且对学习数学的兴趣也提高了。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val="en-US" w:eastAsia="zh-CN"/>
        </w:rPr>
        <w:t>认知心理学上说：学生对知识的获得由外界刺激以及认知主体内部相互作用，并不是外界刺激给予的。现阶段的课堂教学主要是教师为主，学生被动的听讲，这样的授课就没有过多的思考，所以学生掌握的知识只是暂时性的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val="en-US" w:eastAsia="zh-CN"/>
        </w:rPr>
        <w:t>所以我们老师在课程导入时，可以运用故事、音乐、动画、图片等方式，引起学生的学习兴趣，并明确课堂目的；在新课讲解时，可以让学生通过自学或者小组合作的方式探究所学的知识，理解所学的概念；在小结时，可以让学生自己总结概括出概念；在课堂巩固练习时，通过不同层次的练习让学生巩固所学知识，并能合理运用所学知识解决问题；最后在总结反思时，让学生回忆整节课堂的过程，由什么引出什么，解决什么，最后得到什么，从而培养学生的数学素养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lang w:val="en-US" w:eastAsia="zh-CN"/>
        </w:rPr>
        <w:t>只有让学生有自主学习的空间，这样的数学课堂才会调动学生的学习兴趣，让学生学会积极思考，参与课堂的教学环节，在潜移默化中培养学生自主探究的意识，提高学生自主学习知识的能力。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bdr w:val="none" w:color="auto" w:sz="0" w:space="0"/>
        </w:rPr>
        <w:t>清代诗人高鼎在《村居》中写道：“草长莺飞二月天，拂堤杨柳醉春烟。儿童散学归来早，忙趁东风放纸鸢。”对于孩子们来说，好动、爱玩是天性，快乐且充实的童年生活是成长经历中最美好的回忆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bdr w:val="none" w:color="auto" w:sz="0" w:space="0"/>
          <w:lang w:eastAsia="zh-CN"/>
        </w:rPr>
        <w:t>，现在回想起自己的童年生活嘴角都会忍不住上扬起来，想想现在孩子们的寒假、暑假，不是在上各种培训班，就是在上培训班的路上，关键是很多都不是孩子自己愿意去上的，是因为家长的焦虑，看到别的孩子在学，怕自己的孩子输在起跑线上，因此一拥而上，就如网络上说的“不怕同学是学霸，就怕学霸放暑假”。所以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bdr w:val="none" w:color="auto" w:sz="0" w:space="0"/>
        </w:rPr>
        <w:t>“双减”对学生、家长、学校，都是一次良性的增益。将这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bdr w:val="none" w:color="auto" w:sz="0" w:space="0"/>
          <w:lang w:eastAsia="zh-CN"/>
        </w:rPr>
        <w:t>“双减”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15"/>
          <w:sz w:val="24"/>
          <w:szCs w:val="24"/>
          <w:bdr w:val="none" w:color="auto" w:sz="0" w:space="0"/>
        </w:rPr>
        <w:t>一措施落实好，就是对“十年树木，百年树人”的最好诠释。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E0FA2"/>
    <w:rsid w:val="2B7E0FA2"/>
    <w:rsid w:val="31311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2021-08-26T06:00:00Z</dcterms:created>
  <dc:creator>USER</dc:creator>
  <cp:lastModifiedBy>USER</cp:lastModifiedBy>
  <dcterms:modified xsi:type="dcterms:W3CDTF">2021-08-26T10:07:48Z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8CB1F3D3D10941E69DF221522233DD3A</vt:lpwstr>
  </property>
</Properties>
</file>