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6A" w:rsidRDefault="002C736A" w:rsidP="002C736A">
      <w:pPr>
        <w:ind w:firstLineChars="400" w:firstLine="1200"/>
        <w:rPr>
          <w:rFonts w:hint="eastAsia"/>
          <w:sz w:val="30"/>
          <w:szCs w:val="30"/>
        </w:rPr>
      </w:pPr>
      <w:r w:rsidRPr="002C736A">
        <w:rPr>
          <w:rFonts w:hint="eastAsia"/>
          <w:sz w:val="30"/>
          <w:szCs w:val="30"/>
        </w:rPr>
        <w:t>《后茶馆式教学》</w:t>
      </w:r>
      <w:r w:rsidRPr="002C736A">
        <w:rPr>
          <w:rFonts w:hint="eastAsia"/>
          <w:sz w:val="30"/>
          <w:szCs w:val="30"/>
        </w:rPr>
        <w:t>----</w:t>
      </w:r>
      <w:r w:rsidRPr="002C736A">
        <w:rPr>
          <w:rFonts w:hint="eastAsia"/>
          <w:sz w:val="30"/>
          <w:szCs w:val="30"/>
        </w:rPr>
        <w:t>于轻松自然中探究教学的双赢</w:t>
      </w:r>
    </w:p>
    <w:p w:rsidR="006E74A9" w:rsidRPr="002C736A" w:rsidRDefault="006E74A9" w:rsidP="002C736A">
      <w:pPr>
        <w:ind w:firstLineChars="400" w:firstLine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兰陵小学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谢芬</w:t>
      </w:r>
    </w:p>
    <w:p w:rsidR="0092423F" w:rsidRPr="002C736A" w:rsidRDefault="00863E75" w:rsidP="002C736A">
      <w:pPr>
        <w:ind w:firstLineChars="200" w:firstLine="560"/>
        <w:rPr>
          <w:sz w:val="28"/>
          <w:szCs w:val="28"/>
        </w:rPr>
      </w:pPr>
      <w:r w:rsidRPr="002C736A">
        <w:rPr>
          <w:rFonts w:hint="eastAsia"/>
          <w:sz w:val="28"/>
          <w:szCs w:val="28"/>
        </w:rPr>
        <w:t>教学改革日新月异，教育理念也越来越趋向于“轻负担</w:t>
      </w:r>
      <w:r w:rsidRPr="002C736A">
        <w:rPr>
          <w:rFonts w:hint="eastAsia"/>
          <w:sz w:val="28"/>
          <w:szCs w:val="28"/>
        </w:rPr>
        <w:t xml:space="preserve"> </w:t>
      </w:r>
      <w:r w:rsidRPr="002C736A">
        <w:rPr>
          <w:rFonts w:hint="eastAsia"/>
          <w:sz w:val="28"/>
          <w:szCs w:val="28"/>
        </w:rPr>
        <w:t>高质量”，后茶馆式的教学实践研究的理论为此轮改革奠定了基础，茶馆式教学的贡献在于，改变了原有的传统课堂教学的逻辑结构，变成了以学生的认知为线索，让学生在老师的帮助下自己进行建构，变老师教为学生学，这与我们前两年一直倡导的“以学生为主”的课堂教学改革一脉相承，</w:t>
      </w:r>
      <w:r w:rsidR="002C736A" w:rsidRPr="002C736A">
        <w:rPr>
          <w:rFonts w:hint="eastAsia"/>
          <w:sz w:val="28"/>
          <w:szCs w:val="28"/>
        </w:rPr>
        <w:t>并且后茶馆式教学实践研究更为具体，她为我们提供了更为具体的课前准备、教学手段的运用、教学方法的选择、学生作业的设计等教学全过程，为我们每位教学参与者提供了更为广阔的实践空间。</w:t>
      </w:r>
    </w:p>
    <w:sectPr w:rsidR="0092423F" w:rsidRPr="002C736A" w:rsidSect="0092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94" w:rsidRDefault="00197B94" w:rsidP="006E74A9">
      <w:r>
        <w:separator/>
      </w:r>
    </w:p>
  </w:endnote>
  <w:endnote w:type="continuationSeparator" w:id="1">
    <w:p w:rsidR="00197B94" w:rsidRDefault="00197B94" w:rsidP="006E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94" w:rsidRDefault="00197B94" w:rsidP="006E74A9">
      <w:r>
        <w:separator/>
      </w:r>
    </w:p>
  </w:footnote>
  <w:footnote w:type="continuationSeparator" w:id="1">
    <w:p w:rsidR="00197B94" w:rsidRDefault="00197B94" w:rsidP="006E7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E75"/>
    <w:rsid w:val="00197B94"/>
    <w:rsid w:val="002C736A"/>
    <w:rsid w:val="00364B9D"/>
    <w:rsid w:val="006E74A9"/>
    <w:rsid w:val="00863E75"/>
    <w:rsid w:val="0092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2021-08-16T04:27:00Z</dcterms:created>
  <dcterms:modified xsi:type="dcterms:W3CDTF">2021-08-16T04:47:00Z</dcterms:modified>
</cp:coreProperties>
</file>