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560" w:firstLineChars="200"/>
        <w:jc w:val="center"/>
        <w:rPr>
          <w:rFonts w:hint="eastAsia" w:eastAsiaTheme="minorEastAsia"/>
          <w:sz w:val="28"/>
          <w:szCs w:val="28"/>
          <w:lang w:eastAsia="zh-CN"/>
        </w:rPr>
      </w:pPr>
      <w:r>
        <w:rPr>
          <w:rFonts w:hint="eastAsia"/>
          <w:sz w:val="28"/>
          <w:szCs w:val="28"/>
          <w:lang w:val="en-US" w:eastAsia="zh-CN"/>
        </w:rPr>
        <w:t xml:space="preserve">重组数字资源  </w:t>
      </w:r>
      <w:r>
        <w:rPr>
          <w:sz w:val="28"/>
          <w:szCs w:val="28"/>
        </w:rPr>
        <w:t>构建真实情境</w:t>
      </w:r>
    </w:p>
    <w:p>
      <w:pPr>
        <w:spacing w:line="440" w:lineRule="exact"/>
        <w:ind w:firstLine="480" w:firstLineChars="200"/>
        <w:rPr>
          <w:rFonts w:hint="eastAsia"/>
          <w:sz w:val="24"/>
          <w:szCs w:val="24"/>
        </w:rPr>
      </w:pPr>
      <w:r>
        <w:rPr>
          <w:sz w:val="24"/>
          <w:szCs w:val="24"/>
        </w:rPr>
        <w:t>网络上有1万首新的诗歌，我们也不可能自然而然地变成诗人。纵然有海量的数字资源，教师也需要依据核心素养大概念大观念主题任务群等重新组织与连接，构建真实情境，单元学习。</w:t>
      </w:r>
    </w:p>
    <w:p>
      <w:pPr>
        <w:spacing w:line="440" w:lineRule="exact"/>
        <w:ind w:firstLine="480" w:firstLineChars="200"/>
        <w:rPr>
          <w:rFonts w:hint="eastAsia"/>
          <w:sz w:val="24"/>
          <w:szCs w:val="24"/>
        </w:rPr>
      </w:pPr>
      <w:r>
        <w:rPr>
          <w:sz w:val="24"/>
          <w:szCs w:val="24"/>
        </w:rPr>
        <w:t>无论是在线上线下融合的过程中，还是在具体的每一天的课堂教学中，</w:t>
      </w:r>
      <w:r>
        <w:rPr>
          <w:rFonts w:hint="eastAsia"/>
          <w:sz w:val="24"/>
          <w:szCs w:val="24"/>
        </w:rPr>
        <w:t>可能</w:t>
      </w:r>
      <w:r>
        <w:rPr>
          <w:sz w:val="24"/>
          <w:szCs w:val="24"/>
        </w:rPr>
        <w:t>教师在使用多媒体技术时，</w:t>
      </w:r>
      <w:r>
        <w:rPr>
          <w:rFonts w:hint="eastAsia"/>
          <w:sz w:val="24"/>
          <w:szCs w:val="24"/>
        </w:rPr>
        <w:t>仍</w:t>
      </w:r>
      <w:r>
        <w:rPr>
          <w:sz w:val="24"/>
          <w:szCs w:val="24"/>
        </w:rPr>
        <w:t>会用非常丰富的文字图像</w:t>
      </w:r>
      <w:r>
        <w:rPr>
          <w:rFonts w:hint="eastAsia"/>
          <w:sz w:val="24"/>
          <w:szCs w:val="24"/>
        </w:rPr>
        <w:t>和</w:t>
      </w:r>
      <w:r>
        <w:rPr>
          <w:sz w:val="24"/>
          <w:szCs w:val="24"/>
        </w:rPr>
        <w:t>视频等</w:t>
      </w:r>
      <w:r>
        <w:rPr>
          <w:rFonts w:hint="eastAsia"/>
          <w:sz w:val="24"/>
          <w:szCs w:val="24"/>
          <w:lang w:val="en-US" w:eastAsia="zh-CN"/>
        </w:rPr>
        <w:t>数字资源</w:t>
      </w:r>
      <w:r>
        <w:rPr>
          <w:sz w:val="24"/>
          <w:szCs w:val="24"/>
        </w:rPr>
        <w:t>，但</w:t>
      </w:r>
      <w:r>
        <w:rPr>
          <w:rFonts w:hint="eastAsia"/>
          <w:sz w:val="24"/>
          <w:szCs w:val="24"/>
        </w:rPr>
        <w:t>应</w:t>
      </w:r>
      <w:r>
        <w:rPr>
          <w:sz w:val="24"/>
          <w:szCs w:val="24"/>
        </w:rPr>
        <w:t>是去构建一个学生学习的真实情</w:t>
      </w:r>
      <w:r>
        <w:rPr>
          <w:rFonts w:hint="eastAsia"/>
          <w:sz w:val="24"/>
          <w:szCs w:val="24"/>
        </w:rPr>
        <w:t>境，</w:t>
      </w:r>
      <w:r>
        <w:rPr>
          <w:sz w:val="24"/>
          <w:szCs w:val="24"/>
        </w:rPr>
        <w:t>通过丰富的技术手段让学生能够身临其境，而不仅是个课堂导入的环节来吸引学生的兴趣。</w:t>
      </w:r>
    </w:p>
    <w:p>
      <w:pPr>
        <w:spacing w:line="440" w:lineRule="exact"/>
        <w:ind w:firstLine="480" w:firstLineChars="200"/>
        <w:rPr>
          <w:rFonts w:hint="eastAsia"/>
          <w:sz w:val="24"/>
          <w:szCs w:val="24"/>
        </w:rPr>
      </w:pPr>
      <w:r>
        <w:rPr>
          <w:sz w:val="24"/>
          <w:szCs w:val="24"/>
        </w:rPr>
        <w:t>真实的情</w:t>
      </w:r>
      <w:r>
        <w:rPr>
          <w:rFonts w:hint="eastAsia"/>
          <w:sz w:val="24"/>
          <w:szCs w:val="24"/>
        </w:rPr>
        <w:t>境</w:t>
      </w:r>
      <w:r>
        <w:rPr>
          <w:sz w:val="24"/>
          <w:szCs w:val="24"/>
        </w:rPr>
        <w:t>能够增强学学生去发现问题，分析问题和解决问题的这样的一种能力，所以在这样的一个情</w:t>
      </w:r>
      <w:r>
        <w:rPr>
          <w:rFonts w:hint="eastAsia"/>
          <w:sz w:val="24"/>
          <w:szCs w:val="24"/>
        </w:rPr>
        <w:t>境</w:t>
      </w:r>
      <w:r>
        <w:rPr>
          <w:sz w:val="24"/>
          <w:szCs w:val="24"/>
        </w:rPr>
        <w:t>再现的过程中，我们就需要更有意识</w:t>
      </w:r>
      <w:r>
        <w:rPr>
          <w:rFonts w:hint="eastAsia"/>
          <w:sz w:val="24"/>
          <w:szCs w:val="24"/>
        </w:rPr>
        <w:t>地</w:t>
      </w:r>
      <w:r>
        <w:rPr>
          <w:sz w:val="24"/>
          <w:szCs w:val="24"/>
        </w:rPr>
        <w:t>使用相关技术</w:t>
      </w:r>
      <w:r>
        <w:rPr>
          <w:rFonts w:hint="eastAsia"/>
          <w:sz w:val="24"/>
          <w:szCs w:val="24"/>
          <w:lang w:val="en-US" w:eastAsia="zh-CN"/>
        </w:rPr>
        <w:t>重组数字资源，</w:t>
      </w:r>
      <w:r>
        <w:rPr>
          <w:sz w:val="24"/>
          <w:szCs w:val="24"/>
        </w:rPr>
        <w:t>让学生学习的过程中可以更身临其境</w:t>
      </w:r>
      <w:r>
        <w:rPr>
          <w:rFonts w:hint="eastAsia"/>
          <w:sz w:val="24"/>
          <w:szCs w:val="24"/>
        </w:rPr>
        <w:t>地</w:t>
      </w:r>
      <w:r>
        <w:rPr>
          <w:sz w:val="24"/>
          <w:szCs w:val="24"/>
        </w:rPr>
        <w:t>进入到真实的情</w:t>
      </w:r>
      <w:r>
        <w:rPr>
          <w:rFonts w:hint="eastAsia"/>
          <w:sz w:val="24"/>
          <w:szCs w:val="24"/>
        </w:rPr>
        <w:t>境</w:t>
      </w:r>
      <w:r>
        <w:rPr>
          <w:sz w:val="24"/>
          <w:szCs w:val="24"/>
        </w:rPr>
        <w:t>，这也就意味着，有时我们教师需要把比较抽象相关的知识进行可视化的一个情</w:t>
      </w:r>
      <w:r>
        <w:rPr>
          <w:rFonts w:hint="eastAsia"/>
          <w:sz w:val="24"/>
          <w:szCs w:val="24"/>
        </w:rPr>
        <w:t>境</w:t>
      </w:r>
      <w:r>
        <w:rPr>
          <w:sz w:val="24"/>
          <w:szCs w:val="24"/>
        </w:rPr>
        <w:t>的再现。</w:t>
      </w:r>
      <w:bookmarkStart w:id="0" w:name="_GoBack"/>
      <w:bookmarkEnd w:id="0"/>
    </w:p>
    <w:p>
      <w:pPr>
        <w:spacing w:line="440" w:lineRule="exact"/>
        <w:ind w:firstLine="480" w:firstLineChars="200"/>
        <w:rPr>
          <w:rFonts w:hint="eastAsia"/>
          <w:sz w:val="24"/>
          <w:szCs w:val="24"/>
        </w:rPr>
      </w:pPr>
    </w:p>
    <w:p>
      <w:pPr>
        <w:ind w:firstLine="480" w:firstLineChars="20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C7296"/>
    <w:rsid w:val="00133F7B"/>
    <w:rsid w:val="00135B19"/>
    <w:rsid w:val="0014137F"/>
    <w:rsid w:val="00141FE2"/>
    <w:rsid w:val="002167C3"/>
    <w:rsid w:val="00264011"/>
    <w:rsid w:val="002D4927"/>
    <w:rsid w:val="003F3C4A"/>
    <w:rsid w:val="00463D67"/>
    <w:rsid w:val="00563F7C"/>
    <w:rsid w:val="006148FC"/>
    <w:rsid w:val="00661A18"/>
    <w:rsid w:val="006C7296"/>
    <w:rsid w:val="00B17ABB"/>
    <w:rsid w:val="00C17D60"/>
    <w:rsid w:val="00CA76AD"/>
    <w:rsid w:val="052F45CF"/>
    <w:rsid w:val="17153041"/>
    <w:rsid w:val="29CB45ED"/>
    <w:rsid w:val="39156A79"/>
    <w:rsid w:val="71B32349"/>
    <w:rsid w:val="77C2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297</Characters>
  <Lines>2</Lines>
  <Paragraphs>1</Paragraphs>
  <TotalTime>7</TotalTime>
  <ScaleCrop>false</ScaleCrop>
  <LinksUpToDate>false</LinksUpToDate>
  <CharactersWithSpaces>348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2021-08-15T10:48:00Z</dcterms:created>
  <dc:creator>lenovo</dc:creator>
  <cp:lastModifiedBy>lenovo</cp:lastModifiedBy>
  <dcterms:modified xsi:type="dcterms:W3CDTF">2021-08-15T12:32:07Z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34987D0D3B134B5B87B611B7A768BC2C</vt:lpwstr>
  </property>
</Properties>
</file>