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0A" w:rsidRDefault="0025560A" w:rsidP="0025560A">
      <w:pPr>
        <w:pStyle w:val="qowt-stl-style0"/>
        <w:shd w:val="clear" w:color="auto" w:fill="FFFFFF"/>
        <w:spacing w:before="0" w:beforeAutospacing="0" w:after="0" w:afterAutospacing="0"/>
        <w:ind w:firstLineChars="200" w:firstLine="560"/>
        <w:rPr>
          <w:rFonts w:ascii="Calibri" w:hAnsi="Calibri" w:hint="eastAsia"/>
          <w:color w:val="000000"/>
          <w:sz w:val="28"/>
          <w:szCs w:val="21"/>
        </w:rPr>
      </w:pPr>
      <w:r>
        <w:rPr>
          <w:rFonts w:ascii="Calibri" w:hAnsi="Calibri" w:hint="eastAsia"/>
          <w:color w:val="000000"/>
          <w:sz w:val="28"/>
          <w:szCs w:val="21"/>
        </w:rPr>
        <w:t xml:space="preserve">               </w:t>
      </w:r>
      <w:r>
        <w:rPr>
          <w:rFonts w:ascii="Calibri" w:hAnsi="Calibri" w:hint="eastAsia"/>
          <w:color w:val="000000"/>
          <w:sz w:val="28"/>
          <w:szCs w:val="21"/>
        </w:rPr>
        <w:t>学习心得</w:t>
      </w:r>
    </w:p>
    <w:p w:rsidR="0025560A" w:rsidRPr="0025560A" w:rsidRDefault="0025560A" w:rsidP="0025560A">
      <w:pPr>
        <w:pStyle w:val="qowt-stl-style0"/>
        <w:shd w:val="clear" w:color="auto" w:fill="FFFFFF"/>
        <w:spacing w:before="0" w:beforeAutospacing="0" w:after="0" w:afterAutospacing="0"/>
        <w:ind w:firstLineChars="200" w:firstLine="560"/>
        <w:rPr>
          <w:rFonts w:ascii="Calibri" w:hAnsi="Calibri" w:hint="eastAsia"/>
          <w:color w:val="000000"/>
          <w:sz w:val="28"/>
          <w:szCs w:val="21"/>
        </w:rPr>
      </w:pPr>
      <w:r w:rsidRPr="0025560A">
        <w:rPr>
          <w:rFonts w:ascii="Calibri" w:hAnsi="Calibri" w:hint="eastAsia"/>
          <w:color w:val="000000"/>
          <w:sz w:val="28"/>
          <w:szCs w:val="21"/>
        </w:rPr>
        <w:t>本期的学习，干货满满，尤其是</w:t>
      </w:r>
      <w:r w:rsidRPr="0025560A">
        <w:rPr>
          <w:rFonts w:ascii="Calibri" w:hAnsi="Calibri"/>
          <w:color w:val="000000"/>
          <w:sz w:val="28"/>
          <w:szCs w:val="21"/>
        </w:rPr>
        <w:t>杨向东教授的《素养导向的单元教学设计》感受颇多</w:t>
      </w:r>
      <w:r w:rsidRPr="0025560A">
        <w:rPr>
          <w:rFonts w:ascii="Calibri" w:hAnsi="Calibri" w:hint="eastAsia"/>
          <w:color w:val="000000"/>
          <w:sz w:val="28"/>
          <w:szCs w:val="21"/>
        </w:rPr>
        <w:t>。单元教学已经不是陌生的词，在前几年的教学中就已经不断提起，并且在课堂教学中有所落实，因此再次聆听到杨教授的同话题时候，就有感同身受的冲击。可是在杨教授的讲座中又有不一样的</w:t>
      </w:r>
      <w:proofErr w:type="gramStart"/>
      <w:r w:rsidRPr="0025560A">
        <w:rPr>
          <w:rFonts w:ascii="Calibri" w:hAnsi="Calibri" w:hint="eastAsia"/>
          <w:color w:val="000000"/>
          <w:sz w:val="28"/>
          <w:szCs w:val="21"/>
        </w:rPr>
        <w:t>的</w:t>
      </w:r>
      <w:proofErr w:type="gramEnd"/>
      <w:r w:rsidRPr="0025560A">
        <w:rPr>
          <w:rFonts w:ascii="Calibri" w:hAnsi="Calibri" w:hint="eastAsia"/>
          <w:color w:val="000000"/>
          <w:sz w:val="28"/>
          <w:szCs w:val="21"/>
        </w:rPr>
        <w:t>收获：</w:t>
      </w:r>
      <w:r w:rsidRPr="0025560A">
        <w:rPr>
          <w:rFonts w:ascii="Calibri" w:hAnsi="Calibri"/>
          <w:color w:val="000000"/>
          <w:sz w:val="28"/>
          <w:szCs w:val="21"/>
        </w:rPr>
        <w:t>要求摒弃以知识点为单位确立教学目标，根据教材与学情，确立学期、单元及课时的教学目标。这样融合性的要求似乎更上了一个台阶</w:t>
      </w:r>
      <w:r w:rsidRPr="0025560A">
        <w:rPr>
          <w:rFonts w:ascii="Calibri" w:hAnsi="Calibri" w:hint="eastAsia"/>
          <w:color w:val="000000"/>
          <w:sz w:val="28"/>
          <w:szCs w:val="21"/>
        </w:rPr>
        <w:t>，</w:t>
      </w:r>
      <w:r w:rsidRPr="0025560A">
        <w:rPr>
          <w:rFonts w:ascii="Calibri" w:hAnsi="Calibri"/>
          <w:color w:val="000000"/>
          <w:sz w:val="28"/>
          <w:szCs w:val="21"/>
        </w:rPr>
        <w:t>对老师提出了更高的要求</w:t>
      </w:r>
      <w:r w:rsidRPr="0025560A">
        <w:rPr>
          <w:rFonts w:ascii="Calibri" w:hAnsi="Calibri" w:hint="eastAsia"/>
          <w:color w:val="000000"/>
          <w:sz w:val="28"/>
          <w:szCs w:val="21"/>
        </w:rPr>
        <w:t>，</w:t>
      </w:r>
      <w:r w:rsidRPr="0025560A">
        <w:rPr>
          <w:rFonts w:ascii="Calibri" w:hAnsi="Calibri"/>
          <w:color w:val="000000"/>
          <w:sz w:val="28"/>
          <w:szCs w:val="21"/>
        </w:rPr>
        <w:t>学生在学习中不再是单一的知识的传授</w:t>
      </w:r>
      <w:r w:rsidRPr="0025560A">
        <w:rPr>
          <w:rFonts w:ascii="Calibri" w:hAnsi="Calibri" w:hint="eastAsia"/>
          <w:color w:val="000000"/>
          <w:sz w:val="28"/>
          <w:szCs w:val="21"/>
        </w:rPr>
        <w:t>，</w:t>
      </w:r>
      <w:r w:rsidRPr="0025560A">
        <w:rPr>
          <w:rFonts w:ascii="Calibri" w:hAnsi="Calibri"/>
          <w:color w:val="000000"/>
          <w:sz w:val="28"/>
          <w:szCs w:val="21"/>
        </w:rPr>
        <w:t>而是知识</w:t>
      </w:r>
      <w:r w:rsidRPr="0025560A">
        <w:rPr>
          <w:rFonts w:ascii="Calibri" w:hAnsi="Calibri" w:hint="eastAsia"/>
          <w:color w:val="000000"/>
          <w:sz w:val="28"/>
          <w:szCs w:val="21"/>
        </w:rPr>
        <w:t>、</w:t>
      </w:r>
      <w:r w:rsidRPr="0025560A">
        <w:rPr>
          <w:rFonts w:ascii="Calibri" w:hAnsi="Calibri"/>
          <w:color w:val="000000"/>
          <w:sz w:val="28"/>
          <w:szCs w:val="21"/>
        </w:rPr>
        <w:t>体验</w:t>
      </w:r>
      <w:r w:rsidRPr="0025560A">
        <w:rPr>
          <w:rFonts w:ascii="Calibri" w:hAnsi="Calibri" w:hint="eastAsia"/>
          <w:color w:val="000000"/>
          <w:sz w:val="28"/>
          <w:szCs w:val="21"/>
        </w:rPr>
        <w:t>，</w:t>
      </w:r>
      <w:r w:rsidRPr="0025560A">
        <w:rPr>
          <w:rFonts w:ascii="Calibri" w:hAnsi="Calibri"/>
          <w:color w:val="000000"/>
          <w:sz w:val="28"/>
          <w:szCs w:val="21"/>
        </w:rPr>
        <w:t>能力的综合汇通</w:t>
      </w:r>
      <w:r w:rsidRPr="0025560A">
        <w:rPr>
          <w:rFonts w:ascii="Calibri" w:hAnsi="Calibri" w:hint="eastAsia"/>
          <w:color w:val="000000"/>
          <w:sz w:val="28"/>
          <w:szCs w:val="21"/>
        </w:rPr>
        <w:t>。</w:t>
      </w:r>
    </w:p>
    <w:p w:rsidR="0025560A" w:rsidRPr="0025560A" w:rsidRDefault="0025560A" w:rsidP="0025560A">
      <w:pPr>
        <w:pStyle w:val="qowt-stl-style0"/>
        <w:shd w:val="clear" w:color="auto" w:fill="FFFFFF"/>
        <w:spacing w:before="0" w:beforeAutospacing="0" w:after="0" w:afterAutospacing="0"/>
        <w:rPr>
          <w:rFonts w:ascii="Calibri" w:hAnsi="Calibri" w:hint="eastAsia"/>
          <w:color w:val="000000"/>
          <w:sz w:val="21"/>
          <w:szCs w:val="21"/>
        </w:rPr>
      </w:pPr>
      <w:r>
        <w:rPr>
          <w:rFonts w:ascii="Calibri" w:hAnsi="Calibri" w:hint="eastAsia"/>
          <w:color w:val="000000"/>
          <w:sz w:val="21"/>
          <w:szCs w:val="21"/>
        </w:rPr>
        <w:t xml:space="preserve">   </w:t>
      </w:r>
      <w:r w:rsidRPr="0025560A">
        <w:rPr>
          <w:rFonts w:ascii="Calibri" w:hAnsi="Calibri" w:hint="eastAsia"/>
          <w:color w:val="000000"/>
          <w:sz w:val="32"/>
          <w:szCs w:val="21"/>
        </w:rPr>
        <w:t xml:space="preserve">  </w:t>
      </w:r>
      <w:r w:rsidRPr="0025560A">
        <w:rPr>
          <w:rFonts w:ascii="Calibri" w:hAnsi="Calibri"/>
          <w:color w:val="000000"/>
          <w:sz w:val="32"/>
          <w:szCs w:val="21"/>
        </w:rPr>
        <w:t>教学是无止境学习提升</w:t>
      </w:r>
      <w:r w:rsidRPr="0025560A">
        <w:rPr>
          <w:rFonts w:ascii="Calibri" w:hAnsi="Calibri" w:hint="eastAsia"/>
          <w:color w:val="000000"/>
          <w:sz w:val="32"/>
          <w:szCs w:val="21"/>
        </w:rPr>
        <w:t>，</w:t>
      </w:r>
      <w:r w:rsidRPr="0025560A">
        <w:rPr>
          <w:rFonts w:ascii="Calibri" w:hAnsi="Calibri"/>
          <w:color w:val="000000"/>
          <w:sz w:val="32"/>
          <w:szCs w:val="21"/>
        </w:rPr>
        <w:t>转变观念的过程</w:t>
      </w:r>
      <w:r w:rsidRPr="0025560A">
        <w:rPr>
          <w:rFonts w:ascii="Calibri" w:hAnsi="Calibri" w:hint="eastAsia"/>
          <w:color w:val="000000"/>
          <w:sz w:val="32"/>
          <w:szCs w:val="21"/>
        </w:rPr>
        <w:t>，</w:t>
      </w:r>
      <w:r w:rsidRPr="0025560A">
        <w:rPr>
          <w:rFonts w:ascii="Calibri" w:hAnsi="Calibri"/>
          <w:color w:val="000000"/>
          <w:sz w:val="32"/>
          <w:szCs w:val="21"/>
        </w:rPr>
        <w:t>这就要求我们老师要不断更新教学方式</w:t>
      </w:r>
      <w:r w:rsidRPr="0025560A">
        <w:rPr>
          <w:rFonts w:ascii="Calibri" w:hAnsi="Calibri" w:hint="eastAsia"/>
          <w:color w:val="000000"/>
          <w:sz w:val="32"/>
          <w:szCs w:val="21"/>
        </w:rPr>
        <w:t>，</w:t>
      </w:r>
      <w:r w:rsidRPr="0025560A">
        <w:rPr>
          <w:rFonts w:ascii="Calibri" w:hAnsi="Calibri"/>
          <w:color w:val="000000"/>
          <w:sz w:val="32"/>
          <w:szCs w:val="21"/>
        </w:rPr>
        <w:t>大单元的再认识就是一种提升</w:t>
      </w:r>
      <w:r>
        <w:rPr>
          <w:rFonts w:ascii="Calibri" w:hAnsi="Calibri" w:hint="eastAsia"/>
          <w:color w:val="000000"/>
          <w:sz w:val="32"/>
          <w:szCs w:val="21"/>
        </w:rPr>
        <w:t>。</w:t>
      </w:r>
    </w:p>
    <w:p w:rsidR="0025560A" w:rsidRPr="0025560A" w:rsidRDefault="0025560A" w:rsidP="0025560A">
      <w:pPr>
        <w:pStyle w:val="qowt-stl-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</w:p>
    <w:p w:rsidR="0025560A" w:rsidRPr="0025560A" w:rsidRDefault="0025560A">
      <w:pPr>
        <w:rPr>
          <w:szCs w:val="21"/>
        </w:rPr>
      </w:pPr>
    </w:p>
    <w:sectPr w:rsidR="0025560A" w:rsidRPr="0025560A" w:rsidSect="007D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89C" w:rsidRDefault="0016789C" w:rsidP="0025560A">
      <w:r>
        <w:separator/>
      </w:r>
    </w:p>
  </w:endnote>
  <w:endnote w:type="continuationSeparator" w:id="0">
    <w:p w:rsidR="0016789C" w:rsidRDefault="0016789C" w:rsidP="0025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89C" w:rsidRDefault="0016789C" w:rsidP="0025560A">
      <w:r>
        <w:separator/>
      </w:r>
    </w:p>
  </w:footnote>
  <w:footnote w:type="continuationSeparator" w:id="0">
    <w:p w:rsidR="0016789C" w:rsidRDefault="0016789C" w:rsidP="00255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60A"/>
    <w:rsid w:val="0016789C"/>
    <w:rsid w:val="0025560A"/>
    <w:rsid w:val="007D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60A"/>
    <w:rPr>
      <w:sz w:val="18"/>
      <w:szCs w:val="18"/>
    </w:rPr>
  </w:style>
  <w:style w:type="paragraph" w:customStyle="1" w:styleId="qowt-stl-style0">
    <w:name w:val="qowt-stl-style0"/>
    <w:basedOn w:val="a"/>
    <w:rsid w:val="00255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">
    <w:name w:val="qowt-stl-正文"/>
    <w:basedOn w:val="a"/>
    <w:rsid w:val="00255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5">
    <w:name w:val="qowt-font5"/>
    <w:basedOn w:val="a0"/>
    <w:rsid w:val="00255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appk</dc:creator>
  <cp:keywords/>
  <dc:description/>
  <cp:lastModifiedBy>appk</cp:lastModifiedBy>
  <cp:revision>2</cp:revision>
  <dcterms:created xsi:type="dcterms:W3CDTF">2021-08-15T07:14:00Z</dcterms:created>
  <dcterms:modified xsi:type="dcterms:W3CDTF">2021-08-15T07:22:00Z</dcterms:modified>
</cp:coreProperties>
</file>