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3C" w:rsidRPr="00BB25BD" w:rsidRDefault="007B7E3C" w:rsidP="00BB25BD">
      <w:pPr>
        <w:ind w:firstLineChars="200" w:firstLine="31680"/>
      </w:pPr>
      <w:r w:rsidRPr="00BB25BD">
        <w:rPr>
          <w:rFonts w:hint="eastAsia"/>
        </w:rPr>
        <w:t>聆听了杨晓哲老师的讲座《技术赋能：线上线下的融合教学》，让我很有感触。在讲座中他</w:t>
      </w:r>
      <w:r>
        <w:rPr>
          <w:rFonts w:hint="eastAsia"/>
        </w:rPr>
        <w:t>先介绍了</w:t>
      </w:r>
      <w:r w:rsidRPr="00BB25BD">
        <w:rPr>
          <w:rFonts w:hint="eastAsia"/>
        </w:rPr>
        <w:t>提出了现代课堂</w:t>
      </w:r>
      <w:r>
        <w:rPr>
          <w:rFonts w:hint="eastAsia"/>
        </w:rPr>
        <w:t>有哪些常用的工具，再例举了许多实例</w:t>
      </w:r>
      <w:r w:rsidRPr="00BB25BD">
        <w:rPr>
          <w:rFonts w:hint="eastAsia"/>
        </w:rPr>
        <w:t>如何运用技术，进行线上线下的融合教学。比如：共享视频，直播互动，任务单学习，一对一答疑，远程连线，诊断测试等广泛，多元，可分工的教师合作。这些技术运用和智能化的设备，通过线上线下的联通，位学生提供了记录、搜索、分享、协作、创造的技术整合方式，让学生们选择适当的信息技术工具参与协作，互动，挑战性任务，能让学生点燃学习的热情，使学生形成良好的求知与探索的心态</w:t>
      </w:r>
      <w:r>
        <w:rPr>
          <w:rFonts w:hint="eastAsia"/>
        </w:rPr>
        <w:t>。当然纵然有海量的资源，也需要教师依据核心素养，大概念，重新组织与连接，构建真实情境，单元学习。同时也需要教师根据学习目标，针对性的选择合适的“认知工具”。</w:t>
      </w:r>
    </w:p>
    <w:p w:rsidR="007B7E3C" w:rsidRDefault="007B7E3C" w:rsidP="00977C98">
      <w:pPr>
        <w:ind w:firstLineChars="200" w:firstLine="31680"/>
      </w:pPr>
      <w:r>
        <w:rPr>
          <w:rFonts w:hint="eastAsia"/>
        </w:rPr>
        <w:t>提出的这些观点，启发了我对教学工作的很多思考，获益很多！</w:t>
      </w:r>
      <w:bookmarkStart w:id="0" w:name="_GoBack"/>
      <w:bookmarkEnd w:id="0"/>
    </w:p>
    <w:p w:rsidR="007B7E3C" w:rsidRDefault="007B7E3C"/>
    <w:p w:rsidR="007B7E3C" w:rsidRDefault="007B7E3C"/>
    <w:p w:rsidR="007B7E3C" w:rsidRDefault="007B7E3C"/>
    <w:p w:rsidR="007B7E3C" w:rsidRDefault="007B7E3C"/>
    <w:p w:rsidR="007B7E3C" w:rsidRDefault="007B7E3C"/>
    <w:p w:rsidR="007B7E3C" w:rsidRDefault="007B7E3C"/>
    <w:p w:rsidR="007B7E3C" w:rsidRDefault="007B7E3C"/>
    <w:p w:rsidR="007B7E3C" w:rsidRDefault="007B7E3C"/>
    <w:p w:rsidR="007B7E3C" w:rsidRDefault="007B7E3C"/>
    <w:p w:rsidR="007B7E3C" w:rsidRDefault="007B7E3C"/>
    <w:p w:rsidR="007B7E3C" w:rsidRDefault="007B7E3C"/>
    <w:p w:rsidR="007B7E3C" w:rsidRDefault="007B7E3C">
      <w:pPr>
        <w:tabs>
          <w:tab w:val="left" w:pos="2511"/>
        </w:tabs>
        <w:jc w:val="left"/>
      </w:pPr>
    </w:p>
    <w:sectPr w:rsidR="007B7E3C" w:rsidSect="001559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5C4F94A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>
    <w:nsid w:val="FFFFFF7D"/>
    <w:multiLevelType w:val="singleLevel"/>
    <w:tmpl w:val="1972B1EC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>
    <w:nsid w:val="FFFFFF7E"/>
    <w:multiLevelType w:val="singleLevel"/>
    <w:tmpl w:val="D2824A5C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>
    <w:nsid w:val="FFFFFF7F"/>
    <w:multiLevelType w:val="singleLevel"/>
    <w:tmpl w:val="F4341B2C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>
    <w:nsid w:val="FFFFFF80"/>
    <w:multiLevelType w:val="singleLevel"/>
    <w:tmpl w:val="4558913C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01BCD6C8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E4DA2A24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99A839DA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B5D891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43C8304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15C757F4"/>
    <w:rsid w:val="001559BE"/>
    <w:rsid w:val="00223F95"/>
    <w:rsid w:val="00663CAB"/>
    <w:rsid w:val="007B7E3C"/>
    <w:rsid w:val="00977C98"/>
    <w:rsid w:val="00BB25BD"/>
    <w:rsid w:val="00BD021D"/>
    <w:rsid w:val="00D953AA"/>
    <w:rsid w:val="00DA469C"/>
    <w:rsid w:val="00ED64DF"/>
    <w:rsid w:val="15C75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9BE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38</TotalTime>
  <Pages>1</Pages>
  <Words>54</Words>
  <Characters>312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聆听了张人利院长的讲座《后“茶馆式”教学--走向轻负担高质量的实践研究》，让我很有感触</dc:title>
  <dc:subject/>
  <dc:creator>千江月</dc:creator>
  <cp:keywords/>
  <dc:description/>
  <cp:lastModifiedBy>Windows</cp:lastModifiedBy>
  <cp:revision>4</cp:revision>
  <dcterms:created xsi:type="dcterms:W3CDTF">2021-08-15T06:14:00Z</dcterms:created>
  <dcterms:modified xsi:type="dcterms:W3CDTF">2021-08-15T06:51:00Z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