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汉仪大隶书简" w:hAnsi="汉仪大隶书简" w:eastAsia="汉仪大隶书简" w:cs="汉仪大隶书简"/>
          <w:sz w:val="48"/>
          <w:szCs w:val="48"/>
          <w:lang w:val="en-US" w:eastAsia="zh-Hans"/>
        </w:rPr>
      </w:pPr>
      <w:r>
        <w:rPr>
          <w:rFonts w:hint="eastAsia" w:ascii="汉仪大隶书简" w:hAnsi="汉仪大隶书简" w:eastAsia="汉仪大隶书简" w:cs="汉仪大隶书简"/>
          <w:sz w:val="48"/>
          <w:szCs w:val="48"/>
          <w:lang w:val="en-US" w:eastAsia="zh-Hans"/>
        </w:rPr>
        <w:t>六一游园活动打卡表</w:t>
      </w:r>
    </w:p>
    <w:tbl>
      <w:tblPr>
        <w:tblStyle w:val="6"/>
        <w:tblW w:w="0" w:type="auto"/>
        <w:tblInd w:w="13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1614"/>
        <w:gridCol w:w="1813"/>
        <w:gridCol w:w="1415"/>
        <w:gridCol w:w="1614"/>
        <w:gridCol w:w="1614"/>
        <w:gridCol w:w="1614"/>
      </w:tblGrid>
      <w:tr>
        <w:trPr>
          <w:trHeight w:val="632" w:hRule="atLeast"/>
        </w:trPr>
        <w:tc>
          <w:tcPr>
            <w:tcW w:w="1611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击鼓传花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2.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投</w:t>
            </w: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 xml:space="preserve"> 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壶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3.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贴鼻子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4.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夹弹珠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5.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盲人击鼓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6.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夹球跳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7.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抢椅子</w:t>
            </w:r>
          </w:p>
        </w:tc>
      </w:tr>
      <w:tr>
        <w:trPr>
          <w:trHeight w:val="922" w:hRule="atLeast"/>
        </w:trPr>
        <w:tc>
          <w:tcPr>
            <w:tcW w:w="1611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</w:tr>
      <w:tr>
        <w:trPr>
          <w:trHeight w:val="612" w:hRule="atLeast"/>
        </w:trPr>
        <w:tc>
          <w:tcPr>
            <w:tcW w:w="1611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8.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讲故事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9.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剪刀石头布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10.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老狼老狼几点了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11.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斗</w:t>
            </w: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 xml:space="preserve"> 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鸡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12.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羊角球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13.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投沙包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</w:tr>
      <w:tr>
        <w:trPr>
          <w:trHeight w:val="922" w:hRule="atLeast"/>
        </w:trPr>
        <w:tc>
          <w:tcPr>
            <w:tcW w:w="16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</w:tr>
    </w:tbl>
    <w:p>
      <w:pPr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   </w:t>
      </w:r>
    </w:p>
    <w:p>
      <w:pPr>
        <w:jc w:val="center"/>
        <w:rPr>
          <w:rFonts w:hint="eastAsia" w:ascii="汉仪大隶书简" w:hAnsi="汉仪大隶书简" w:eastAsia="汉仪大隶书简" w:cs="汉仪大隶书简"/>
          <w:sz w:val="44"/>
          <w:szCs w:val="44"/>
          <w:lang w:val="en-US" w:eastAsia="zh-Hans"/>
        </w:rPr>
      </w:pPr>
      <w:bookmarkStart w:id="0" w:name="_GoBack"/>
      <w:r>
        <w:rPr>
          <w:rFonts w:hint="eastAsia" w:ascii="汉仪大隶书简" w:hAnsi="汉仪大隶书简" w:eastAsia="汉仪大隶书简" w:cs="汉仪大隶书简"/>
          <w:sz w:val="48"/>
          <w:szCs w:val="48"/>
          <w:lang w:val="en-US" w:eastAsia="zh-Hans"/>
        </w:rPr>
        <w:t>六一游园活动打卡表</w:t>
      </w:r>
      <w:bookmarkEnd w:id="0"/>
    </w:p>
    <w:tbl>
      <w:tblPr>
        <w:tblStyle w:val="6"/>
        <w:tblW w:w="0" w:type="auto"/>
        <w:tblInd w:w="13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1614"/>
        <w:gridCol w:w="1813"/>
        <w:gridCol w:w="1415"/>
        <w:gridCol w:w="1614"/>
        <w:gridCol w:w="1614"/>
        <w:gridCol w:w="1614"/>
      </w:tblGrid>
      <w:tr>
        <w:trPr>
          <w:trHeight w:val="632" w:hRule="atLeast"/>
        </w:trPr>
        <w:tc>
          <w:tcPr>
            <w:tcW w:w="1611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击鼓传花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2.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投</w:t>
            </w: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 xml:space="preserve"> 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壶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3.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贴鼻子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4.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夹弹珠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5.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盲人击鼓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6.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夹球跳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7.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抢椅子</w:t>
            </w:r>
          </w:p>
        </w:tc>
      </w:tr>
      <w:tr>
        <w:trPr>
          <w:trHeight w:val="922" w:hRule="atLeast"/>
        </w:trPr>
        <w:tc>
          <w:tcPr>
            <w:tcW w:w="1611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</w:tr>
      <w:tr>
        <w:trPr>
          <w:trHeight w:val="612" w:hRule="atLeast"/>
        </w:trPr>
        <w:tc>
          <w:tcPr>
            <w:tcW w:w="1611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8.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讲故事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9.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走小高跷</w:t>
            </w: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10.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老狼老狼几点了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11.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斗</w:t>
            </w: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 xml:space="preserve"> 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鸡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12.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羊角球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  <w:r>
              <w:rPr>
                <w:rFonts w:hint="default"/>
                <w:sz w:val="22"/>
                <w:szCs w:val="28"/>
                <w:vertAlign w:val="baseline"/>
                <w:lang w:eastAsia="zh-Hans"/>
              </w:rPr>
              <w:t>13.</w:t>
            </w:r>
            <w:r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  <w:t>投沙包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Hans"/>
              </w:rPr>
            </w:pPr>
          </w:p>
        </w:tc>
      </w:tr>
      <w:tr>
        <w:trPr>
          <w:trHeight w:val="922" w:hRule="atLeast"/>
        </w:trPr>
        <w:tc>
          <w:tcPr>
            <w:tcW w:w="16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81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41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Hans"/>
              </w:rPr>
            </w:pPr>
          </w:p>
        </w:tc>
      </w:tr>
    </w:tbl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eastAsia"/>
          <w:lang w:eastAsia="zh-Hans"/>
        </w:rPr>
      </w:pPr>
    </w:p>
    <w:sectPr>
      <w:pgSz w:w="16838" w:h="11906" w:orient="landscape"/>
      <w:pgMar w:top="1380" w:right="1440" w:bottom="128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大隶书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BDFB0C"/>
    <w:rsid w:val="D1BDFB0C"/>
    <w:rsid w:val="FFF49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2021-05-28T23:26:00Z</dcterms:created>
  <dc:creator>apple</dc:creator>
  <cp:lastModifiedBy>apple</cp:lastModifiedBy>
  <dcterms:modified xsi:type="dcterms:W3CDTF">2021-05-31T07:42:41Z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