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趣探森林公园——中班家长半日开放活动方案</w:t>
      </w:r>
    </w:p>
    <w:p>
      <w:pPr>
        <w:spacing w:line="360" w:lineRule="auto"/>
        <w:jc w:val="center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常州市新北区滨江豪园幼儿园  中班组</w:t>
      </w:r>
    </w:p>
    <w:p>
      <w:pPr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一、活动背景：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大自然是活教材，是孩子们最好的学习场所。在课程游戏化开展的过程中，我园积极挖掘孩子身边的教育资源，帮助孩子在与资源建立联系的过程中促进其经验与能力的发展。本次家长半日开放活动，让孩子和家长一起走进大自然的学习场，在一起探索学习的过程中，也能进一步培养亲子感情。同时也能让家长更好地了解并参与我园的课程。</w:t>
      </w:r>
    </w:p>
    <w:p>
      <w:pPr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二、活动目标：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1.让幼儿接触大自然，学会观察大自然的事物，培养幼儿的探索精神。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2.让父母和孩子有一个情感交流的机会，增进家长与小朋友之间的亲子感情。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三、活动时间：</w:t>
      </w: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日下午12:30——4:00。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四、活动地点：</w:t>
      </w:r>
      <w:r>
        <w:rPr>
          <w:rFonts w:hint="eastAsia" w:asciiTheme="minorEastAsia" w:hAnsiTheme="minorEastAsia"/>
          <w:sz w:val="24"/>
          <w:szCs w:val="24"/>
        </w:rPr>
        <w:t>新龙生态林。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五、参加对象：</w:t>
      </w:r>
      <w:r>
        <w:rPr>
          <w:rFonts w:hint="eastAsia" w:asciiTheme="minorEastAsia" w:hAnsiTheme="minorEastAsia"/>
          <w:sz w:val="24"/>
          <w:szCs w:val="24"/>
        </w:rPr>
        <w:t>中班全体教师、幼儿及家长，部分行政。</w:t>
      </w:r>
    </w:p>
    <w:p>
      <w:pPr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六、活动准备：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幼儿：小书包（里面放置若干小零食），水杯。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家长：黑色水笔。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教师：移动音箱、话筒（王</w:t>
      </w:r>
      <w:r>
        <w:rPr>
          <w:rFonts w:hint="eastAsia" w:asciiTheme="minorEastAsia" w:hAnsiTheme="minorEastAsia"/>
          <w:sz w:val="24"/>
          <w:szCs w:val="24"/>
          <w:lang w:eastAsia="zh-CN"/>
        </w:rPr>
        <w:t>姣</w:t>
      </w:r>
      <w:r>
        <w:rPr>
          <w:rFonts w:hint="eastAsia" w:asciiTheme="minorEastAsia" w:hAnsiTheme="minorEastAsia"/>
          <w:sz w:val="24"/>
          <w:szCs w:val="24"/>
        </w:rPr>
        <w:t>）</w:t>
      </w:r>
    </w:p>
    <w:p>
      <w:pPr>
        <w:spacing w:line="360" w:lineRule="auto"/>
        <w:ind w:firstLine="1080" w:firstLineChars="4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一次性桌布、垃圾袋（</w:t>
      </w:r>
      <w:r>
        <w:rPr>
          <w:rFonts w:hint="eastAsia" w:asciiTheme="minorEastAsia" w:hAnsiTheme="minorEastAsia"/>
          <w:sz w:val="24"/>
          <w:szCs w:val="24"/>
          <w:lang w:eastAsia="zh-CN"/>
        </w:rPr>
        <w:t>中班保育员</w:t>
      </w:r>
      <w:r>
        <w:rPr>
          <w:rFonts w:hint="eastAsia" w:asciiTheme="minorEastAsia" w:hAnsiTheme="minorEastAsia"/>
          <w:sz w:val="24"/>
          <w:szCs w:val="24"/>
        </w:rPr>
        <w:t>）</w:t>
      </w:r>
    </w:p>
    <w:p>
      <w:pPr>
        <w:spacing w:line="360" w:lineRule="auto"/>
        <w:ind w:firstLine="1080" w:firstLineChars="4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打印调查表（</w:t>
      </w:r>
      <w:r>
        <w:rPr>
          <w:rFonts w:hint="eastAsia" w:asciiTheme="minorEastAsia" w:hAnsiTheme="minorEastAsia"/>
          <w:sz w:val="24"/>
          <w:szCs w:val="24"/>
          <w:lang w:eastAsia="zh-CN"/>
        </w:rPr>
        <w:t>张瑜</w:t>
      </w:r>
      <w:r>
        <w:rPr>
          <w:rFonts w:hint="eastAsia" w:asciiTheme="minorEastAsia" w:hAnsiTheme="minorEastAsia"/>
          <w:sz w:val="24"/>
          <w:szCs w:val="24"/>
        </w:rPr>
        <w:t>）</w:t>
      </w:r>
    </w:p>
    <w:p>
      <w:pPr>
        <w:spacing w:line="360" w:lineRule="auto"/>
        <w:ind w:firstLine="1080" w:firstLineChars="4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餐巾纸、黑色水笔若干、点名册、签到表（各班教师）</w:t>
      </w:r>
    </w:p>
    <w:p>
      <w:pPr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七、活动流程：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</w:t>
      </w:r>
      <w:r>
        <w:rPr>
          <w:rFonts w:hint="eastAsia" w:asciiTheme="minorEastAsia" w:hAnsiTheme="minorEastAsia"/>
          <w:b/>
          <w:sz w:val="24"/>
          <w:szCs w:val="24"/>
        </w:rPr>
        <w:t>12:15，</w:t>
      </w:r>
      <w:r>
        <w:rPr>
          <w:rFonts w:hint="eastAsia" w:asciiTheme="minorEastAsia" w:hAnsiTheme="minorEastAsia"/>
          <w:sz w:val="24"/>
          <w:szCs w:val="24"/>
        </w:rPr>
        <w:t>各班家长来园接孩子，自行前往森岭公园。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</w:t>
      </w:r>
      <w:r>
        <w:rPr>
          <w:rFonts w:hint="eastAsia" w:asciiTheme="minorEastAsia" w:hAnsiTheme="minorEastAsia"/>
          <w:b/>
          <w:sz w:val="24"/>
          <w:szCs w:val="24"/>
        </w:rPr>
        <w:t>12:30——12:40，</w:t>
      </w:r>
      <w:r>
        <w:rPr>
          <w:rFonts w:hint="eastAsia" w:asciiTheme="minorEastAsia" w:hAnsiTheme="minorEastAsia"/>
          <w:sz w:val="24"/>
          <w:szCs w:val="24"/>
        </w:rPr>
        <w:t>各班在长江路森林公园门口集合，班主任负责点名，确认参加幼儿都已齐全。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</w:t>
      </w:r>
      <w:r>
        <w:rPr>
          <w:rFonts w:hint="eastAsia" w:asciiTheme="minorEastAsia" w:hAnsiTheme="minorEastAsia"/>
          <w:b/>
          <w:sz w:val="24"/>
          <w:szCs w:val="24"/>
        </w:rPr>
        <w:t>13: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b/>
          <w:sz w:val="24"/>
          <w:szCs w:val="24"/>
        </w:rPr>
        <w:t>——13: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35</w:t>
      </w:r>
      <w:r>
        <w:rPr>
          <w:rFonts w:hint="eastAsia" w:asciiTheme="minorEastAsia" w:hAnsiTheme="minorEastAsia"/>
          <w:b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</w:rPr>
        <w:t>各班教师、家长及幼儿子在阳光草坪集合。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</w:t>
      </w:r>
      <w:r>
        <w:rPr>
          <w:rFonts w:hint="eastAsia" w:asciiTheme="minorEastAsia" w:hAnsiTheme="minorEastAsia"/>
          <w:b/>
          <w:sz w:val="24"/>
          <w:szCs w:val="24"/>
        </w:rPr>
        <w:t>13: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b/>
          <w:sz w:val="24"/>
          <w:szCs w:val="24"/>
        </w:rPr>
        <w:t>5——14: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b/>
          <w:sz w:val="24"/>
          <w:szCs w:val="24"/>
        </w:rPr>
        <w:t>0，</w:t>
      </w:r>
      <w:r>
        <w:rPr>
          <w:rFonts w:hint="eastAsia" w:asciiTheme="minorEastAsia" w:hAnsiTheme="minorEastAsia"/>
          <w:sz w:val="24"/>
          <w:szCs w:val="24"/>
        </w:rPr>
        <w:t>班级集体谈话活动《趣探森林公园》（幼儿分成两组，班级两位老师各带一组。）</w:t>
      </w:r>
    </w:p>
    <w:p>
      <w:pPr>
        <w:spacing w:line="360" w:lineRule="auto"/>
        <w:ind w:firstLine="360" w:firstLineChars="1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（一）话题导入。</w:t>
      </w:r>
      <w:r>
        <w:rPr>
          <w:rFonts w:asciiTheme="minorEastAsia" w:hAnsiTheme="minorEastAsia"/>
          <w:sz w:val="24"/>
          <w:szCs w:val="24"/>
        </w:rPr>
        <w:br w:type="textWrapping"/>
      </w:r>
      <w:r>
        <w:rPr>
          <w:rFonts w:hint="eastAsia" w:asciiTheme="minorEastAsia" w:hAnsiTheme="minorEastAsia"/>
          <w:sz w:val="24"/>
          <w:szCs w:val="24"/>
        </w:rPr>
        <w:t xml:space="preserve"> 教师：今天和爸爸妈妈一起来森林公园，给你什么样的感觉？你看到了什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么？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个别幼儿交流。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小桥：一路上你数到几座小桥？你看到的小桥是什么样子的？小桥有什么作用？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垃圾桶：一路上你数到几个垃圾桶？垃圾桶上的这个标志代表什么意思？平时，什么样的垃圾会扔到有这个标记的垃圾桶里？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亭子：一路上你数到几座亭子？你看到的亭子是什么样子的？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教师小结：走不一样的路线，会看到不一样的风景，数到不同数量的**。等一会回家的时候，你可以重新走一条路，再去数一数。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5.</w:t>
      </w:r>
      <w:r>
        <w:rPr>
          <w:rFonts w:hint="eastAsia" w:asciiTheme="minorEastAsia" w:hAnsiTheme="minorEastAsia"/>
          <w:b/>
          <w:sz w:val="24"/>
          <w:szCs w:val="24"/>
        </w:rPr>
        <w:t>14: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00</w:t>
      </w:r>
      <w:r>
        <w:rPr>
          <w:rFonts w:hint="eastAsia" w:asciiTheme="minorEastAsia" w:hAnsiTheme="minorEastAsia"/>
          <w:b/>
          <w:sz w:val="24"/>
          <w:szCs w:val="24"/>
        </w:rPr>
        <w:t>——15：00</w:t>
      </w:r>
      <w:r>
        <w:rPr>
          <w:rFonts w:hint="eastAsia" w:asciiTheme="minorEastAsia" w:hAnsiTheme="minorEastAsia"/>
          <w:sz w:val="24"/>
          <w:szCs w:val="24"/>
        </w:rPr>
        <w:t>亲子游戏</w:t>
      </w:r>
      <w:bookmarkStart w:id="0" w:name="_GoBack"/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钻圈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、《抬轿子》、《拔河》、《快乐传递》《加油呀》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小老鼠钻山洞</w:t>
      </w:r>
      <w:r>
        <w:rPr>
          <w:rFonts w:hint="eastAsia" w:asciiTheme="minorEastAsia" w:hAnsiTheme="minorEastAsia"/>
          <w:sz w:val="24"/>
          <w:szCs w:val="24"/>
        </w:rPr>
        <w:t>玩法：家长面朝同一方向排成一列，后方家长的双手搭在前方家长的肩膀上，形成“山洞”。幼儿在一端排成一列，挨个鱼贯以S形钻过山洞。以最后一位幼儿完成游戏即为结束。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建议：班级可以分小组游戏，三个班级也可以进行竞赛游戏。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抬轿子玩法：3人一组，2人当轿夫，1人当新娘。当轿夫的家长将右手握住自己的左手腕，再用左手握住对方的右手腕。蹲下，扮新娘的孩子分别将两只脚跨入两轿夫的双手臂之间，两只手分别搭在轿夫的肩上，"轿夫"立起，开始行走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建议：班级可以分小组游戏，三个班级也可以进行竞赛游戏。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拔河活动规则︰必须在教师发令后，双方才准用力拉绳；绳子必须横拉，以绳子的大部分拉过线为胜。将幼儿分成人数相等和体力相近的两队，各成横队面对面分别站在绳的两侧。活动开始，两队幼儿交错站立，用双手将绳拿起站在中线上。教师发令后，双方各自用力向后拉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快乐传递玩法：每个大人跟孩子到围成圆圈站好队，听音乐传递孩子。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加油呀玩法：整理活动律动。</w:t>
      </w:r>
    </w:p>
    <w:bookmarkEnd w:id="0"/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6.</w:t>
      </w:r>
      <w:r>
        <w:rPr>
          <w:rFonts w:hint="eastAsia" w:asciiTheme="minorEastAsia" w:hAnsiTheme="minorEastAsia"/>
          <w:b/>
          <w:sz w:val="24"/>
          <w:szCs w:val="24"/>
        </w:rPr>
        <w:t>15:00——16：00</w:t>
      </w:r>
      <w:r>
        <w:rPr>
          <w:rFonts w:hint="eastAsia" w:asciiTheme="minorEastAsia" w:hAnsiTheme="minorEastAsia"/>
          <w:sz w:val="24"/>
          <w:szCs w:val="24"/>
        </w:rPr>
        <w:t>享受美餐。活动休息以后，孩子和家长一起品尝点心，观赏风景，体验外出游玩的乐趣。　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7.</w:t>
      </w:r>
      <w:r>
        <w:rPr>
          <w:rFonts w:hint="eastAsia" w:asciiTheme="minorEastAsia" w:hAnsiTheme="minorEastAsia"/>
          <w:b/>
          <w:sz w:val="24"/>
          <w:szCs w:val="24"/>
        </w:rPr>
        <w:t>16:00，</w:t>
      </w:r>
      <w:r>
        <w:rPr>
          <w:rFonts w:hint="eastAsia" w:asciiTheme="minorEastAsia" w:hAnsiTheme="minorEastAsia"/>
          <w:sz w:val="24"/>
          <w:szCs w:val="24"/>
        </w:rPr>
        <w:t>各班结束活动，回家。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建议：1.各班教师提醒家长，注意来去路上的交通安全。</w:t>
      </w:r>
    </w:p>
    <w:p>
      <w:pPr>
        <w:spacing w:line="360" w:lineRule="auto"/>
        <w:ind w:firstLine="465"/>
        <w:rPr>
          <w:rFonts w:hint="eastAsia"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 xml:space="preserve">  2.各班提前发信息，确认参加的幼儿。不参加活动的幼儿，</w:t>
      </w:r>
      <w:r>
        <w:rPr>
          <w:rFonts w:hint="eastAsia" w:asciiTheme="minorEastAsia" w:hAnsiTheme="minorEastAsia"/>
          <w:color w:val="FF0000"/>
          <w:sz w:val="24"/>
          <w:szCs w:val="24"/>
          <w:lang w:eastAsia="zh-CN"/>
        </w:rPr>
        <w:t>放在相应的小大班看护</w:t>
      </w:r>
      <w:r>
        <w:rPr>
          <w:rFonts w:hint="eastAsia" w:asciiTheme="minorEastAsia" w:hAnsiTheme="minorEastAsia"/>
          <w:color w:val="FF0000"/>
          <w:sz w:val="24"/>
          <w:szCs w:val="24"/>
        </w:rPr>
        <w:t>。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</w:t>
      </w:r>
    </w:p>
    <w:p>
      <w:pPr>
        <w:spacing w:line="360" w:lineRule="auto"/>
        <w:ind w:firstLine="465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活动摄影：各班教师</w:t>
      </w:r>
    </w:p>
    <w:p>
      <w:pPr>
        <w:spacing w:line="360" w:lineRule="auto"/>
        <w:ind w:firstLine="600" w:firstLineChars="2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报道：</w:t>
      </w:r>
    </w:p>
    <w:p>
      <w:pPr>
        <w:spacing w:line="360" w:lineRule="auto"/>
        <w:ind w:firstLine="600" w:firstLineChars="25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材料收集：</w:t>
      </w:r>
      <w:r>
        <w:rPr>
          <w:rFonts w:hint="eastAsia" w:asciiTheme="minorEastAsia" w:hAnsiTheme="minorEastAsia"/>
          <w:sz w:val="24"/>
          <w:szCs w:val="24"/>
          <w:lang w:eastAsia="zh-CN"/>
        </w:rPr>
        <w:t>张巧逢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5267325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05pt;margin-top:-1.85pt;height:0pt;width:414.75pt;z-index:251659264;mso-width-relative:page;mso-height-relative:page;" filled="f" stroked="t" coordsize="21600,21600" o:gfxdata="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eVHq9QAAAAHAQAADwAAAAAAAAABACAAAAAiAAAAZHJzL2Rvd25yZXYueG1sUEsBAhQA&#10;FAAAAAgAh07iQOyoAWr2AQAAywMAAA4AAAAAAAAAAQAgAAAAIwEAAGRycy9lMm9Eb2MueG1sUEsF&#10;BgAAAAAGAAYAWQEAAIs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质朴  关爱  创造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</w:pPr>
    <w:r>
      <w:rPr>
        <w:rFonts w:hint="eastAsia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CA"/>
    <w:rsid w:val="000937E6"/>
    <w:rsid w:val="00121291"/>
    <w:rsid w:val="00150D33"/>
    <w:rsid w:val="0017218D"/>
    <w:rsid w:val="002C64CA"/>
    <w:rsid w:val="002D2056"/>
    <w:rsid w:val="003E72DC"/>
    <w:rsid w:val="0045703C"/>
    <w:rsid w:val="004C76C1"/>
    <w:rsid w:val="00522EAD"/>
    <w:rsid w:val="005A0118"/>
    <w:rsid w:val="006D2D07"/>
    <w:rsid w:val="0092206B"/>
    <w:rsid w:val="00924D8C"/>
    <w:rsid w:val="00C15BD1"/>
    <w:rsid w:val="00C57914"/>
    <w:rsid w:val="00DC1FE4"/>
    <w:rsid w:val="00E81442"/>
    <w:rsid w:val="00F248C5"/>
    <w:rsid w:val="28311BF9"/>
    <w:rsid w:val="418B39D7"/>
    <w:rsid w:val="49E2648C"/>
    <w:rsid w:val="4FAB07E0"/>
    <w:rsid w:val="7E11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184</Words>
  <Characters>1051</Characters>
  <Lines>8</Lines>
  <Paragraphs>2</Paragraphs>
  <TotalTime>7</TotalTime>
  <ScaleCrop>false</ScaleCrop>
  <LinksUpToDate>false</LinksUpToDate>
  <CharactersWithSpaces>1233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2019-11-19T05:23:00Z</dcterms:created>
  <dc:creator>admin</dc:creator>
  <cp:lastModifiedBy>张巧逢</cp:lastModifiedBy>
  <dcterms:modified xsi:type="dcterms:W3CDTF">2021-04-07T02:06:16Z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C8C3AA13950940C5BBFE01B834F0CC0B</vt:lpwstr>
  </property>
</Properties>
</file>