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28" w:rsidRDefault="00952FF6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常州市新北区滨江豪园幼儿园民间游戏活动情况记录表</w:t>
      </w:r>
    </w:p>
    <w:tbl>
      <w:tblPr>
        <w:tblW w:w="87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0"/>
        <w:gridCol w:w="1460"/>
        <w:gridCol w:w="1460"/>
        <w:gridCol w:w="1460"/>
        <w:gridCol w:w="1461"/>
        <w:gridCol w:w="1461"/>
      </w:tblGrid>
      <w:tr w:rsidR="00A60428">
        <w:trPr>
          <w:trHeight w:val="563"/>
        </w:trPr>
        <w:tc>
          <w:tcPr>
            <w:tcW w:w="1460" w:type="dxa"/>
            <w:vAlign w:val="center"/>
          </w:tcPr>
          <w:p w:rsidR="00A60428" w:rsidRDefault="00952FF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60" w:type="dxa"/>
            <w:vAlign w:val="center"/>
          </w:tcPr>
          <w:p w:rsidR="00A60428" w:rsidRDefault="00952FF6" w:rsidP="00537C1B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20</w:t>
            </w:r>
            <w:r w:rsidR="00537C1B">
              <w:rPr>
                <w:rFonts w:ascii="宋体" w:cs="宋体" w:hint="eastAsia"/>
                <w:sz w:val="24"/>
                <w:szCs w:val="24"/>
              </w:rPr>
              <w:t>21</w:t>
            </w:r>
            <w:r w:rsidR="00984F70">
              <w:rPr>
                <w:rFonts w:ascii="宋体" w:cs="宋体" w:hint="eastAsia"/>
                <w:sz w:val="24"/>
                <w:szCs w:val="24"/>
              </w:rPr>
              <w:t>.</w:t>
            </w:r>
            <w:r w:rsidR="00537C1B">
              <w:rPr>
                <w:rFonts w:ascii="宋体" w:cs="宋体" w:hint="eastAsia"/>
                <w:sz w:val="24"/>
                <w:szCs w:val="24"/>
              </w:rPr>
              <w:t>3</w:t>
            </w:r>
            <w:r w:rsidR="00984F70">
              <w:rPr>
                <w:rFonts w:ascii="宋体" w:cs="宋体" w:hint="eastAsia"/>
                <w:sz w:val="24"/>
                <w:szCs w:val="24"/>
              </w:rPr>
              <w:t>.2</w:t>
            </w:r>
          </w:p>
        </w:tc>
        <w:tc>
          <w:tcPr>
            <w:tcW w:w="1460" w:type="dxa"/>
            <w:vAlign w:val="center"/>
          </w:tcPr>
          <w:p w:rsidR="00A60428" w:rsidRDefault="00952FF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地点</w:t>
            </w:r>
          </w:p>
        </w:tc>
        <w:tc>
          <w:tcPr>
            <w:tcW w:w="1460" w:type="dxa"/>
            <w:vAlign w:val="center"/>
          </w:tcPr>
          <w:p w:rsidR="00A60428" w:rsidRDefault="00952FF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 w:rsidR="00A60428" w:rsidRDefault="00952FF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班级</w:t>
            </w:r>
          </w:p>
        </w:tc>
        <w:tc>
          <w:tcPr>
            <w:tcW w:w="1461" w:type="dxa"/>
            <w:vAlign w:val="center"/>
          </w:tcPr>
          <w:p w:rsidR="00A60428" w:rsidRDefault="00952FF6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中班</w:t>
            </w:r>
          </w:p>
        </w:tc>
      </w:tr>
      <w:tr w:rsidR="00A60428">
        <w:trPr>
          <w:trHeight w:val="554"/>
        </w:trPr>
        <w:tc>
          <w:tcPr>
            <w:tcW w:w="1460" w:type="dxa"/>
            <w:vAlign w:val="center"/>
          </w:tcPr>
          <w:p w:rsidR="00A60428" w:rsidRDefault="00952FF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 w:rsidR="00A60428" w:rsidRDefault="00952FF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封小燕</w:t>
            </w:r>
          </w:p>
        </w:tc>
      </w:tr>
      <w:tr w:rsidR="00A60428">
        <w:trPr>
          <w:trHeight w:val="578"/>
        </w:trPr>
        <w:tc>
          <w:tcPr>
            <w:tcW w:w="1460" w:type="dxa"/>
            <w:vAlign w:val="center"/>
          </w:tcPr>
          <w:p w:rsidR="00A60428" w:rsidRDefault="00952FF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 w:rsidR="00A60428" w:rsidRDefault="00952FF6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石头剪子布</w:t>
            </w:r>
          </w:p>
        </w:tc>
      </w:tr>
      <w:tr w:rsidR="00A60428">
        <w:trPr>
          <w:trHeight w:val="880"/>
        </w:trPr>
        <w:tc>
          <w:tcPr>
            <w:tcW w:w="1460" w:type="dxa"/>
            <w:vAlign w:val="center"/>
          </w:tcPr>
          <w:p w:rsidR="00A60428" w:rsidRDefault="00952FF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目的</w:t>
            </w:r>
          </w:p>
        </w:tc>
        <w:tc>
          <w:tcPr>
            <w:tcW w:w="7302" w:type="dxa"/>
            <w:gridSpan w:val="5"/>
            <w:vAlign w:val="center"/>
          </w:tcPr>
          <w:p w:rsidR="00A60428" w:rsidRDefault="00952FF6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1</w:t>
            </w:r>
            <w:r w:rsidR="00537C1B">
              <w:rPr>
                <w:rFonts w:ascii="宋体" w:cs="宋体" w:hint="eastAsia"/>
                <w:sz w:val="24"/>
                <w:szCs w:val="24"/>
              </w:rPr>
              <w:t>.</w:t>
            </w:r>
            <w:r>
              <w:rPr>
                <w:rFonts w:ascii="宋体" w:cs="宋体" w:hint="eastAsia"/>
                <w:sz w:val="24"/>
                <w:szCs w:val="24"/>
              </w:rPr>
              <w:t>学习用脚玩石头、剪刀、布的方法。</w:t>
            </w:r>
          </w:p>
          <w:p w:rsidR="00A60428" w:rsidRDefault="00952FF6" w:rsidP="00537C1B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2</w:t>
            </w:r>
            <w:r w:rsidR="00537C1B">
              <w:rPr>
                <w:rFonts w:ascii="宋体" w:cs="宋体" w:hint="eastAsia"/>
                <w:sz w:val="24"/>
                <w:szCs w:val="24"/>
              </w:rPr>
              <w:t>.</w:t>
            </w:r>
            <w:r w:rsidRPr="00537C1B">
              <w:rPr>
                <w:rFonts w:ascii="宋体" w:cs="宋体" w:hint="eastAsia"/>
                <w:color w:val="FF0000"/>
                <w:sz w:val="24"/>
                <w:szCs w:val="24"/>
              </w:rPr>
              <w:t>训练幼儿反应的灵敏性，</w:t>
            </w:r>
            <w:r>
              <w:rPr>
                <w:rFonts w:ascii="宋体" w:cs="宋体" w:hint="eastAsia"/>
                <w:sz w:val="24"/>
                <w:szCs w:val="24"/>
              </w:rPr>
              <w:t>体验与同伴游戏的乐趣。</w:t>
            </w:r>
          </w:p>
        </w:tc>
      </w:tr>
      <w:tr w:rsidR="00A60428">
        <w:trPr>
          <w:trHeight w:val="683"/>
        </w:trPr>
        <w:tc>
          <w:tcPr>
            <w:tcW w:w="1460" w:type="dxa"/>
            <w:vAlign w:val="center"/>
          </w:tcPr>
          <w:p w:rsidR="00A60428" w:rsidRDefault="00952FF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准备</w:t>
            </w:r>
          </w:p>
        </w:tc>
        <w:tc>
          <w:tcPr>
            <w:tcW w:w="7302" w:type="dxa"/>
            <w:gridSpan w:val="5"/>
            <w:vAlign w:val="center"/>
          </w:tcPr>
          <w:p w:rsidR="00A60428" w:rsidRDefault="00952FF6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儿歌经验准备</w:t>
            </w:r>
          </w:p>
        </w:tc>
      </w:tr>
      <w:tr w:rsidR="00A60428">
        <w:trPr>
          <w:trHeight w:val="5482"/>
        </w:trPr>
        <w:tc>
          <w:tcPr>
            <w:tcW w:w="8762" w:type="dxa"/>
            <w:gridSpan w:val="6"/>
          </w:tcPr>
          <w:p w:rsidR="00A60428" w:rsidRDefault="00952FF6"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过程：</w:t>
            </w:r>
          </w:p>
          <w:p w:rsidR="00A60428" w:rsidRDefault="00952FF6">
            <w:pPr>
              <w:spacing w:line="288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一、介绍游戏名称和玩法</w:t>
            </w:r>
          </w:p>
          <w:p w:rsidR="00A60428" w:rsidRDefault="00952FF6">
            <w:pPr>
              <w:spacing w:line="288" w:lineRule="auto"/>
              <w:ind w:firstLineChars="200" w:firstLine="480"/>
              <w:jc w:val="left"/>
              <w:rPr>
                <w:sz w:val="24"/>
                <w:szCs w:val="24"/>
              </w:rPr>
            </w:pPr>
            <w:r w:rsidRPr="00537C1B">
              <w:rPr>
                <w:rFonts w:hint="eastAsia"/>
                <w:color w:val="FF0000"/>
                <w:sz w:val="24"/>
                <w:szCs w:val="24"/>
              </w:rPr>
              <w:t>1</w:t>
            </w:r>
            <w:r w:rsidR="00537C1B" w:rsidRPr="00537C1B">
              <w:rPr>
                <w:rFonts w:hint="eastAsia"/>
                <w:color w:val="FF0000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小朋友有没有玩过石头、剪刀、布的游戏，怎么玩的？（引导幼儿复习游戏规则：石头赢剪刀，剪刀赢布，布赢石头）</w:t>
            </w:r>
          </w:p>
          <w:p w:rsidR="00A60428" w:rsidRDefault="00952FF6">
            <w:pPr>
              <w:spacing w:line="288" w:lineRule="auto"/>
              <w:ind w:firstLineChars="200" w:firstLine="480"/>
              <w:jc w:val="left"/>
              <w:rPr>
                <w:sz w:val="24"/>
                <w:szCs w:val="24"/>
              </w:rPr>
            </w:pPr>
            <w:r w:rsidRPr="00537C1B">
              <w:rPr>
                <w:rFonts w:hint="eastAsia"/>
                <w:color w:val="FF0000"/>
                <w:sz w:val="24"/>
                <w:szCs w:val="24"/>
              </w:rPr>
              <w:t>2</w:t>
            </w:r>
            <w:r w:rsidR="00537C1B" w:rsidRPr="00537C1B">
              <w:rPr>
                <w:rFonts w:hint="eastAsia"/>
                <w:color w:val="FF0000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今天我们又要来玩石头剪刀布的游戏，不过今天要用脚来做石头、尖刀和布。</w:t>
            </w:r>
          </w:p>
          <w:p w:rsidR="00A60428" w:rsidRDefault="00952FF6">
            <w:pPr>
              <w:spacing w:line="288" w:lineRule="auto"/>
              <w:ind w:firstLineChars="200" w:firstLine="480"/>
              <w:jc w:val="left"/>
              <w:rPr>
                <w:sz w:val="24"/>
                <w:szCs w:val="24"/>
              </w:rPr>
            </w:pPr>
            <w:r w:rsidRPr="00537C1B">
              <w:rPr>
                <w:rFonts w:hint="eastAsia"/>
                <w:color w:val="FF0000"/>
                <w:sz w:val="24"/>
                <w:szCs w:val="24"/>
              </w:rPr>
              <w:t>3</w:t>
            </w:r>
            <w:r w:rsidR="00537C1B" w:rsidRPr="00537C1B">
              <w:rPr>
                <w:rFonts w:hint="eastAsia"/>
                <w:color w:val="FF0000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带领幼儿学习动作：两脚左右开立是布，两脚并立是石头，两脚前后开立是剪刀。</w:t>
            </w:r>
          </w:p>
          <w:p w:rsidR="00A60428" w:rsidRDefault="00952FF6">
            <w:pPr>
              <w:spacing w:line="288" w:lineRule="auto"/>
              <w:ind w:firstLineChars="200" w:firstLine="480"/>
              <w:jc w:val="left"/>
              <w:rPr>
                <w:sz w:val="24"/>
                <w:szCs w:val="24"/>
              </w:rPr>
            </w:pPr>
            <w:r w:rsidRPr="00537C1B">
              <w:rPr>
                <w:rFonts w:hint="eastAsia"/>
                <w:color w:val="FF0000"/>
                <w:sz w:val="24"/>
                <w:szCs w:val="24"/>
              </w:rPr>
              <w:t>4</w:t>
            </w:r>
            <w:r w:rsidR="00537C1B" w:rsidRPr="00537C1B">
              <w:rPr>
                <w:rFonts w:hint="eastAsia"/>
                <w:color w:val="FF0000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交代游戏规则：两个人一起玩，在起点处面对面。先原地一边跳一边喊：“石头、剪刀、布”。喊到最后一个字是就各自做动作，如果两人动作一样就重来。谁赢了就向终点处跨一步，谁先到终点就是谁赢。</w:t>
            </w:r>
          </w:p>
          <w:p w:rsidR="00A60428" w:rsidRDefault="00952FF6">
            <w:pPr>
              <w:spacing w:line="288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二、引导幼儿两两结伴游戏。</w:t>
            </w:r>
          </w:p>
          <w:p w:rsidR="00A60428" w:rsidRDefault="00952FF6">
            <w:pPr>
              <w:spacing w:line="288" w:lineRule="auto"/>
              <w:jc w:val="left"/>
              <w:rPr>
                <w:sz w:val="24"/>
                <w:szCs w:val="24"/>
              </w:rPr>
            </w:pPr>
            <w:r w:rsidRPr="00537C1B">
              <w:rPr>
                <w:rFonts w:hint="eastAsia"/>
                <w:color w:val="FF0000"/>
                <w:sz w:val="24"/>
                <w:szCs w:val="24"/>
              </w:rPr>
              <w:t>三、评价游戏结果，结束游戏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A60428">
        <w:trPr>
          <w:trHeight w:val="2537"/>
        </w:trPr>
        <w:tc>
          <w:tcPr>
            <w:tcW w:w="8762" w:type="dxa"/>
            <w:gridSpan w:val="6"/>
          </w:tcPr>
          <w:p w:rsidR="00A60428" w:rsidRDefault="00952FF6">
            <w:pPr>
              <w:spacing w:line="288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活动反思：</w:t>
            </w:r>
          </w:p>
          <w:p w:rsidR="00A60428" w:rsidRDefault="00952FF6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cstheme="minorEastAsia"/>
                <w:color w:val="00000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  <w:szCs w:val="24"/>
                <w:shd w:val="clear" w:color="auto" w:fill="FFFFFF"/>
              </w:rPr>
              <w:t>本次活动幼儿参与积极性很高，因两两比赛前规则强调的不太明确，所以很多孩子在石头剪刀布的口令已经停止时还换动作了，所以引起争吵。以后一定要注意重点强调规则，使幼儿从小养成遵守规则的好习惯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hd w:val="clear" w:color="auto" w:fill="FFFFFF"/>
              </w:rPr>
              <w:t>。</w:t>
            </w:r>
          </w:p>
          <w:p w:rsidR="00A60428" w:rsidRDefault="00A60428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  <w:p w:rsidR="00A60428" w:rsidRDefault="00A60428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A60428" w:rsidRDefault="00A60428"/>
    <w:sectPr w:rsidR="00A60428" w:rsidSect="00A6042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33D" w:rsidRDefault="000A133D" w:rsidP="00A60428">
      <w:r>
        <w:separator/>
      </w:r>
    </w:p>
  </w:endnote>
  <w:endnote w:type="continuationSeparator" w:id="0">
    <w:p w:rsidR="000A133D" w:rsidRDefault="000A133D" w:rsidP="00A60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428" w:rsidRDefault="00952FF6">
    <w:pPr>
      <w:pStyle w:val="a4"/>
      <w:pBdr>
        <w:top w:val="single" w:sz="4" w:space="1" w:color="auto"/>
      </w:pBdr>
      <w:jc w:val="right"/>
      <w:rPr>
        <w:rFonts w:cs="Times New Roman"/>
      </w:rPr>
    </w:pPr>
    <w:r>
      <w:rPr>
        <w:rFonts w:cs="宋体" w:hint="eastAsia"/>
      </w:rPr>
      <w:t>质朴关爱创造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33D" w:rsidRDefault="000A133D" w:rsidP="00A60428">
      <w:r>
        <w:separator/>
      </w:r>
    </w:p>
  </w:footnote>
  <w:footnote w:type="continuationSeparator" w:id="0">
    <w:p w:rsidR="000A133D" w:rsidRDefault="000A133D" w:rsidP="00A60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428" w:rsidRDefault="00537C1B">
    <w:pPr>
      <w:pStyle w:val="a5"/>
      <w:jc w:val="left"/>
      <w:rPr>
        <w:rFonts w:cs="Times New Roman"/>
      </w:rPr>
    </w:pPr>
    <w:r>
      <w:rPr>
        <w:rFonts w:cs="Times New Roman"/>
        <w:noProof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3A44">
      <w:rPr>
        <w:rFonts w:cs="Times New Roman" w:hint="eastAsia"/>
        <w:sz w:val="24"/>
        <w:szCs w:val="24"/>
      </w:rPr>
      <w:t xml:space="preserve">                          </w:t>
    </w:r>
    <w:r w:rsidR="00952FF6">
      <w:rPr>
        <w:rFonts w:cs="宋体" w:hint="eastAsia"/>
      </w:rPr>
      <w:t>让爱润泽每一个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1310D2"/>
    <w:rsid w:val="00014D85"/>
    <w:rsid w:val="00035181"/>
    <w:rsid w:val="00061805"/>
    <w:rsid w:val="0007244C"/>
    <w:rsid w:val="000A133D"/>
    <w:rsid w:val="000E3389"/>
    <w:rsid w:val="000F094E"/>
    <w:rsid w:val="00115F39"/>
    <w:rsid w:val="001310D2"/>
    <w:rsid w:val="00146723"/>
    <w:rsid w:val="00175474"/>
    <w:rsid w:val="00193BFA"/>
    <w:rsid w:val="00194E55"/>
    <w:rsid w:val="001E2B98"/>
    <w:rsid w:val="00271279"/>
    <w:rsid w:val="002B7C9D"/>
    <w:rsid w:val="002C18F0"/>
    <w:rsid w:val="00304513"/>
    <w:rsid w:val="003626F3"/>
    <w:rsid w:val="0037751A"/>
    <w:rsid w:val="003973E1"/>
    <w:rsid w:val="003A2255"/>
    <w:rsid w:val="00430442"/>
    <w:rsid w:val="0048564B"/>
    <w:rsid w:val="004A4178"/>
    <w:rsid w:val="004B3179"/>
    <w:rsid w:val="004B6018"/>
    <w:rsid w:val="00535FB8"/>
    <w:rsid w:val="00537703"/>
    <w:rsid w:val="00537C1B"/>
    <w:rsid w:val="005430A2"/>
    <w:rsid w:val="005533AA"/>
    <w:rsid w:val="00553FED"/>
    <w:rsid w:val="005601A7"/>
    <w:rsid w:val="00583948"/>
    <w:rsid w:val="00606F5D"/>
    <w:rsid w:val="006A7938"/>
    <w:rsid w:val="006B724C"/>
    <w:rsid w:val="00786448"/>
    <w:rsid w:val="007C27FF"/>
    <w:rsid w:val="00823BE2"/>
    <w:rsid w:val="0082656C"/>
    <w:rsid w:val="0089236E"/>
    <w:rsid w:val="0089461A"/>
    <w:rsid w:val="008C5EB4"/>
    <w:rsid w:val="00952FF6"/>
    <w:rsid w:val="00984F70"/>
    <w:rsid w:val="009C7FA5"/>
    <w:rsid w:val="009E66FE"/>
    <w:rsid w:val="00A04562"/>
    <w:rsid w:val="00A054FE"/>
    <w:rsid w:val="00A60428"/>
    <w:rsid w:val="00A72CBA"/>
    <w:rsid w:val="00AB3A44"/>
    <w:rsid w:val="00B331D0"/>
    <w:rsid w:val="00B37089"/>
    <w:rsid w:val="00BA3E1A"/>
    <w:rsid w:val="00BD5665"/>
    <w:rsid w:val="00BD639F"/>
    <w:rsid w:val="00C41CC7"/>
    <w:rsid w:val="00C800EE"/>
    <w:rsid w:val="00C85E49"/>
    <w:rsid w:val="00CF1C7C"/>
    <w:rsid w:val="00D416C2"/>
    <w:rsid w:val="00D44975"/>
    <w:rsid w:val="00D94399"/>
    <w:rsid w:val="00DC6611"/>
    <w:rsid w:val="00DD6F03"/>
    <w:rsid w:val="00DE5D0C"/>
    <w:rsid w:val="00E411C1"/>
    <w:rsid w:val="00E5760F"/>
    <w:rsid w:val="00E62596"/>
    <w:rsid w:val="00F947FC"/>
    <w:rsid w:val="00FB06B9"/>
    <w:rsid w:val="00FC340E"/>
    <w:rsid w:val="00FD7056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0" w:qFormat="1"/>
    <w:lsdException w:name="heading 4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nhideWhenUsed="0" w:qFormat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semiHidden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28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A60428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9"/>
    <w:qFormat/>
    <w:rsid w:val="00A60428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next w:val="a"/>
    <w:link w:val="4Char"/>
    <w:uiPriority w:val="99"/>
    <w:qFormat/>
    <w:rsid w:val="00A60428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A60428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A60428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A604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qFormat/>
    <w:rsid w:val="00A604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rsid w:val="00A604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qFormat/>
    <w:rsid w:val="00A6042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qFormat/>
    <w:rsid w:val="00A60428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9"/>
    <w:locked/>
    <w:rsid w:val="00A60428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A60428"/>
    <w:rPr>
      <w:rFonts w:ascii="Cambria" w:eastAsia="宋体" w:hAnsi="Cambria" w:cs="Cambria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9"/>
    <w:semiHidden/>
    <w:qFormat/>
    <w:locked/>
    <w:rsid w:val="00A60428"/>
    <w:rPr>
      <w:rFonts w:ascii="Cambria" w:eastAsia="宋体" w:hAnsi="Cambria" w:cs="Cambria"/>
      <w:b/>
      <w:bCs/>
      <w:sz w:val="28"/>
      <w:szCs w:val="2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A60428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A60428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A60428"/>
    <w:rPr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semiHidden/>
    <w:locked/>
    <w:rsid w:val="00A60428"/>
    <w:rPr>
      <w:rFonts w:ascii="Courier New" w:hAnsi="Courier New" w:cs="Courier New"/>
      <w:sz w:val="20"/>
      <w:szCs w:val="20"/>
    </w:rPr>
  </w:style>
  <w:style w:type="paragraph" w:customStyle="1" w:styleId="A9">
    <w:name w:val="正文 A"/>
    <w:uiPriority w:val="99"/>
    <w:rsid w:val="00A6042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360" w:lineRule="auto"/>
      <w:jc w:val="center"/>
    </w:pPr>
    <w:rPr>
      <w:rFonts w:ascii="宋体" w:hAnsi="宋体" w:cs="宋体"/>
      <w:b/>
      <w:bCs/>
      <w:color w:val="000000"/>
      <w:kern w:val="2"/>
      <w:sz w:val="24"/>
      <w:szCs w:val="24"/>
      <w:u w:color="000000"/>
    </w:rPr>
  </w:style>
  <w:style w:type="paragraph" w:styleId="aa">
    <w:name w:val="List Paragraph"/>
    <w:basedOn w:val="a"/>
    <w:uiPriority w:val="99"/>
    <w:qFormat/>
    <w:rsid w:val="00A6042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2018-09-06T05:32:00Z</cp:lastPrinted>
  <dcterms:created xsi:type="dcterms:W3CDTF">2021-02-20T04:19:00Z</dcterms:created>
  <dcterms:modified xsi:type="dcterms:W3CDTF">2021-02-20T04:19:00Z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