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常州市新北区滨江豪园幼儿园民间游戏活动情况记录表</w:t>
      </w:r>
    </w:p>
    <w:tbl>
      <w:tblPr>
        <w:tblStyle w:val="11"/>
        <w:tblW w:w="8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  间</w:t>
            </w:r>
          </w:p>
        </w:tc>
        <w:tc>
          <w:tcPr>
            <w:tcW w:w="1460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2021.4.22</w:t>
            </w:r>
          </w:p>
        </w:tc>
        <w:tc>
          <w:tcPr>
            <w:tcW w:w="1460" w:type="dxa"/>
            <w:vAlign w:val="center"/>
          </w:tcPr>
          <w:p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  点</w:t>
            </w:r>
          </w:p>
        </w:tc>
        <w:tc>
          <w:tcPr>
            <w:tcW w:w="1460" w:type="dxa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操场</w:t>
            </w:r>
          </w:p>
        </w:tc>
        <w:tc>
          <w:tcPr>
            <w:tcW w:w="1461" w:type="dxa"/>
            <w:vAlign w:val="center"/>
          </w:tcPr>
          <w:p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  级</w:t>
            </w:r>
          </w:p>
        </w:tc>
        <w:tc>
          <w:tcPr>
            <w:tcW w:w="1461" w:type="dxa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288" w:lineRule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王姣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金锁银锁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教幼儿学会用简单的词语形容和描述一件事物。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引导幼儿仔细倾听同伴的讲话，并能迅速、正确地对话，训练幼儿语言反应的敏捷性。</w:t>
            </w:r>
          </w:p>
          <w:p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使幼儿能够遵守游戏规则，愉快地进行游戏活动。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两把钥匙，一把贴有苹果形状的锁，一个玩具娃娃。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过 程：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一、示范操作表演。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先出示一把苹果锁和两把钥匙，接着边操作教具边念儿歌：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金锁锁，银锁锁，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两把钥匙一把锁，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咔嚓咔嚓把它锁，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小朋友快点来开锁。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出示玩具娃娃，并以娃娃的口吻问：“这是什么锁?”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答：“这是苹果锁。”玩具娃娃又说：“苹果，苹果，红彤彤。”咔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嚓一声将锁打开，接着再插入另一把钥匙说：“苹果，苹果，香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又甜。”咔嚓又打开了苹果锁。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带领幼儿念儿歌2～3遍，从而使幼儿对整个游戏活动有了一个初步、完整的印象。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二、讲解游戏规则。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教师采用口头讲述的方式，向幼儿交代游戏规则。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念完儿歌后，开锁人才能问：“这是什么锁?”扮锁的幼儿必须想出一个锁名来，告诉他：“这是××锁。”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>开锁的两位幼儿分别是两把钥匙，这两位幼儿必须用“××，××，×××”的句型来描述××锁。前面重复说名词两次，后面用3个字描述一下这种事物的特点，如“苹果，苹果，香又甜。”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</w:rPr>
              <w:t xml:space="preserve">开锁人描述的准确就能打开锁，并交换角色，否则不能交换角色。 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三、教师扮演角色，引导幼儿游戏。，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教师先扮演开锁人的角色，幼儿扮演锁的角色，然后交换角色。通过教师参与角色的形式，可帮助幼儿学习掌握游戏中的对话及描述部分，为幼儿独立开展游戏活动积累经验。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在对话过程中，鼓励幼儿讲出各种不同的锁，学习用各种不同的、简单的词语进行准确的描述。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四、游戏活动《金锁银锁》。</w:t>
            </w:r>
          </w:p>
          <w:p>
            <w:pPr>
              <w:spacing w:line="288" w:lineRule="auto"/>
              <w:ind w:firstLine="600" w:firstLineChars="250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幼儿手拉手围成一圈扮锁，请两名幼儿当开锁的人，一个站在圈内，一个站在圈外。游戏开始时，大家边念儿歌边前后摆动拉着的手，两名开锁人同时随着儿歌的节奏依次在各拉手处做开锁动作。儿歌念完后，开锁人停在某处便可指这里两人问：“这是什么锁?”拉手人回答：“这是××锁。”然后，开锁人说：“××，××，×××。”讲对了，开锁人就能轻轻把两人的手切开，然后交换角色．游戏重新开始。若开锁人讲的不正确，扮锁的幼儿将锁握紧，开锁人就切不开锁，游戏继续进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活动反思：</w:t>
            </w:r>
          </w:p>
          <w:p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在进行此游戏活动时，我开始是以实物的锁和钥匙来给幼儿演示锁被“嘎啦啦一锁”锁上的情景。可以看孩子们没太大的反应，对于这个实物锁并没有什么兴趣。那怎么办呢？这样就调动不了孩子们的积极性了，这时我就临机一动。用我们教室的门来演示吧！当我说完“嘎啦啦一锁”把门锁上时，孩子们全都笑了。这样一来我就成功把孩子们的积极性给调动起来了，接下来的环节就好展开了。接下来就是让幼儿熟悉儿歌。我反复了一两次后就故意不把门锁上，孩子们着急地说：“老师你再把门锁上呀！”这时，我就提出要求请幼儿们一起帮我说：“嘎啦啦一锁”这样我再把门给锁上。孩子们就这样一边玩一边开心与老师互动，孩子们并能主动开口学习语言。还好我能及时调整，使得我能顺利进行教学活动。</w:t>
            </w:r>
          </w:p>
          <w:p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但在进行幼儿互动时，孩子们自由找朋友进行游戏不是很理想。他们不太主动去找朋友进行这个手指游戏，我只好帮助幼儿两个两进行互动。这使得其他幼儿等待的时间也就有点过长了。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</w:pPr>
    <w:r>
      <w:rPr>
        <w:rFonts w:hint="eastAsia"/>
      </w:rPr>
      <w:t>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</w:pPr>
    <w:r>
      <w:rPr>
        <w:sz w:val="24"/>
        <w:szCs w:val="24"/>
      </w:rPr>
      <w:drawing>
        <wp:inline distT="0" distB="0" distL="0" distR="0">
          <wp:extent cx="371475" cy="371475"/>
          <wp:effectExtent l="0" t="0" r="9525" b="9525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35181"/>
    <w:rsid w:val="00061805"/>
    <w:rsid w:val="000E3389"/>
    <w:rsid w:val="000F094E"/>
    <w:rsid w:val="00115F39"/>
    <w:rsid w:val="00122E2E"/>
    <w:rsid w:val="001310D2"/>
    <w:rsid w:val="00146723"/>
    <w:rsid w:val="00175474"/>
    <w:rsid w:val="00193BFA"/>
    <w:rsid w:val="00194E55"/>
    <w:rsid w:val="001C62C2"/>
    <w:rsid w:val="001D7CD9"/>
    <w:rsid w:val="001E2B98"/>
    <w:rsid w:val="00253772"/>
    <w:rsid w:val="00275AE6"/>
    <w:rsid w:val="002B7C9D"/>
    <w:rsid w:val="002C18F0"/>
    <w:rsid w:val="00304513"/>
    <w:rsid w:val="003626F3"/>
    <w:rsid w:val="00363392"/>
    <w:rsid w:val="003A2F0F"/>
    <w:rsid w:val="00412DD0"/>
    <w:rsid w:val="00430442"/>
    <w:rsid w:val="00444330"/>
    <w:rsid w:val="004A4178"/>
    <w:rsid w:val="004D5F44"/>
    <w:rsid w:val="004F0709"/>
    <w:rsid w:val="004F1576"/>
    <w:rsid w:val="00521292"/>
    <w:rsid w:val="005430A2"/>
    <w:rsid w:val="005533AA"/>
    <w:rsid w:val="00553FED"/>
    <w:rsid w:val="005601A7"/>
    <w:rsid w:val="00583948"/>
    <w:rsid w:val="005A0F3F"/>
    <w:rsid w:val="006A7938"/>
    <w:rsid w:val="006B724C"/>
    <w:rsid w:val="00786448"/>
    <w:rsid w:val="00797E8E"/>
    <w:rsid w:val="00822394"/>
    <w:rsid w:val="00823BE2"/>
    <w:rsid w:val="0082656C"/>
    <w:rsid w:val="008412A3"/>
    <w:rsid w:val="008C5EB4"/>
    <w:rsid w:val="009D4FCF"/>
    <w:rsid w:val="009E66FE"/>
    <w:rsid w:val="00A04562"/>
    <w:rsid w:val="00A72CBA"/>
    <w:rsid w:val="00AF0439"/>
    <w:rsid w:val="00B331D0"/>
    <w:rsid w:val="00B37089"/>
    <w:rsid w:val="00B6475D"/>
    <w:rsid w:val="00BC144C"/>
    <w:rsid w:val="00BD5665"/>
    <w:rsid w:val="00BD639F"/>
    <w:rsid w:val="00C800EE"/>
    <w:rsid w:val="00C968A8"/>
    <w:rsid w:val="00D22D6A"/>
    <w:rsid w:val="00D55296"/>
    <w:rsid w:val="00D94399"/>
    <w:rsid w:val="00DB7F26"/>
    <w:rsid w:val="00DC6611"/>
    <w:rsid w:val="00DE5D0C"/>
    <w:rsid w:val="00E62596"/>
    <w:rsid w:val="00E81A4E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D5F2C8C"/>
    <w:rsid w:val="6D7715D6"/>
    <w:rsid w:val="70CF697A"/>
    <w:rsid w:val="714A5336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4">
    <w:name w:val="heading 4"/>
    <w:basedOn w:val="1"/>
    <w:next w:val="1"/>
    <w:semiHidden/>
    <w:unhideWhenUsed/>
    <w:qFormat/>
    <w:uiPriority w:val="9"/>
    <w:pPr>
      <w:spacing w:beforeAutospacing="1" w:afterAutospacing="1"/>
      <w:jc w:val="left"/>
      <w:outlineLvl w:val="3"/>
    </w:pPr>
    <w:rPr>
      <w:rFonts w:hint="eastAsia" w:ascii="宋体" w:hAnsi="宋体"/>
      <w:b/>
      <w:kern w:val="0"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2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6"/>
    <w:qFormat/>
    <w:uiPriority w:val="0"/>
    <w:rPr>
      <w:sz w:val="18"/>
      <w:szCs w:val="18"/>
    </w:rPr>
  </w:style>
  <w:style w:type="paragraph" w:customStyle="1" w:styleId="16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7">
    <w:name w:val="批注框文本 Char"/>
    <w:basedOn w:val="12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212</Words>
  <Characters>1211</Characters>
  <Lines>10</Lines>
  <Paragraphs>2</Paragraphs>
  <TotalTime>42</TotalTime>
  <ScaleCrop>false</ScaleCrop>
  <LinksUpToDate>false</LinksUpToDate>
  <CharactersWithSpaces>1421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Administrator</cp:lastModifiedBy>
  <cp:lastPrinted>2018-09-06T05:32:00Z</cp:lastPrinted>
  <dcterms:modified xsi:type="dcterms:W3CDTF">2021-02-20T03:05:11Z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