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常州市新北区滨江豪园幼儿园民间游戏活动情况记录表</w:t>
      </w:r>
    </w:p>
    <w:tbl>
      <w:tblPr>
        <w:tblStyle w:val="10"/>
        <w:tblW w:w="880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9"/>
        <w:gridCol w:w="999"/>
        <w:gridCol w:w="1389"/>
        <w:gridCol w:w="1389"/>
        <w:gridCol w:w="1390"/>
        <w:gridCol w:w="18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7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时  间</w:t>
            </w:r>
          </w:p>
        </w:tc>
        <w:tc>
          <w:tcPr>
            <w:tcW w:w="99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6.3</w:t>
            </w:r>
          </w:p>
        </w:tc>
        <w:tc>
          <w:tcPr>
            <w:tcW w:w="138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地  点</w:t>
            </w:r>
          </w:p>
        </w:tc>
        <w:tc>
          <w:tcPr>
            <w:tcW w:w="138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户外草坪</w:t>
            </w:r>
          </w:p>
        </w:tc>
        <w:tc>
          <w:tcPr>
            <w:tcW w:w="13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班  级</w:t>
            </w:r>
          </w:p>
        </w:tc>
        <w:tc>
          <w:tcPr>
            <w:tcW w:w="18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大班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7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活动组织者</w:t>
            </w:r>
          </w:p>
        </w:tc>
        <w:tc>
          <w:tcPr>
            <w:tcW w:w="702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姚芹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7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游戏名称</w:t>
            </w:r>
          </w:p>
        </w:tc>
        <w:tc>
          <w:tcPr>
            <w:tcW w:w="702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老鹰捉小鸡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17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目  的</w:t>
            </w:r>
          </w:p>
        </w:tc>
        <w:tc>
          <w:tcPr>
            <w:tcW w:w="7029" w:type="dxa"/>
            <w:gridSpan w:val="5"/>
            <w:vAlign w:val="center"/>
          </w:tcPr>
          <w:p>
            <w:pPr>
              <w:pStyle w:val="9"/>
              <w:keepNext w:val="0"/>
              <w:keepLines w:val="0"/>
              <w:pageBreakBefore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通过多人配合创编各种舞龙的方法,培养幼儿相互合作的能力。</w:t>
            </w:r>
          </w:p>
          <w:p>
            <w:pPr>
              <w:pStyle w:val="9"/>
              <w:keepNext w:val="0"/>
              <w:keepLines w:val="0"/>
              <w:pageBreakBefore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通过活动培养幼儿对民间舞龙活动的兴趣,体验舞龙的快乐。</w:t>
            </w:r>
          </w:p>
          <w:p>
            <w:pPr>
              <w:pStyle w:val="9"/>
              <w:keepNext w:val="0"/>
              <w:keepLines w:val="0"/>
              <w:pageBreakBefore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textAlignment w:val="auto"/>
              <w:rPr>
                <w:rFonts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color w:val="222222"/>
                <w:shd w:val="clear" w:color="auto" w:fill="FFFFFF"/>
              </w:rPr>
              <w:t>考验小朋友们的反应能力,锻炼他们的个人能力。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7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准  备</w:t>
            </w:r>
          </w:p>
        </w:tc>
        <w:tc>
          <w:tcPr>
            <w:tcW w:w="702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人手一-面做操红旗、舞龙视频、自制成龙一条。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0" w:hRule="atLeast"/>
        </w:trPr>
        <w:tc>
          <w:tcPr>
            <w:tcW w:w="8808" w:type="dxa"/>
            <w:gridSpan w:val="6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过 程：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创设情境，激趣导入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出示舞龙的视频画面，引起幼儿的兴趣。 他们在干什么?我们在过年的时候，总会在电视里看到好多人兴高采烈舞龙、舞狮，今天我们也来学学舞龙。 (进行热身活动，活动一下。) 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lef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学习舞龙，主动合作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12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小朋友自己学一学舞龙的动作(幼儿自由练习) 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12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教师示范：舞龙有很多种，今天我们就来学一下“蟠龙出海”。 教师先做一遍。讲解动作，手上动作：双手伸平，先向左，左手在上向上伸直，换右手在上伸直，向右伸平。幼儿自由练习，教师巡视纠正动作。幼儿说说自己的感受。 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12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幼儿人手一面做操红旗，手拿红旗自由组队进行练习。教师巡回指导，帮助幼儿纠正动作。) </w:t>
            </w:r>
          </w:p>
          <w:p>
            <w:pPr>
              <w:keepNext w:val="0"/>
              <w:keepLines w:val="0"/>
              <w:pageBreakBefore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120" w:leftChars="0"/>
              <w:jc w:val="lef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教师小结幼儿刚才舞龙情况，并请各组舞给老师看。 </w:t>
            </w:r>
          </w:p>
          <w:p>
            <w:pPr>
              <w:keepNext w:val="0"/>
              <w:keepLines w:val="0"/>
              <w:pageBreakBefore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三、激发思维，开拓创新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120" w:leftChars="0" w:firstLine="48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小朋友想到的舞龙动作还有那些?(幼儿积极表演，师幼共同总结) 摇头摆尾 (左右摆臂、上下抖动、后面的.人紧跟着龙头做动作彩龙旋转) 灵龙戏珠 (龙头跟着彩球灵活运动，后面的人跟着龙头运动) 首尾合一 (龙头与龙尾连接在一起围成圆圈状) 等等 </w:t>
            </w:r>
          </w:p>
          <w:p>
            <w:pPr>
              <w:keepNext w:val="0"/>
              <w:keepLines w:val="0"/>
              <w:pageBreakBefore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四、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巩固练习，不断提高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240" w:firstLineChars="1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师幼第二次舞龙，要求是听着《金蛇狂舞》的背景音乐舞。 </w:t>
            </w:r>
          </w:p>
          <w:p>
            <w:pPr>
              <w:keepNext w:val="0"/>
              <w:keepLines w:val="0"/>
              <w:pageBreakBefore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240" w:firstLineChars="100"/>
              <w:jc w:val="lef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2.师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幼第三次舞龙，手拿成龙舞，教师拿彩球，带着幼儿听着歌曲《金蛇狂舞》表演数次。 </w:t>
            </w:r>
          </w:p>
          <w:p>
            <w:pPr>
              <w:keepNext w:val="0"/>
              <w:keepLines w:val="0"/>
              <w:pageBreakBefore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五、活动结束，幼儿做放松运动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808" w:type="dxa"/>
            <w:gridSpan w:val="6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活动反思：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通过活动学会了步调一致的简单舞龙动作，体验了活动的乐趣，但在龙身部分有的幼儿动作与其他幼儿不一致，出现了脱节现象，需要进一步熟悉动作，协调配合，提高合作能力。</w:t>
            </w:r>
          </w:p>
        </w:tc>
      </w:tr>
    </w:tbl>
    <w:p>
      <w:pPr>
        <w:jc w:val="both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 w:cs="黑体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single" w:color="auto" w:sz="4" w:space="1"/>
      </w:pBdr>
      <w:jc w:val="right"/>
      <w:rPr>
        <w:rFonts w:cs="Times New Roman"/>
      </w:rPr>
    </w:pPr>
    <w:r>
      <w:rPr>
        <w:rFonts w:hint="eastAsia" w:cs="宋体"/>
      </w:rPr>
      <w:t>质朴关爱创造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left"/>
      <w:rPr>
        <w:rFonts w:cs="Times New Roman"/>
      </w:rPr>
    </w:pPr>
    <w:r>
      <w:rPr>
        <w:rFonts w:cs="Times New Roman"/>
        <w:sz w:val="24"/>
        <w:szCs w:val="24"/>
      </w:rPr>
      <w:drawing>
        <wp:inline distT="0" distB="0" distL="0" distR="0">
          <wp:extent cx="371475" cy="371475"/>
          <wp:effectExtent l="19050" t="0" r="9525" b="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71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 w:cs="Times New Roman"/>
        <w:sz w:val="24"/>
        <w:szCs w:val="24"/>
      </w:rPr>
      <w:t xml:space="preserve">                        </w:t>
    </w:r>
    <w:r>
      <w:rPr>
        <w:rFonts w:hint="eastAsia" w:cs="宋体"/>
      </w:rPr>
      <w:t>让爱润泽每一个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3BB83F"/>
    <w:multiLevelType w:val="singleLevel"/>
    <w:tmpl w:val="8A3BB83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996AF02"/>
    <w:multiLevelType w:val="singleLevel"/>
    <w:tmpl w:val="4996AF02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12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310D2"/>
    <w:rsid w:val="00014D85"/>
    <w:rsid w:val="00035181"/>
    <w:rsid w:val="00061805"/>
    <w:rsid w:val="0007244C"/>
    <w:rsid w:val="000E0753"/>
    <w:rsid w:val="000E3389"/>
    <w:rsid w:val="000F094E"/>
    <w:rsid w:val="00115F39"/>
    <w:rsid w:val="001310D2"/>
    <w:rsid w:val="001460E7"/>
    <w:rsid w:val="00146723"/>
    <w:rsid w:val="00175474"/>
    <w:rsid w:val="001819F6"/>
    <w:rsid w:val="00193BFA"/>
    <w:rsid w:val="00194E55"/>
    <w:rsid w:val="001E2B98"/>
    <w:rsid w:val="001F1D83"/>
    <w:rsid w:val="00271279"/>
    <w:rsid w:val="0029539D"/>
    <w:rsid w:val="002B7C9D"/>
    <w:rsid w:val="002C15A8"/>
    <w:rsid w:val="002C18F0"/>
    <w:rsid w:val="00304513"/>
    <w:rsid w:val="00307949"/>
    <w:rsid w:val="003626F3"/>
    <w:rsid w:val="0037751A"/>
    <w:rsid w:val="003973E1"/>
    <w:rsid w:val="003D1FAA"/>
    <w:rsid w:val="00430442"/>
    <w:rsid w:val="0048564B"/>
    <w:rsid w:val="004A4178"/>
    <w:rsid w:val="004B3179"/>
    <w:rsid w:val="00535FB8"/>
    <w:rsid w:val="00537703"/>
    <w:rsid w:val="005430A2"/>
    <w:rsid w:val="005533AA"/>
    <w:rsid w:val="00553FED"/>
    <w:rsid w:val="005601A7"/>
    <w:rsid w:val="00583948"/>
    <w:rsid w:val="00606F5D"/>
    <w:rsid w:val="00677900"/>
    <w:rsid w:val="006A7938"/>
    <w:rsid w:val="006B724C"/>
    <w:rsid w:val="007461A4"/>
    <w:rsid w:val="00750793"/>
    <w:rsid w:val="00786448"/>
    <w:rsid w:val="00823BE2"/>
    <w:rsid w:val="0082656C"/>
    <w:rsid w:val="0089236E"/>
    <w:rsid w:val="008C5EB4"/>
    <w:rsid w:val="009E66FE"/>
    <w:rsid w:val="00A04562"/>
    <w:rsid w:val="00A054FE"/>
    <w:rsid w:val="00A72CBA"/>
    <w:rsid w:val="00B331D0"/>
    <w:rsid w:val="00B37089"/>
    <w:rsid w:val="00BD5665"/>
    <w:rsid w:val="00BD639F"/>
    <w:rsid w:val="00C41CC7"/>
    <w:rsid w:val="00C800EE"/>
    <w:rsid w:val="00C85E49"/>
    <w:rsid w:val="00CF1C7C"/>
    <w:rsid w:val="00D416C2"/>
    <w:rsid w:val="00D94399"/>
    <w:rsid w:val="00DC6611"/>
    <w:rsid w:val="00DD6F03"/>
    <w:rsid w:val="00DE5D0C"/>
    <w:rsid w:val="00E411C1"/>
    <w:rsid w:val="00E5760F"/>
    <w:rsid w:val="00E62596"/>
    <w:rsid w:val="00F0756A"/>
    <w:rsid w:val="00FB06B9"/>
    <w:rsid w:val="00FC340E"/>
    <w:rsid w:val="04F5089E"/>
    <w:rsid w:val="05FC2DA4"/>
    <w:rsid w:val="08D42187"/>
    <w:rsid w:val="08EF5E70"/>
    <w:rsid w:val="0973567E"/>
    <w:rsid w:val="0B585A26"/>
    <w:rsid w:val="0B8D2325"/>
    <w:rsid w:val="0C4E28A0"/>
    <w:rsid w:val="0C8E46E2"/>
    <w:rsid w:val="0D227B35"/>
    <w:rsid w:val="0FEB2467"/>
    <w:rsid w:val="11110E4C"/>
    <w:rsid w:val="11963EDF"/>
    <w:rsid w:val="126D3B5D"/>
    <w:rsid w:val="12D54DD6"/>
    <w:rsid w:val="133A1783"/>
    <w:rsid w:val="13AE574C"/>
    <w:rsid w:val="14126227"/>
    <w:rsid w:val="147D484A"/>
    <w:rsid w:val="157441D7"/>
    <w:rsid w:val="157C628E"/>
    <w:rsid w:val="15E1261B"/>
    <w:rsid w:val="16631A5A"/>
    <w:rsid w:val="16994267"/>
    <w:rsid w:val="18B7385A"/>
    <w:rsid w:val="1B1B686D"/>
    <w:rsid w:val="1B2A2B94"/>
    <w:rsid w:val="1B427004"/>
    <w:rsid w:val="1CB80A52"/>
    <w:rsid w:val="1CDA3440"/>
    <w:rsid w:val="1E190E75"/>
    <w:rsid w:val="1E980034"/>
    <w:rsid w:val="1EE46DE1"/>
    <w:rsid w:val="214C1D7D"/>
    <w:rsid w:val="279902EE"/>
    <w:rsid w:val="291F125C"/>
    <w:rsid w:val="29DA7305"/>
    <w:rsid w:val="2ABB1CFB"/>
    <w:rsid w:val="2ACE10F4"/>
    <w:rsid w:val="2B5230BB"/>
    <w:rsid w:val="2CCE406A"/>
    <w:rsid w:val="2FA918A3"/>
    <w:rsid w:val="2FD60A74"/>
    <w:rsid w:val="338E2EE8"/>
    <w:rsid w:val="33923000"/>
    <w:rsid w:val="33B45A0A"/>
    <w:rsid w:val="360228F3"/>
    <w:rsid w:val="360556B1"/>
    <w:rsid w:val="38480639"/>
    <w:rsid w:val="389A20A4"/>
    <w:rsid w:val="39382E17"/>
    <w:rsid w:val="3ABB5A10"/>
    <w:rsid w:val="3D1F1483"/>
    <w:rsid w:val="42F42DCA"/>
    <w:rsid w:val="47BC5870"/>
    <w:rsid w:val="483A15A2"/>
    <w:rsid w:val="483B49BC"/>
    <w:rsid w:val="4B6D461E"/>
    <w:rsid w:val="4C7747DB"/>
    <w:rsid w:val="4CB25837"/>
    <w:rsid w:val="4D965FFD"/>
    <w:rsid w:val="4E302E3C"/>
    <w:rsid w:val="4E6024B7"/>
    <w:rsid w:val="4F0D0563"/>
    <w:rsid w:val="4F286934"/>
    <w:rsid w:val="4F467132"/>
    <w:rsid w:val="507813A1"/>
    <w:rsid w:val="59A829B1"/>
    <w:rsid w:val="5A093DDE"/>
    <w:rsid w:val="5BD243EB"/>
    <w:rsid w:val="5D2D0D6E"/>
    <w:rsid w:val="5D42144B"/>
    <w:rsid w:val="65CF770C"/>
    <w:rsid w:val="694E06F3"/>
    <w:rsid w:val="69A37F72"/>
    <w:rsid w:val="6A574FD5"/>
    <w:rsid w:val="6A6310E9"/>
    <w:rsid w:val="6D7715D6"/>
    <w:rsid w:val="6E9F3C6E"/>
    <w:rsid w:val="714A5336"/>
    <w:rsid w:val="748C39CF"/>
    <w:rsid w:val="7677302E"/>
    <w:rsid w:val="78133A0B"/>
    <w:rsid w:val="79621345"/>
    <w:rsid w:val="7B285900"/>
    <w:rsid w:val="7CB237C9"/>
    <w:rsid w:val="7D4F43E3"/>
    <w:rsid w:val="7DB859F4"/>
    <w:rsid w:val="7FA8347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name="Hyperlink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qFormat="1" w:unhideWhenUsed="0" w:uiPriority="99" w:name="HTML Preformatted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9"/>
    <w:pPr>
      <w:spacing w:beforeAutospacing="1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5"/>
    <w:qFormat/>
    <w:uiPriority w:val="99"/>
    <w:pPr>
      <w:spacing w:beforeAutospacing="1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1"/>
    <w:next w:val="1"/>
    <w:link w:val="16"/>
    <w:qFormat/>
    <w:uiPriority w:val="99"/>
    <w:pPr>
      <w:spacing w:beforeAutospacing="1" w:afterAutospacing="1"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7"/>
    <w:semiHidden/>
    <w:qFormat/>
    <w:uiPriority w:val="99"/>
    <w:rPr>
      <w:sz w:val="18"/>
      <w:szCs w:val="18"/>
    </w:rPr>
  </w:style>
  <w:style w:type="paragraph" w:styleId="6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7">
    <w:name w:val="header"/>
    <w:basedOn w:val="1"/>
    <w:link w:val="1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paragraph" w:styleId="8">
    <w:name w:val="HTML Preformatted"/>
    <w:basedOn w:val="1"/>
    <w:link w:val="20"/>
    <w:semiHidden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1">
    <w:name w:val="Table Grid"/>
    <w:basedOn w:val="10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2"/>
    <w:semiHidden/>
    <w:qFormat/>
    <w:uiPriority w:val="99"/>
    <w:rPr>
      <w:color w:val="0000FF"/>
      <w:u w:val="single"/>
    </w:rPr>
  </w:style>
  <w:style w:type="character" w:customStyle="1" w:styleId="14">
    <w:name w:val="标题 1 Char"/>
    <w:basedOn w:val="12"/>
    <w:link w:val="2"/>
    <w:locked/>
    <w:uiPriority w:val="99"/>
    <w:rPr>
      <w:b/>
      <w:bCs/>
      <w:kern w:val="44"/>
      <w:sz w:val="44"/>
      <w:szCs w:val="44"/>
    </w:rPr>
  </w:style>
  <w:style w:type="character" w:customStyle="1" w:styleId="15">
    <w:name w:val="标题 2 Char"/>
    <w:basedOn w:val="12"/>
    <w:link w:val="3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16">
    <w:name w:val="标题 4 Char"/>
    <w:basedOn w:val="12"/>
    <w:link w:val="4"/>
    <w:semiHidden/>
    <w:qFormat/>
    <w:locked/>
    <w:uiPriority w:val="99"/>
    <w:rPr>
      <w:rFonts w:ascii="Cambria" w:hAnsi="Cambria" w:eastAsia="宋体" w:cs="Cambria"/>
      <w:b/>
      <w:bCs/>
      <w:sz w:val="28"/>
      <w:szCs w:val="28"/>
    </w:rPr>
  </w:style>
  <w:style w:type="character" w:customStyle="1" w:styleId="17">
    <w:name w:val="批注框文本 Char"/>
    <w:basedOn w:val="12"/>
    <w:link w:val="5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脚 Char"/>
    <w:basedOn w:val="12"/>
    <w:link w:val="6"/>
    <w:qFormat/>
    <w:locked/>
    <w:uiPriority w:val="99"/>
    <w:rPr>
      <w:sz w:val="18"/>
      <w:szCs w:val="18"/>
    </w:rPr>
  </w:style>
  <w:style w:type="character" w:customStyle="1" w:styleId="19">
    <w:name w:val="页眉 Char"/>
    <w:basedOn w:val="12"/>
    <w:link w:val="7"/>
    <w:semiHidden/>
    <w:qFormat/>
    <w:locked/>
    <w:uiPriority w:val="99"/>
    <w:rPr>
      <w:sz w:val="18"/>
      <w:szCs w:val="18"/>
    </w:rPr>
  </w:style>
  <w:style w:type="character" w:customStyle="1" w:styleId="20">
    <w:name w:val="HTML 预设格式 Char"/>
    <w:basedOn w:val="12"/>
    <w:link w:val="8"/>
    <w:semiHidden/>
    <w:locked/>
    <w:uiPriority w:val="99"/>
    <w:rPr>
      <w:rFonts w:ascii="Courier New" w:hAnsi="Courier New" w:cs="Courier New"/>
      <w:sz w:val="20"/>
      <w:szCs w:val="20"/>
    </w:rPr>
  </w:style>
  <w:style w:type="paragraph" w:customStyle="1" w:styleId="21">
    <w:name w:val="正文 A"/>
    <w:uiPriority w:val="99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spacing w:line="360" w:lineRule="auto"/>
      <w:jc w:val="center"/>
    </w:pPr>
    <w:rPr>
      <w:rFonts w:ascii="宋体" w:hAnsi="宋体" w:eastAsia="宋体" w:cs="宋体"/>
      <w:b/>
      <w:bCs/>
      <w:color w:val="000000"/>
      <w:kern w:val="2"/>
      <w:sz w:val="24"/>
      <w:szCs w:val="24"/>
      <w:u w:color="000000"/>
      <w:lang w:val="en-US" w:eastAsia="zh-CN" w:bidi="ar-SA"/>
    </w:rPr>
  </w:style>
  <w:style w:type="paragraph" w:styleId="2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143</Words>
  <Characters>821</Characters>
  <Lines>6</Lines>
  <Paragraphs>1</Paragraphs>
  <TotalTime>7</TotalTime>
  <ScaleCrop>false</ScaleCrop>
  <LinksUpToDate>false</LinksUpToDate>
  <CharactersWithSpaces>963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2021-02-20T04:20:00Z</dcterms:created>
  <dc:creator>admin</dc:creator>
  <cp:lastModifiedBy>小蘑菇</cp:lastModifiedBy>
  <cp:lastPrinted>2018-09-06T05:32:00Z</cp:lastPrinted>
  <dcterms:modified xsi:type="dcterms:W3CDTF">2021-06-30T00:54:54Z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679B6CABB5B14A1D99E06700BE272C10</vt:lpwstr>
  </property>
</Properties>
</file>