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DDC" w:rsidRPr="00227DDC" w:rsidRDefault="00227DDC" w:rsidP="00227DDC">
      <w:pPr>
        <w:pStyle w:val="a5"/>
        <w:jc w:val="center"/>
        <w:rPr>
          <w:rFonts w:ascii="黑体" w:eastAsia="黑体" w:hAnsi="黑体"/>
          <w:kern w:val="36"/>
          <w:sz w:val="32"/>
          <w:szCs w:val="32"/>
        </w:rPr>
      </w:pPr>
      <w:r w:rsidRPr="00227DDC">
        <w:rPr>
          <w:rFonts w:ascii="黑体" w:eastAsia="黑体" w:hAnsi="黑体" w:hint="eastAsia"/>
          <w:kern w:val="36"/>
          <w:sz w:val="32"/>
          <w:szCs w:val="32"/>
        </w:rPr>
        <w:t>传承民间游戏，点亮快乐童年</w:t>
      </w:r>
    </w:p>
    <w:p w:rsidR="00227DDC" w:rsidRPr="00227DDC" w:rsidRDefault="00227DDC" w:rsidP="00227DDC">
      <w:pPr>
        <w:pStyle w:val="a5"/>
        <w:spacing w:line="360" w:lineRule="auto"/>
        <w:ind w:firstLineChars="1150" w:firstLine="3680"/>
        <w:rPr>
          <w:rFonts w:asciiTheme="minorEastAsia" w:eastAsiaTheme="minorEastAsia" w:hAnsiTheme="minorEastAsia"/>
          <w:sz w:val="24"/>
          <w:szCs w:val="24"/>
        </w:rPr>
      </w:pPr>
      <w:r w:rsidRPr="00227DDC">
        <w:rPr>
          <w:rFonts w:ascii="黑体" w:eastAsia="黑体" w:hAnsi="黑体"/>
          <w:kern w:val="36"/>
          <w:sz w:val="32"/>
          <w:szCs w:val="32"/>
        </w:rPr>
        <w:t>——</w:t>
      </w:r>
      <w:r w:rsidRPr="00227DDC">
        <w:rPr>
          <w:rFonts w:asciiTheme="minorEastAsia" w:eastAsiaTheme="minorEastAsia" w:hAnsiTheme="minorEastAsia" w:hint="eastAsia"/>
          <w:kern w:val="36"/>
          <w:sz w:val="24"/>
          <w:szCs w:val="24"/>
        </w:rPr>
        <w:t>小班</w:t>
      </w:r>
      <w:r w:rsidRPr="00227DDC">
        <w:rPr>
          <w:rFonts w:asciiTheme="minorEastAsia" w:eastAsiaTheme="minorEastAsia" w:hAnsiTheme="minorEastAsia" w:hint="eastAsia"/>
          <w:sz w:val="24"/>
          <w:szCs w:val="24"/>
        </w:rPr>
        <w:t>民间游戏课程建构实施方案</w:t>
      </w:r>
    </w:p>
    <w:p w:rsidR="00227DDC" w:rsidRPr="00227DDC" w:rsidRDefault="00227DDC" w:rsidP="00227DDC">
      <w:pPr>
        <w:pStyle w:val="a5"/>
        <w:spacing w:line="360" w:lineRule="auto"/>
        <w:jc w:val="center"/>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常州市新北区滨江豪园幼儿园   陈芝兰</w:t>
      </w:r>
    </w:p>
    <w:p w:rsidR="00227DDC" w:rsidRPr="00227DDC" w:rsidRDefault="00227DDC" w:rsidP="00227DDC">
      <w:pPr>
        <w:pStyle w:val="a5"/>
        <w:spacing w:line="360" w:lineRule="auto"/>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一、指导思想</w:t>
      </w:r>
    </w:p>
    <w:p w:rsidR="00227DDC" w:rsidRPr="00227DDC" w:rsidRDefault="00227DDC" w:rsidP="00227DDC">
      <w:pPr>
        <w:pStyle w:val="a5"/>
        <w:spacing w:line="360" w:lineRule="auto"/>
        <w:ind w:firstLineChars="250" w:firstLine="600"/>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民间游戏是中华民族的一枝奇葩，他使我们在物质生活匮乏的年代，能够享有了快快乐乐的童年。它以其简洁生趣的民谣，多姿多彩的游戏形式，魅力无穷的游戏内容深深吸引着孩子们，使幼儿的德、智、体、美各方面得到全面的发展。实践证明，民间素材蕴涵着丰富而深厚的教育和文化价值，积极的开发会丰富教育活动内容，培养幼儿亲近社会、尊重和热爱本土文化的情感。我们地处农村，开展民间游戏有着得天独厚的自然条件。</w:t>
      </w:r>
    </w:p>
    <w:p w:rsidR="00227DDC" w:rsidRPr="00227DDC" w:rsidRDefault="00227DDC" w:rsidP="00227DDC">
      <w:pPr>
        <w:pStyle w:val="a5"/>
        <w:spacing w:line="360" w:lineRule="auto"/>
        <w:ind w:firstLineChars="250" w:firstLine="600"/>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以《幼儿园指导纲要》为依据，以发展幼儿创造力为目标，根据幼儿的年龄特点设计游戏。通过民间游戏的实施，让幼儿喜欢民间游戏，通过合作游戏让幼儿体验合作的快乐，同时通过各类比赛让幼儿有一定的竞争意识。。</w:t>
      </w:r>
    </w:p>
    <w:p w:rsidR="00227DDC" w:rsidRPr="00227DDC" w:rsidRDefault="00227DDC" w:rsidP="00227DDC">
      <w:pPr>
        <w:pStyle w:val="a5"/>
        <w:spacing w:line="360" w:lineRule="auto"/>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二、具体目标</w:t>
      </w:r>
    </w:p>
    <w:p w:rsidR="00227DDC" w:rsidRPr="00227DDC" w:rsidRDefault="00227DDC" w:rsidP="00227DDC">
      <w:pPr>
        <w:pStyle w:val="a5"/>
        <w:spacing w:line="360" w:lineRule="auto"/>
        <w:ind w:firstLineChars="200" w:firstLine="480"/>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1.享受传统民间游戏带来的乐趣。</w:t>
      </w:r>
    </w:p>
    <w:p w:rsidR="00227DDC" w:rsidRPr="00227DDC" w:rsidRDefault="00227DDC" w:rsidP="00227DDC">
      <w:pPr>
        <w:pStyle w:val="a5"/>
        <w:spacing w:line="360" w:lineRule="auto"/>
        <w:ind w:firstLineChars="200" w:firstLine="480"/>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2.增强体质、发展动手动脑能力，</w:t>
      </w:r>
    </w:p>
    <w:p w:rsidR="00227DDC" w:rsidRPr="00227DDC" w:rsidRDefault="00227DDC" w:rsidP="00227DDC">
      <w:pPr>
        <w:pStyle w:val="a5"/>
        <w:spacing w:line="360" w:lineRule="auto"/>
        <w:ind w:firstLineChars="200" w:firstLine="480"/>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3.能够初步进行游戏创造，合作游戏。</w:t>
      </w:r>
    </w:p>
    <w:p w:rsidR="00227DDC" w:rsidRPr="00227DDC" w:rsidRDefault="00227DDC" w:rsidP="00227DDC">
      <w:pPr>
        <w:pStyle w:val="a5"/>
        <w:spacing w:line="360" w:lineRule="auto"/>
        <w:ind w:firstLineChars="200" w:firstLine="480"/>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4.萌生探索传统民间游戏中文化内蕴的愿望。</w:t>
      </w:r>
    </w:p>
    <w:p w:rsidR="00227DDC" w:rsidRPr="00227DDC" w:rsidRDefault="00227DDC" w:rsidP="00227DDC">
      <w:pPr>
        <w:pStyle w:val="a5"/>
        <w:spacing w:line="360" w:lineRule="auto"/>
        <w:rPr>
          <w:rFonts w:asciiTheme="majorEastAsia" w:eastAsiaTheme="majorEastAsia" w:hAnsiTheme="majorEastAsia"/>
          <w:sz w:val="24"/>
          <w:szCs w:val="24"/>
        </w:rPr>
      </w:pPr>
      <w:r w:rsidRPr="00227DDC">
        <w:rPr>
          <w:rFonts w:asciiTheme="majorEastAsia" w:eastAsiaTheme="majorEastAsia" w:hAnsiTheme="majorEastAsia" w:hint="eastAsia"/>
          <w:sz w:val="24"/>
          <w:szCs w:val="24"/>
        </w:rPr>
        <w:t>三、具体措施</w:t>
      </w:r>
    </w:p>
    <w:p w:rsidR="00227DDC" w:rsidRPr="00227DDC" w:rsidRDefault="00227DDC" w:rsidP="00227DDC">
      <w:pPr>
        <w:spacing w:line="360" w:lineRule="auto"/>
        <w:ind w:firstLineChars="200" w:firstLine="480"/>
        <w:rPr>
          <w:rFonts w:asciiTheme="minorEastAsia" w:hAnsiTheme="minorEastAsia"/>
          <w:sz w:val="24"/>
          <w:szCs w:val="24"/>
        </w:rPr>
      </w:pPr>
      <w:r w:rsidRPr="00227DDC">
        <w:rPr>
          <w:rFonts w:asciiTheme="minorEastAsia" w:hAnsiTheme="minorEastAsia" w:hint="eastAsia"/>
          <w:sz w:val="24"/>
          <w:szCs w:val="24"/>
        </w:rPr>
        <w:t>（一）挖掘整理民间游戏素材</w:t>
      </w:r>
    </w:p>
    <w:p w:rsidR="00227DDC" w:rsidRPr="00227DDC" w:rsidRDefault="00227DDC" w:rsidP="00227DDC">
      <w:pPr>
        <w:spacing w:line="360" w:lineRule="auto"/>
        <w:ind w:firstLine="480"/>
        <w:rPr>
          <w:rFonts w:asciiTheme="minorEastAsia" w:hAnsiTheme="minorEastAsia" w:hint="eastAsia"/>
          <w:sz w:val="24"/>
          <w:szCs w:val="24"/>
        </w:rPr>
      </w:pPr>
      <w:r w:rsidRPr="00227DDC">
        <w:rPr>
          <w:rFonts w:asciiTheme="minorEastAsia" w:hAnsiTheme="minorEastAsia" w:hint="eastAsia"/>
          <w:sz w:val="24"/>
          <w:szCs w:val="24"/>
        </w:rPr>
        <w:t>民间游戏内容丰富、种类繁多，为了选择出适合孩子们的游戏形式，我们对民间游戏素材进行了挖掘整理。</w:t>
      </w:r>
    </w:p>
    <w:p w:rsidR="00227DDC" w:rsidRPr="00227DDC" w:rsidRDefault="00227DDC" w:rsidP="00227DDC">
      <w:pPr>
        <w:spacing w:line="360" w:lineRule="auto"/>
        <w:ind w:firstLine="480"/>
        <w:rPr>
          <w:rFonts w:asciiTheme="minorEastAsia" w:hAnsiTheme="minorEastAsia" w:hint="eastAsia"/>
          <w:sz w:val="24"/>
          <w:szCs w:val="24"/>
        </w:rPr>
      </w:pPr>
      <w:r w:rsidRPr="00227DDC">
        <w:rPr>
          <w:rFonts w:asciiTheme="minorEastAsia" w:hAnsiTheme="minorEastAsia" w:hint="eastAsia"/>
          <w:sz w:val="24"/>
          <w:szCs w:val="24"/>
        </w:rPr>
        <w:t>1.搜集素材，通过民间调查、网络搜索等渠道，进行地毯式挖掘，搜集第一手资料。</w:t>
      </w:r>
    </w:p>
    <w:p w:rsidR="00227DDC" w:rsidRPr="00227DDC" w:rsidRDefault="00227DDC" w:rsidP="00227DDC">
      <w:pPr>
        <w:spacing w:line="360" w:lineRule="auto"/>
        <w:ind w:firstLine="480"/>
        <w:rPr>
          <w:rFonts w:asciiTheme="minorEastAsia" w:hAnsiTheme="minorEastAsia" w:hint="eastAsia"/>
          <w:sz w:val="24"/>
          <w:szCs w:val="24"/>
        </w:rPr>
      </w:pPr>
      <w:r w:rsidRPr="00227DDC">
        <w:rPr>
          <w:rFonts w:asciiTheme="minorEastAsia" w:hAnsiTheme="minorEastAsia" w:hint="eastAsia"/>
          <w:sz w:val="24"/>
          <w:szCs w:val="24"/>
        </w:rPr>
        <w:t>2.加强实</w:t>
      </w:r>
      <w:r>
        <w:rPr>
          <w:rFonts w:asciiTheme="minorEastAsia" w:hAnsiTheme="minorEastAsia" w:hint="eastAsia"/>
          <w:sz w:val="24"/>
          <w:szCs w:val="24"/>
        </w:rPr>
        <w:t>践研究，成立游戏素材研究小组，对每例游戏进行实践验证，层层筛选</w:t>
      </w:r>
      <w:r w:rsidRPr="00227DDC">
        <w:rPr>
          <w:rFonts w:asciiTheme="minorEastAsia" w:hAnsiTheme="minorEastAsia" w:hint="eastAsia"/>
          <w:sz w:val="24"/>
          <w:szCs w:val="24"/>
        </w:rPr>
        <w:t>。</w:t>
      </w:r>
    </w:p>
    <w:p w:rsidR="00227DDC" w:rsidRPr="00227DDC" w:rsidRDefault="00227DDC" w:rsidP="00227DDC">
      <w:pPr>
        <w:spacing w:line="360" w:lineRule="auto"/>
        <w:ind w:firstLine="480"/>
        <w:rPr>
          <w:rFonts w:asciiTheme="minorEastAsia" w:hAnsiTheme="minorEastAsia" w:hint="eastAsia"/>
          <w:sz w:val="24"/>
          <w:szCs w:val="24"/>
        </w:rPr>
      </w:pPr>
      <w:r w:rsidRPr="00227DDC">
        <w:rPr>
          <w:rFonts w:asciiTheme="minorEastAsia" w:hAnsiTheme="minorEastAsia" w:hint="eastAsia"/>
          <w:sz w:val="24"/>
          <w:szCs w:val="24"/>
        </w:rPr>
        <w:t>3.分类整理，根据每例</w:t>
      </w:r>
      <w:r>
        <w:rPr>
          <w:rFonts w:asciiTheme="minorEastAsia" w:hAnsiTheme="minorEastAsia" w:hint="eastAsia"/>
          <w:sz w:val="24"/>
          <w:szCs w:val="24"/>
        </w:rPr>
        <w:t>游戏培养目标的侧重点，把游戏素材分为体育类、智力类、语言类三类</w:t>
      </w:r>
      <w:r w:rsidRPr="00227DDC">
        <w:rPr>
          <w:rFonts w:asciiTheme="minorEastAsia" w:hAnsiTheme="minorEastAsia" w:hint="eastAsia"/>
          <w:sz w:val="24"/>
          <w:szCs w:val="24"/>
        </w:rPr>
        <w:t>。</w:t>
      </w:r>
    </w:p>
    <w:p w:rsidR="00227DDC" w:rsidRPr="00227DDC" w:rsidRDefault="00227DDC" w:rsidP="00227DDC">
      <w:pPr>
        <w:spacing w:line="360" w:lineRule="auto"/>
        <w:ind w:firstLine="480"/>
        <w:rPr>
          <w:rFonts w:asciiTheme="minorEastAsia" w:hAnsiTheme="minorEastAsia" w:hint="eastAsia"/>
          <w:sz w:val="24"/>
          <w:szCs w:val="24"/>
        </w:rPr>
      </w:pPr>
      <w:r w:rsidRPr="00227DDC">
        <w:rPr>
          <w:rFonts w:asciiTheme="minorEastAsia" w:hAnsiTheme="minorEastAsia" w:hint="eastAsia"/>
          <w:sz w:val="24"/>
          <w:szCs w:val="24"/>
        </w:rPr>
        <w:t>老师们通过收集、遴选、分类，并将现代元素注入民间游戏，赋予了民间游</w:t>
      </w:r>
      <w:r w:rsidRPr="00227DDC">
        <w:rPr>
          <w:rFonts w:asciiTheme="minorEastAsia" w:hAnsiTheme="minorEastAsia" w:hint="eastAsia"/>
          <w:sz w:val="24"/>
          <w:szCs w:val="24"/>
        </w:rPr>
        <w:lastRenderedPageBreak/>
        <w:t>戏新的含义，使之更具有积极的教育意义。</w:t>
      </w:r>
    </w:p>
    <w:p w:rsidR="00227DDC" w:rsidRPr="00227DDC" w:rsidRDefault="00227DDC" w:rsidP="00227DDC">
      <w:pPr>
        <w:spacing w:line="360" w:lineRule="auto"/>
        <w:ind w:firstLineChars="200" w:firstLine="480"/>
        <w:rPr>
          <w:rFonts w:asciiTheme="minorEastAsia" w:hAnsiTheme="minorEastAsia" w:hint="eastAsia"/>
          <w:sz w:val="24"/>
          <w:szCs w:val="24"/>
        </w:rPr>
      </w:pPr>
      <w:r w:rsidRPr="00227DDC">
        <w:rPr>
          <w:rFonts w:asciiTheme="minorEastAsia" w:hAnsiTheme="minorEastAsia" w:hint="eastAsia"/>
          <w:sz w:val="24"/>
          <w:szCs w:val="24"/>
        </w:rPr>
        <w:t>（二）以活动建构民间游戏课程</w:t>
      </w:r>
    </w:p>
    <w:p w:rsidR="00227DDC" w:rsidRPr="00227DDC" w:rsidRDefault="00227DDC" w:rsidP="00227DDC">
      <w:pPr>
        <w:spacing w:line="360" w:lineRule="auto"/>
        <w:ind w:firstLineChars="200" w:firstLine="480"/>
        <w:rPr>
          <w:rFonts w:asciiTheme="minorEastAsia" w:hAnsiTheme="minorEastAsia" w:hint="eastAsia"/>
          <w:sz w:val="24"/>
          <w:szCs w:val="24"/>
        </w:rPr>
      </w:pPr>
      <w:r w:rsidRPr="00227DDC">
        <w:rPr>
          <w:rFonts w:asciiTheme="minorEastAsia" w:hAnsiTheme="minorEastAsia" w:hint="eastAsia"/>
          <w:sz w:val="24"/>
          <w:szCs w:val="24"/>
        </w:rPr>
        <w:t>游戏素材整理好后，在课程实施中，我们确立了“寓传统游戏于幼儿一日生活”教学活动原则，通过“四个结合”，即阶段项目与民间小游戏相结合、室内游戏与户外游戏相结合、随机游戏与集体游戏相结合、当地民间游戏与民族传统游戏相结合的方法，从而将传统游戏有机地融入幼儿的日常生活和教育活动等各个环节。</w:t>
      </w:r>
    </w:p>
    <w:p w:rsidR="00227DDC" w:rsidRPr="00227DDC" w:rsidRDefault="00227DDC" w:rsidP="00227DDC">
      <w:pPr>
        <w:spacing w:line="360" w:lineRule="auto"/>
        <w:ind w:firstLineChars="200" w:firstLine="480"/>
        <w:rPr>
          <w:rFonts w:asciiTheme="minorEastAsia" w:hAnsiTheme="minorEastAsia" w:hint="eastAsia"/>
          <w:sz w:val="24"/>
          <w:szCs w:val="24"/>
        </w:rPr>
      </w:pPr>
      <w:r w:rsidRPr="00227DDC">
        <w:rPr>
          <w:rFonts w:asciiTheme="minorEastAsia" w:hAnsiTheme="minorEastAsia" w:hint="eastAsia"/>
          <w:sz w:val="24"/>
          <w:szCs w:val="24"/>
        </w:rPr>
        <w:t>1.将民间游戏融入体育活动。在民间游戏中，体育游戏是占多数的，将民间体育游戏引入健身领域，合理利用，既能继承弘扬民间文化，又能增强幼儿体质。如“跳绳”游戏中，孩子们只有手脚协调才能顺利地跳过去；“老鹰捉小鸡”游戏中，孩子们既要抓紧“鸡妈妈”或前面“小鸡”的衣服，又要保证在躲避“老鹰”追逐的过程中不掉队、不摔倒，对手臂力量和腿部肌肉是很好的锻炼；“踩高跷”游戏中，孩子们首先要保证踩上高跷不掉下来，然后再手脚并用让自己走起来，在此过程中手部动作、腿部力量得到了锻炼和提高。一系列游戏不仅能促进幼儿骨骼肌肉的发育，锻炼他们的运动技能和技巧，而且有利于幼儿内脏和神经系统的发育。</w:t>
      </w:r>
    </w:p>
    <w:p w:rsidR="00227DDC" w:rsidRPr="00227DDC" w:rsidRDefault="00227DDC" w:rsidP="00227DDC">
      <w:pPr>
        <w:spacing w:line="360" w:lineRule="auto"/>
        <w:ind w:firstLineChars="200" w:firstLine="480"/>
        <w:rPr>
          <w:rFonts w:asciiTheme="minorEastAsia" w:hAnsiTheme="minorEastAsia" w:hint="eastAsia"/>
          <w:sz w:val="24"/>
          <w:szCs w:val="24"/>
        </w:rPr>
      </w:pPr>
      <w:r w:rsidRPr="00227DDC">
        <w:rPr>
          <w:rFonts w:asciiTheme="minorEastAsia" w:hAnsiTheme="minorEastAsia" w:hint="eastAsia"/>
          <w:sz w:val="24"/>
          <w:szCs w:val="24"/>
        </w:rPr>
        <w:t>2.将民间游戏融入数学活动。在开展各类民间游戏活动时，我们有意识地渗透数学知识，如小班玩“扔沙包”的游戏，分组把沙包给每位幼儿，计数看谁扔得多、扔得远，这样五以内的数就轻轻松松被幼儿接受了。在“老鼠笼”游戏中，“老鼠”将偷到的“粮食”不断放入“囤”中，最后数一数一共偷了多少“粮食”，发展了幼儿的计数能力。</w:t>
      </w:r>
    </w:p>
    <w:p w:rsidR="00227DDC" w:rsidRPr="00227DDC" w:rsidRDefault="00227DDC" w:rsidP="00227DDC">
      <w:pPr>
        <w:spacing w:line="360" w:lineRule="auto"/>
        <w:ind w:firstLineChars="200" w:firstLine="480"/>
        <w:rPr>
          <w:rFonts w:asciiTheme="minorEastAsia" w:hAnsiTheme="minorEastAsia" w:hint="eastAsia"/>
          <w:sz w:val="24"/>
          <w:szCs w:val="24"/>
        </w:rPr>
      </w:pPr>
      <w:r w:rsidRPr="00227DDC">
        <w:rPr>
          <w:rFonts w:asciiTheme="minorEastAsia" w:hAnsiTheme="minorEastAsia" w:hint="eastAsia"/>
          <w:sz w:val="24"/>
          <w:szCs w:val="24"/>
        </w:rPr>
        <w:t>3.将民间游戏融入语言、艺术活动。在“跳皮筋”“跳竹竿”游戏中，我们将琅琅上口的古诗文或儿歌、童谣融入其中，和着欢快的音乐，孩子们在竹竿、皮筋间边唱边跳，在轻松愉悦中节奏感、语言能力都有了提高。</w:t>
      </w:r>
    </w:p>
    <w:p w:rsidR="00227DDC" w:rsidRPr="00227DDC" w:rsidRDefault="00227DDC" w:rsidP="00227DDC">
      <w:pPr>
        <w:pStyle w:val="a3"/>
        <w:shd w:val="clear" w:color="auto" w:fill="FFFFFF"/>
        <w:spacing w:before="0" w:beforeAutospacing="0" w:after="0" w:afterAutospacing="0" w:line="480" w:lineRule="atLeast"/>
        <w:ind w:firstLine="480"/>
        <w:rPr>
          <w:rFonts w:ascii="Arial" w:hAnsi="Arial" w:cs="Arial"/>
        </w:rPr>
      </w:pPr>
      <w:r>
        <w:rPr>
          <w:rFonts w:ascii="Arial" w:hAnsi="Arial" w:cs="Arial" w:hint="eastAsia"/>
        </w:rPr>
        <w:t>（三）</w:t>
      </w:r>
      <w:r w:rsidRPr="00227DDC">
        <w:rPr>
          <w:rFonts w:ascii="Arial" w:hAnsi="Arial" w:cs="Arial"/>
        </w:rPr>
        <w:t>传统民间游戏在幼儿园区角活动中的开展</w:t>
      </w:r>
    </w:p>
    <w:p w:rsidR="00227DDC" w:rsidRDefault="00227DDC" w:rsidP="00227DDC">
      <w:pPr>
        <w:pStyle w:val="a3"/>
        <w:shd w:val="clear" w:color="auto" w:fill="FFFFFF"/>
        <w:spacing w:before="0" w:beforeAutospacing="0" w:after="0" w:afterAutospacing="0" w:line="480" w:lineRule="atLeast"/>
        <w:ind w:firstLine="480"/>
        <w:rPr>
          <w:rFonts w:ascii="Arial" w:hAnsi="Arial" w:cs="Arial" w:hint="eastAsia"/>
        </w:rPr>
      </w:pPr>
      <w:r w:rsidRPr="00227DDC">
        <w:rPr>
          <w:rFonts w:ascii="Arial" w:hAnsi="Arial" w:cs="Arial"/>
        </w:rPr>
        <w:t>传统民间游戏有着悠久的历史，种类多、题材丰富，涉及面广，在幼儿进行区角活动时，教师要根据设定的教学目标，有计划地投放有利于目标实现的材料。可以挑选一些适合几个人合作才能进行和完成的或者是个体独立完成的能发展其小肌肉、手眼协调能力的小型的民間传统游戏。不仅丰富了活动区的内容，增</w:t>
      </w:r>
      <w:r w:rsidRPr="00227DDC">
        <w:rPr>
          <w:rFonts w:ascii="Arial" w:hAnsi="Arial" w:cs="Arial"/>
        </w:rPr>
        <w:lastRenderedPageBreak/>
        <w:t>加幼儿对其的兴趣，又可以发展儿童各种能力。如益智类的棋类游戏、翻绳游戏以及能发展幼儿精细动作的手部游戏；语言类孩子们可以玩</w:t>
      </w:r>
      <w:r w:rsidRPr="00227DDC">
        <w:rPr>
          <w:rFonts w:ascii="Arial" w:hAnsi="Arial" w:cs="Arial"/>
        </w:rPr>
        <w:t>“</w:t>
      </w:r>
      <w:r w:rsidRPr="00227DDC">
        <w:rPr>
          <w:rFonts w:ascii="Arial" w:hAnsi="Arial" w:cs="Arial"/>
        </w:rPr>
        <w:t>摇啊摇，要到外婆桥</w:t>
      </w:r>
      <w:r w:rsidRPr="00227DDC">
        <w:rPr>
          <w:rFonts w:ascii="Arial" w:hAnsi="Arial" w:cs="Arial"/>
        </w:rPr>
        <w:t>”“</w:t>
      </w:r>
      <w:r w:rsidRPr="00227DDC">
        <w:rPr>
          <w:rFonts w:ascii="Arial" w:hAnsi="Arial" w:cs="Arial"/>
        </w:rPr>
        <w:t>拉大锯</w:t>
      </w:r>
      <w:r w:rsidRPr="00227DDC">
        <w:rPr>
          <w:rFonts w:ascii="Arial" w:hAnsi="Arial" w:cs="Arial"/>
        </w:rPr>
        <w:t>”</w:t>
      </w:r>
      <w:r w:rsidRPr="00227DDC">
        <w:rPr>
          <w:rFonts w:ascii="Arial" w:hAnsi="Arial" w:cs="Arial"/>
        </w:rPr>
        <w:t>等配有童谣的相对活动量小的小型体育游戏等，让儿童自己探索和研究各种传统游戏的玩法。传统民间游戏应用于幼儿园的区角活动中，能让儿童自主地选择游戏内容，更符合幼儿的不同需求，幼儿可以自由选择玩伴，进行探究学习和合作学习，充分培养幼儿的合作意识和组织能力，发展幼儿的交往和沟通的能力；同时，也适合进行教师对儿童的个别指导，因材施教，对幼儿的指导更准确，对幼儿产生更积极的影响。</w:t>
      </w:r>
    </w:p>
    <w:p w:rsidR="00227DDC" w:rsidRPr="00227DDC" w:rsidRDefault="00227DDC" w:rsidP="00227DDC">
      <w:pPr>
        <w:pStyle w:val="a3"/>
        <w:shd w:val="clear" w:color="auto" w:fill="FFFFFF"/>
        <w:spacing w:before="0" w:beforeAutospacing="0" w:after="0" w:afterAutospacing="0" w:line="480" w:lineRule="atLeast"/>
        <w:ind w:firstLine="480"/>
        <w:rPr>
          <w:rFonts w:ascii="Arial" w:hAnsi="Arial" w:cs="Arial"/>
        </w:rPr>
      </w:pPr>
      <w:r>
        <w:rPr>
          <w:rFonts w:ascii="Arial" w:hAnsi="Arial" w:cs="Arial" w:hint="eastAsia"/>
        </w:rPr>
        <w:t>（四）</w:t>
      </w:r>
      <w:r w:rsidRPr="00227DDC">
        <w:rPr>
          <w:rFonts w:ascii="Arial" w:hAnsi="Arial" w:cs="Arial"/>
        </w:rPr>
        <w:t>幼儿民间游戏在幼儿一日活动中的开展</w:t>
      </w:r>
    </w:p>
    <w:p w:rsidR="00227DDC" w:rsidRPr="00227DDC" w:rsidRDefault="00227DDC" w:rsidP="00227DDC">
      <w:pPr>
        <w:pStyle w:val="a3"/>
        <w:shd w:val="clear" w:color="auto" w:fill="FFFFFF"/>
        <w:spacing w:before="0" w:beforeAutospacing="0" w:after="0" w:afterAutospacing="0" w:line="480" w:lineRule="atLeast"/>
        <w:ind w:firstLine="480"/>
        <w:rPr>
          <w:rFonts w:ascii="Arial" w:hAnsi="Arial" w:cs="Arial"/>
        </w:rPr>
      </w:pPr>
      <w:r w:rsidRPr="00227DDC">
        <w:rPr>
          <w:rFonts w:ascii="Arial" w:hAnsi="Arial" w:cs="Arial"/>
        </w:rPr>
        <w:t>在晨间活动中，可以在场地上准备许多游戏材料，孩子们根据意愿自由选择游戏伙伴、游戏材料，如贴膏药、编花篮、踩影子。教师可以结合本班的日常教学目标开展游戏活动，使教学目标在轻松的游戏中完成。</w:t>
      </w:r>
    </w:p>
    <w:p w:rsidR="00227DDC" w:rsidRPr="00227DDC" w:rsidRDefault="00227DDC" w:rsidP="00227DDC">
      <w:pPr>
        <w:spacing w:line="360" w:lineRule="auto"/>
        <w:ind w:firstLineChars="200" w:firstLine="480"/>
        <w:rPr>
          <w:rFonts w:asciiTheme="minorEastAsia" w:hAnsiTheme="minorEastAsia" w:hint="eastAsia"/>
          <w:sz w:val="24"/>
          <w:szCs w:val="24"/>
        </w:rPr>
      </w:pPr>
      <w:r w:rsidRPr="00227DDC">
        <w:rPr>
          <w:rFonts w:asciiTheme="minorEastAsia" w:hAnsiTheme="minorEastAsia" w:hint="eastAsia"/>
          <w:sz w:val="24"/>
          <w:szCs w:val="24"/>
        </w:rPr>
        <w:t>（</w:t>
      </w:r>
      <w:r>
        <w:rPr>
          <w:rFonts w:asciiTheme="minorEastAsia" w:hAnsiTheme="minorEastAsia" w:hint="eastAsia"/>
          <w:sz w:val="24"/>
          <w:szCs w:val="24"/>
        </w:rPr>
        <w:t>五</w:t>
      </w:r>
      <w:r w:rsidRPr="00227DDC">
        <w:rPr>
          <w:rFonts w:asciiTheme="minorEastAsia" w:hAnsiTheme="minorEastAsia" w:hint="eastAsia"/>
          <w:sz w:val="24"/>
          <w:szCs w:val="24"/>
        </w:rPr>
        <w:t>）改编与创新民间游戏</w:t>
      </w:r>
    </w:p>
    <w:p w:rsidR="00227DDC" w:rsidRPr="00227DDC" w:rsidRDefault="00227DDC" w:rsidP="00227DDC">
      <w:pPr>
        <w:spacing w:line="360" w:lineRule="auto"/>
        <w:ind w:firstLineChars="200" w:firstLine="480"/>
        <w:rPr>
          <w:rFonts w:asciiTheme="minorEastAsia" w:hAnsiTheme="minorEastAsia" w:hint="eastAsia"/>
          <w:sz w:val="24"/>
          <w:szCs w:val="24"/>
        </w:rPr>
      </w:pPr>
      <w:r w:rsidRPr="00227DDC">
        <w:rPr>
          <w:rFonts w:asciiTheme="minorEastAsia" w:hAnsiTheme="minorEastAsia" w:hint="eastAsia"/>
          <w:sz w:val="24"/>
          <w:szCs w:val="24"/>
        </w:rPr>
        <w:t>由于受地域、时代等因素的限制，有些传统游戏不易被现代儿童所接受，因此我们对其中一些游戏进行了适当的改编与创新，使游戏更具趣味性和发展价值。例如：把自然乡土和废旧材料投放到游戏中，进行游戏活动材料的创新；对玩法单一、单调的游戏，师幼积极开发探索，创新游戏的玩法。</w:t>
      </w:r>
    </w:p>
    <w:p w:rsidR="00227DDC" w:rsidRPr="00227DDC" w:rsidRDefault="00227DDC" w:rsidP="00227DDC">
      <w:pPr>
        <w:spacing w:line="360" w:lineRule="auto"/>
        <w:ind w:firstLineChars="200" w:firstLine="480"/>
        <w:rPr>
          <w:rFonts w:asciiTheme="minorEastAsia" w:hAnsiTheme="minorEastAsia" w:hint="eastAsia"/>
          <w:sz w:val="24"/>
          <w:szCs w:val="24"/>
        </w:rPr>
      </w:pPr>
      <w:r w:rsidRPr="00227DDC">
        <w:rPr>
          <w:rFonts w:asciiTheme="minorEastAsia" w:hAnsiTheme="minorEastAsia" w:hint="eastAsia"/>
          <w:sz w:val="24"/>
          <w:szCs w:val="24"/>
        </w:rPr>
        <w:t>实践证明，民间游戏不但是幼儿自我教育、自我发展的有效活动形态，也是教师在教学活动中切实提高教学效果的有效辅助手段。借助合理开发实施民间游戏园本课程，不仅能促进幼儿快乐健康成长，而且能带动园本教研的开展。</w:t>
      </w:r>
    </w:p>
    <w:p w:rsidR="00227DDC" w:rsidRDefault="00227DDC" w:rsidP="00227DDC">
      <w:pPr>
        <w:pStyle w:val="a5"/>
        <w:spacing w:line="360" w:lineRule="auto"/>
        <w:rPr>
          <w:rFonts w:asciiTheme="majorEastAsia" w:eastAsiaTheme="majorEastAsia" w:hAnsiTheme="majorEastAsia"/>
          <w:sz w:val="24"/>
          <w:szCs w:val="24"/>
        </w:rPr>
      </w:pPr>
      <w:r>
        <w:rPr>
          <w:rFonts w:asciiTheme="majorEastAsia" w:eastAsiaTheme="majorEastAsia" w:hAnsiTheme="majorEastAsia" w:hint="eastAsia"/>
          <w:sz w:val="24"/>
          <w:szCs w:val="24"/>
        </w:rPr>
        <w:t>四、具体工作安排</w:t>
      </w:r>
    </w:p>
    <w:p w:rsidR="00227DDC" w:rsidRDefault="00227DDC" w:rsidP="00227DDC">
      <w:pPr>
        <w:pStyle w:val="a5"/>
        <w:spacing w:line="360" w:lineRule="auto"/>
        <w:ind w:firstLine="465"/>
        <w:rPr>
          <w:rFonts w:asciiTheme="majorEastAsia" w:eastAsiaTheme="majorEastAsia" w:hAnsiTheme="majorEastAsia"/>
          <w:sz w:val="24"/>
          <w:szCs w:val="24"/>
        </w:rPr>
      </w:pPr>
      <w:r>
        <w:rPr>
          <w:rFonts w:asciiTheme="majorEastAsia" w:eastAsiaTheme="majorEastAsia" w:hAnsiTheme="majorEastAsia" w:hint="eastAsia"/>
          <w:sz w:val="24"/>
          <w:szCs w:val="24"/>
        </w:rPr>
        <w:t>1.级组老师负责收集适宜小班幼儿的民间游戏。</w:t>
      </w:r>
    </w:p>
    <w:p w:rsidR="00227DDC" w:rsidRDefault="00227DDC" w:rsidP="00227DDC">
      <w:pPr>
        <w:pStyle w:val="a5"/>
        <w:spacing w:line="360" w:lineRule="auto"/>
        <w:ind w:firstLine="465"/>
        <w:rPr>
          <w:rFonts w:asciiTheme="majorEastAsia" w:eastAsiaTheme="majorEastAsia" w:hAnsiTheme="majorEastAsia"/>
          <w:sz w:val="24"/>
          <w:szCs w:val="24"/>
        </w:rPr>
      </w:pPr>
      <w:r>
        <w:rPr>
          <w:rFonts w:asciiTheme="majorEastAsia" w:eastAsiaTheme="majorEastAsia" w:hAnsiTheme="majorEastAsia" w:hint="eastAsia"/>
          <w:sz w:val="24"/>
          <w:szCs w:val="24"/>
        </w:rPr>
        <w:t>2.组内教师进行简单的谈论与归类，哪些是不受时间、场地限制随时可以玩的，哪些是运动量较大的。</w:t>
      </w:r>
    </w:p>
    <w:p w:rsidR="00227DDC" w:rsidRDefault="00227DDC" w:rsidP="00227DDC">
      <w:pPr>
        <w:pStyle w:val="a5"/>
        <w:spacing w:line="360" w:lineRule="auto"/>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3.每周两节民间游戏，时间自由调控。</w:t>
      </w:r>
    </w:p>
    <w:p w:rsidR="00227DDC" w:rsidRDefault="00227DDC" w:rsidP="00227DDC">
      <w:pPr>
        <w:ind w:firstLineChars="200" w:firstLine="480"/>
      </w:pPr>
      <w:r>
        <w:rPr>
          <w:rFonts w:asciiTheme="majorEastAsia" w:eastAsiaTheme="majorEastAsia" w:hAnsiTheme="majorEastAsia" w:hint="eastAsia"/>
          <w:sz w:val="24"/>
        </w:rPr>
        <w:t>4.各班</w:t>
      </w:r>
      <w:bookmarkStart w:id="0" w:name="_GoBack"/>
      <w:bookmarkEnd w:id="0"/>
      <w:r>
        <w:rPr>
          <w:rFonts w:asciiTheme="majorEastAsia" w:eastAsiaTheme="majorEastAsia" w:hAnsiTheme="majorEastAsia" w:hint="eastAsia"/>
          <w:sz w:val="24"/>
        </w:rPr>
        <w:t>根据实际情况开设民间游戏区，准备一些适合的游戏材料</w:t>
      </w:r>
    </w:p>
    <w:p w:rsidR="0049269B" w:rsidRPr="00227DDC" w:rsidRDefault="0049269B" w:rsidP="00227DDC">
      <w:pPr>
        <w:spacing w:line="360" w:lineRule="auto"/>
        <w:rPr>
          <w:rFonts w:asciiTheme="minorEastAsia" w:hAnsiTheme="minorEastAsia"/>
          <w:sz w:val="24"/>
          <w:szCs w:val="24"/>
        </w:rPr>
      </w:pPr>
    </w:p>
    <w:sectPr w:rsidR="0049269B" w:rsidRPr="00227DDC" w:rsidSect="0049269B">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35B" w:rsidRDefault="007F635B" w:rsidP="00227DDC">
      <w:r>
        <w:separator/>
      </w:r>
    </w:p>
  </w:endnote>
  <w:endnote w:type="continuationSeparator" w:id="1">
    <w:p w:rsidR="007F635B" w:rsidRDefault="007F635B" w:rsidP="00227D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35B" w:rsidRDefault="007F635B" w:rsidP="00227DDC">
      <w:r>
        <w:separator/>
      </w:r>
    </w:p>
  </w:footnote>
  <w:footnote w:type="continuationSeparator" w:id="1">
    <w:p w:rsidR="007F635B" w:rsidRDefault="007F635B" w:rsidP="00227D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DDC" w:rsidRDefault="00227DDC" w:rsidP="00227DDC">
    <w:pPr>
      <w:pStyle w:val="a6"/>
      <w:jc w:val="left"/>
    </w:pPr>
    <w:r>
      <w:rPr>
        <w:noProof/>
        <w:sz w:val="24"/>
        <w:szCs w:val="24"/>
      </w:rPr>
      <w:drawing>
        <wp:inline distT="0" distB="0" distL="0" distR="0">
          <wp:extent cx="371475" cy="371475"/>
          <wp:effectExtent l="19050" t="0" r="9525" b="0"/>
          <wp:docPr id="1" name="图片 1" descr="滨江豪园幼儿园园标-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滨江豪园幼儿园园标-01"/>
                  <pic:cNvPicPr>
                    <a:picLocks noChangeAspect="1" noChangeArrowheads="1"/>
                  </pic:cNvPicPr>
                </pic:nvPicPr>
                <pic:blipFill>
                  <a:blip r:embed="rId1"/>
                  <a:srcRect/>
                  <a:stretch>
                    <a:fillRect/>
                  </a:stretch>
                </pic:blipFill>
                <pic:spPr bwMode="auto">
                  <a:xfrm>
                    <a:off x="0" y="0"/>
                    <a:ext cx="371475" cy="371475"/>
                  </a:xfrm>
                  <a:prstGeom prst="rect">
                    <a:avLst/>
                  </a:prstGeom>
                  <a:noFill/>
                  <a:ln w="9525">
                    <a:noFill/>
                    <a:miter lim="800000"/>
                    <a:headEnd/>
                    <a:tailEnd/>
                  </a:ln>
                </pic:spPr>
              </pic:pic>
            </a:graphicData>
          </a:graphic>
        </wp:inline>
      </w:drawing>
    </w:r>
    <w:r>
      <w:rPr>
        <w:rFonts w:hint="eastAsia"/>
      </w:rPr>
      <w:t xml:space="preserve">                                   </w:t>
    </w:r>
    <w:r>
      <w:rPr>
        <w:rFonts w:hint="eastAsia"/>
      </w:rPr>
      <w:t>让爱润泽每一个</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7DDC"/>
    <w:rsid w:val="000A15B3"/>
    <w:rsid w:val="00227DDC"/>
    <w:rsid w:val="002E36AC"/>
    <w:rsid w:val="0049269B"/>
    <w:rsid w:val="006004CB"/>
    <w:rsid w:val="007F63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6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27DD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27DDC"/>
    <w:rPr>
      <w:b/>
      <w:bCs/>
    </w:rPr>
  </w:style>
  <w:style w:type="paragraph" w:styleId="a5">
    <w:name w:val="No Spacing"/>
    <w:uiPriority w:val="1"/>
    <w:qFormat/>
    <w:rsid w:val="00227DDC"/>
    <w:pPr>
      <w:adjustRightInd w:val="0"/>
      <w:snapToGrid w:val="0"/>
    </w:pPr>
    <w:rPr>
      <w:rFonts w:ascii="Tahoma" w:eastAsia="微软雅黑" w:hAnsi="Tahoma"/>
      <w:kern w:val="0"/>
      <w:sz w:val="22"/>
    </w:rPr>
  </w:style>
  <w:style w:type="paragraph" w:styleId="a6">
    <w:name w:val="header"/>
    <w:basedOn w:val="a"/>
    <w:link w:val="Char"/>
    <w:uiPriority w:val="99"/>
    <w:unhideWhenUsed/>
    <w:rsid w:val="00227D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27DDC"/>
    <w:rPr>
      <w:sz w:val="18"/>
      <w:szCs w:val="18"/>
    </w:rPr>
  </w:style>
  <w:style w:type="paragraph" w:styleId="a7">
    <w:name w:val="footer"/>
    <w:basedOn w:val="a"/>
    <w:link w:val="Char0"/>
    <w:uiPriority w:val="99"/>
    <w:semiHidden/>
    <w:unhideWhenUsed/>
    <w:rsid w:val="00227DDC"/>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227DDC"/>
    <w:rPr>
      <w:sz w:val="18"/>
      <w:szCs w:val="18"/>
    </w:rPr>
  </w:style>
  <w:style w:type="paragraph" w:styleId="a8">
    <w:name w:val="Balloon Text"/>
    <w:basedOn w:val="a"/>
    <w:link w:val="Char1"/>
    <w:uiPriority w:val="99"/>
    <w:semiHidden/>
    <w:unhideWhenUsed/>
    <w:rsid w:val="00227DDC"/>
    <w:rPr>
      <w:sz w:val="18"/>
      <w:szCs w:val="18"/>
    </w:rPr>
  </w:style>
  <w:style w:type="character" w:customStyle="1" w:styleId="Char1">
    <w:name w:val="批注框文本 Char"/>
    <w:basedOn w:val="a0"/>
    <w:link w:val="a8"/>
    <w:uiPriority w:val="99"/>
    <w:semiHidden/>
    <w:rsid w:val="00227DDC"/>
    <w:rPr>
      <w:sz w:val="18"/>
      <w:szCs w:val="18"/>
    </w:rPr>
  </w:style>
</w:styles>
</file>

<file path=word/webSettings.xml><?xml version="1.0" encoding="utf-8"?>
<w:webSettings xmlns:r="http://schemas.openxmlformats.org/officeDocument/2006/relationships" xmlns:w="http://schemas.openxmlformats.org/wordprocessingml/2006/main">
  <w:divs>
    <w:div w:id="6905740">
      <w:bodyDiv w:val="1"/>
      <w:marLeft w:val="0"/>
      <w:marRight w:val="0"/>
      <w:marTop w:val="0"/>
      <w:marBottom w:val="0"/>
      <w:divBdr>
        <w:top w:val="none" w:sz="0" w:space="0" w:color="auto"/>
        <w:left w:val="none" w:sz="0" w:space="0" w:color="auto"/>
        <w:bottom w:val="none" w:sz="0" w:space="0" w:color="auto"/>
        <w:right w:val="none" w:sz="0" w:space="0" w:color="auto"/>
      </w:divBdr>
    </w:div>
    <w:div w:id="74969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2021-07-09T05:29:00Z</dcterms:created>
  <dcterms:modified xsi:type="dcterms:W3CDTF">2021-07-09T05:39:00Z</dcterms:modified>
</cp:coreProperties>
</file>