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360" w:lineRule="auto"/>
        <w:ind w:firstLine="2560" w:firstLineChars="800"/>
        <w:rPr>
          <w:rFonts w:hint="eastAsia" w:ascii="黑体" w:hAnsi="黑体" w:eastAsia="黑体"/>
          <w:kern w:val="36"/>
          <w:sz w:val="32"/>
          <w:szCs w:val="32"/>
          <w:lang w:val="en-US" w:eastAsia="zh-CN"/>
        </w:rPr>
      </w:pPr>
      <w:r>
        <w:rPr>
          <w:rFonts w:hint="eastAsia" w:ascii="黑体" w:hAnsi="黑体" w:eastAsia="黑体"/>
          <w:kern w:val="36"/>
          <w:sz w:val="32"/>
          <w:szCs w:val="32"/>
          <w:lang w:eastAsia="zh-CN"/>
        </w:rPr>
        <w:t>感知传统</w:t>
      </w:r>
      <w:r>
        <w:rPr>
          <w:rFonts w:hint="eastAsia" w:ascii="黑体" w:hAnsi="黑体" w:eastAsia="黑体"/>
          <w:kern w:val="36"/>
          <w:sz w:val="32"/>
          <w:szCs w:val="32"/>
          <w:lang w:val="en-US" w:eastAsia="zh-CN"/>
        </w:rPr>
        <w:t xml:space="preserve"> 畅玩民游</w:t>
      </w:r>
    </w:p>
    <w:p>
      <w:pPr>
        <w:pStyle w:val="10"/>
        <w:spacing w:line="360" w:lineRule="auto"/>
        <w:ind w:firstLine="3680" w:firstLineChars="1150"/>
        <w:rPr>
          <w:rFonts w:asciiTheme="minorEastAsia" w:hAnsiTheme="minorEastAsia" w:eastAsiaTheme="minorEastAsia"/>
          <w:sz w:val="24"/>
          <w:szCs w:val="24"/>
        </w:rPr>
      </w:pPr>
      <w:r>
        <w:rPr>
          <w:rFonts w:ascii="黑体" w:hAnsi="黑体" w:eastAsia="黑体"/>
          <w:kern w:val="36"/>
          <w:sz w:val="32"/>
          <w:szCs w:val="32"/>
        </w:rPr>
        <w:t>——</w:t>
      </w:r>
      <w:r>
        <w:rPr>
          <w:rFonts w:hint="eastAsia" w:asciiTheme="minorEastAsia" w:hAnsiTheme="minorEastAsia" w:eastAsiaTheme="minorEastAsia"/>
          <w:kern w:val="36"/>
          <w:sz w:val="24"/>
          <w:szCs w:val="24"/>
          <w:lang w:eastAsia="zh-CN"/>
        </w:rPr>
        <w:t>大班</w:t>
      </w:r>
      <w:r>
        <w:rPr>
          <w:rFonts w:hint="eastAsia" w:asciiTheme="minorEastAsia" w:hAnsiTheme="minorEastAsia" w:eastAsiaTheme="minorEastAsia"/>
          <w:sz w:val="24"/>
          <w:szCs w:val="24"/>
        </w:rPr>
        <w:t>民间游戏课程建构实施方案</w:t>
      </w:r>
    </w:p>
    <w:p>
      <w:pPr>
        <w:pStyle w:val="10"/>
        <w:spacing w:line="360" w:lineRule="auto"/>
        <w:jc w:val="center"/>
        <w:rPr>
          <w:rFonts w:hint="eastAsia" w:asciiTheme="majorEastAsia" w:hAnsiTheme="majorEastAsia" w:eastAsiaTheme="majorEastAsia"/>
          <w:sz w:val="24"/>
          <w:szCs w:val="24"/>
          <w:lang w:eastAsia="zh-CN"/>
        </w:rPr>
      </w:pPr>
      <w:r>
        <w:rPr>
          <w:rFonts w:hint="eastAsia" w:asciiTheme="majorEastAsia" w:hAnsiTheme="majorEastAsia" w:eastAsiaTheme="majorEastAsia"/>
          <w:sz w:val="24"/>
          <w:szCs w:val="24"/>
        </w:rPr>
        <w:t xml:space="preserve">常州市新北区滨江豪园幼儿园   </w:t>
      </w:r>
      <w:r>
        <w:rPr>
          <w:rFonts w:hint="eastAsia" w:asciiTheme="majorEastAsia" w:hAnsiTheme="majorEastAsia" w:eastAsiaTheme="majorEastAsia"/>
          <w:sz w:val="24"/>
          <w:szCs w:val="24"/>
          <w:lang w:eastAsia="zh-CN"/>
        </w:rPr>
        <w:t>陈丹</w:t>
      </w:r>
    </w:p>
    <w:p>
      <w:pPr>
        <w:pStyle w:val="10"/>
        <w:spacing w:line="360" w:lineRule="auto"/>
        <w:jc w:val="both"/>
        <w:rPr>
          <w:rFonts w:hint="eastAsia" w:asciiTheme="majorEastAsia" w:hAnsiTheme="majorEastAsia" w:eastAsiaTheme="majorEastAsia"/>
          <w:sz w:val="24"/>
          <w:szCs w:val="24"/>
          <w:lang w:eastAsia="zh-CN"/>
        </w:rPr>
      </w:pPr>
      <w:r>
        <w:rPr>
          <w:rFonts w:hint="eastAsia" w:asciiTheme="majorEastAsia" w:hAnsiTheme="majorEastAsia" w:eastAsiaTheme="majorEastAsia"/>
          <w:sz w:val="24"/>
          <w:szCs w:val="24"/>
          <w:lang w:eastAsia="zh-CN"/>
        </w:rPr>
        <w:t>一、指导思想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民间各地流传着许多具有浓厚生活气息、风格各异的游戏，这就是所谓的民间游戏，它在许多人的脑海中留下了属于童年的美好回忆</w:t>
      </w:r>
      <w:r>
        <w:rPr>
          <w:rFonts w:hint="eastAsia" w:ascii="宋体" w:hAnsi="宋体" w:eastAsia="宋体" w:cs="宋体"/>
          <w:sz w:val="24"/>
          <w:szCs w:val="24"/>
          <w:lang w:eastAsia="zh-CN"/>
        </w:rPr>
        <w:t>。</w:t>
      </w:r>
      <w:r>
        <w:rPr>
          <w:rFonts w:hint="eastAsia" w:asciiTheme="majorEastAsia" w:hAnsiTheme="majorEastAsia" w:eastAsiaTheme="majorEastAsia"/>
          <w:sz w:val="24"/>
          <w:szCs w:val="24"/>
        </w:rPr>
        <w:t>它以其简洁生趣的民谣，多姿多彩的游戏形式，魅力无穷的游戏内容深深吸引着孩子们，</w:t>
      </w:r>
      <w:r>
        <w:rPr>
          <w:rFonts w:hint="eastAsia" w:ascii="宋体" w:hAnsi="宋体" w:eastAsia="宋体" w:cs="宋体"/>
          <w:sz w:val="24"/>
          <w:szCs w:val="24"/>
        </w:rPr>
        <w:t>发展幼儿的身体素质</w:t>
      </w:r>
      <w:r>
        <w:rPr>
          <w:rFonts w:hint="eastAsia" w:ascii="宋体" w:hAnsi="宋体" w:eastAsia="宋体" w:cs="宋体"/>
          <w:sz w:val="24"/>
          <w:szCs w:val="24"/>
          <w:lang w:eastAsia="zh-CN"/>
        </w:rPr>
        <w:t>，</w:t>
      </w:r>
      <w:r>
        <w:rPr>
          <w:rFonts w:hint="eastAsia" w:ascii="宋体" w:hAnsi="宋体" w:eastAsia="宋体" w:cs="宋体"/>
          <w:sz w:val="24"/>
          <w:szCs w:val="24"/>
        </w:rPr>
        <w:t>促进幼儿机体的协调发展，提高运动能力</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二、活动目标：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喜欢参加民间游戏活动，能从中获得愉快的体验;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对传统的民间游戏能够想出新的玩法,培养创新能力;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能够和同伴相互合作,制定简单的游戏规则;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在游戏中有自控能力,相互谦让,及早避开不安全因素。</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三、具体措施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（一）根据</w:t>
      </w:r>
      <w:r>
        <w:rPr>
          <w:rFonts w:hint="eastAsia" w:ascii="宋体" w:hAnsi="宋体" w:eastAsia="宋体" w:cs="宋体"/>
          <w:sz w:val="24"/>
          <w:szCs w:val="24"/>
        </w:rPr>
        <w:t>大班民间游戏的设置，激发幼儿兴趣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根据大班幼儿健康、社会性、认知、语言、艺术等方面发展的情况，站在大班幼儿的角度，从大班幼儿的心理出发，为大班幼儿创设了适合他们的民间游戏，每一种游戏材料的投放，对于幼儿而言。往往有一个兴趣周期问题，民间游戏活动材料亦是如此，从活动中我们常常可以观察到，在提供多种材料后，有一个阶段，某一材料常会“一拿而空”，那么幼儿对活动材料的兴趣周期表现如何，对幼儿兴趣周期产生影响的因素又有哪些呢?教师也提供一种新的活动材料，并对同一材料幼儿每次活动选择数量进行了观察记录，可以分析出，当一种活动材料刚出现时，幼儿往往很有兴趣，兴趣持续时间为3次左右，后来幼儿玩该活动时兴趣兴趣逐步降低，但又不象创造性曲线那样呈抛物线状，幼儿对一种活动材料的兴趣，在没有老师影响下，也会呈上升反复状态，分析原因如下：</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同伴的影响作用。当同伴选择了一种活动材料玩得很有兴趣时，如两名幼儿玩抛接沙包时，许多幼儿都会换上同一种活动材料进行平行游戏，因而带动大部分幼儿对此玩法产生兴趣。</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创造性玩法的影响。如幼儿用软布条缠在腰上玩“揪尾巴”的游戏，幼儿既要保护好自己的尾巴，又要揪掉别人的尾巴，由于此种玩法幼儿从没有玩过，幼儿在选择布条的人数陡增。</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（二）</w:t>
      </w:r>
      <w:r>
        <w:rPr>
          <w:rFonts w:hint="eastAsia" w:ascii="宋体" w:hAnsi="宋体" w:eastAsia="宋体" w:cs="宋体"/>
          <w:sz w:val="24"/>
          <w:szCs w:val="24"/>
        </w:rPr>
        <w:t>有计划地投放民间游戏材料</w:t>
      </w:r>
      <w:r>
        <w:rPr>
          <w:rFonts w:hint="eastAsia" w:ascii="宋体" w:hAnsi="宋体" w:eastAsia="宋体" w:cs="宋体"/>
          <w:sz w:val="24"/>
          <w:szCs w:val="24"/>
          <w:lang w:eastAsia="zh-CN"/>
        </w:rPr>
        <w:t>，保证游戏质量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创设民间游戏有一定的计划性，要根据近期的教育目标和幼儿发展水平有意识地选择和投放一些材料。有计划、有目的投放材料是活动的物质支柱，是幼儿活动的工具，材料投放的是否得当，对幼儿的发展起着决定性作用。应根据幼儿的年龄特点和最近教育目标及幼儿的实际发展水平投放材料。不要把材料一下子投入进去，应分期分批的不断更新，由易到难，不断吸引孩子主动参与活动的兴趣，使他们有新鲜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（三）</w:t>
      </w:r>
      <w:r>
        <w:rPr>
          <w:rFonts w:hint="eastAsia" w:ascii="宋体" w:hAnsi="宋体" w:eastAsia="宋体" w:cs="宋体"/>
          <w:sz w:val="24"/>
          <w:szCs w:val="24"/>
        </w:rPr>
        <w:t>民间游戏活动中教师</w:t>
      </w:r>
      <w:r>
        <w:rPr>
          <w:rFonts w:hint="eastAsia" w:ascii="宋体" w:hAnsi="宋体" w:eastAsia="宋体" w:cs="宋体"/>
          <w:sz w:val="24"/>
          <w:szCs w:val="24"/>
          <w:lang w:eastAsia="zh-CN"/>
        </w:rPr>
        <w:t>适时</w:t>
      </w:r>
      <w:r>
        <w:rPr>
          <w:rFonts w:hint="eastAsia" w:ascii="宋体" w:hAnsi="宋体" w:eastAsia="宋体" w:cs="宋体"/>
          <w:sz w:val="24"/>
          <w:szCs w:val="24"/>
        </w:rPr>
        <w:t>指导</w:t>
      </w:r>
      <w:r>
        <w:rPr>
          <w:rFonts w:hint="eastAsia" w:ascii="宋体" w:hAnsi="宋体" w:eastAsia="宋体" w:cs="宋体"/>
          <w:sz w:val="24"/>
          <w:szCs w:val="24"/>
          <w:lang w:eastAsia="zh-CN"/>
        </w:rPr>
        <w:t>，提高游戏品质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教师带领幼儿做准备动作，并讲解示范动作要领，幼儿在游戏的过程中教师及时提醒幼儿遵守游戏规则，并及时纠正指导幼儿动作。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教师可以运用开放性的话题，引导幼儿随意地、尽情地讲述自己喜欢的游戏活动，教师除了倾听和鼓励幼儿进入有趣的游戏中，帮助幼儿在快乐的氛围中游戏。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幼儿在熟悉游戏玩法及斗争要领后，可适当增加竞赛内容，进一步提高幼儿游戏的兴趣，更好的完成活动任务。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游戏活动结束时，教师对态度认真、友好相处、遵守规则、有创造性的幼儿进行鼓励，对不足之处提出建议。</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eastAsia="宋体"/>
      </w:rPr>
    </w:pPr>
    <w: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-23495</wp:posOffset>
              </wp:positionV>
              <wp:extent cx="5267325" cy="0"/>
              <wp:effectExtent l="0" t="0" r="0" b="0"/>
              <wp:wrapNone/>
              <wp:docPr id="2" name="直接连接符 2"/>
              <wp:cNvGraphicFramePr/>
              <a:graphic xmlns:a="http://schemas.openxmlformats.org/drawingml/2006/main">
                <a:graphicData uri="http://schemas.microsoft.com/office/word/2010/wordprocessingShape">
                  <wps:wsp>
                    <wps:cNvCnPr/>
                    <wps:spPr>
                      <a:xfrm>
                        <a:off x="1146810" y="9928860"/>
                        <a:ext cx="5267325" cy="0"/>
                      </a:xfrm>
                      <a:prstGeom prst="line">
                        <a:avLst/>
                      </a:prstGeom>
                      <a:noFill/>
                      <a:ln w="63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margin-left:1.05pt;margin-top:-1.85pt;height:0pt;width:414.75pt;z-index:251659264;mso-width-relative:page;mso-height-relative:page;" filled="f" stroked="t" coordsize="21600,21600" o:gfxdata="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ReVHq9QAAAAHAQAADwAAAAAAAAABACAAAAAiAAAAZHJzL2Rvd25yZXYueG1sUEsBAhQA&#10;FAAAAAgAh07iQOyoAWr2AQAAywMAAA4AAAAAAAAAAQAgAAAAIwEAAGRycy9lMm9Eb2MueG1sUEsF&#10;BgAAAAAGAAYAWQEAAIsFAAAAAA==&#10;">
              <v:fill on="f" focussize="0,0"/>
              <v:stroke weight="0.5pt" color="#000000" miterlimit="8" joinstyle="miter"/>
              <v:imagedata o:title=""/>
              <o:lock v:ext="edit" aspectratio="f"/>
            </v:line>
          </w:pict>
        </mc:Fallback>
      </mc:AlternateContent>
    </w:r>
    <w:r>
      <w:rPr>
        <w:rFonts w:hint="eastAsia"/>
      </w:rPr>
      <w:t xml:space="preserve">                                                                          质朴  关爱  创造</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0"/>
      </w:pBdr>
      <w:rPr>
        <w:rFonts w:hint="eastAsia" w:eastAsia="宋体"/>
        <w:lang w:val="en-US" w:eastAsia="zh-CN"/>
      </w:rPr>
    </w:pPr>
    <w:r>
      <w:rPr>
        <w:rFonts w:hint="eastAsia" w:eastAsia="宋体"/>
      </w:rPr>
      <w:drawing>
        <wp:inline distT="0" distB="0" distL="114300" distR="114300">
          <wp:extent cx="374650" cy="373380"/>
          <wp:effectExtent l="0" t="0" r="6350" b="7620"/>
          <wp:docPr id="1" name="图片 1" descr="滨江豪园幼儿园园标-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滨江豪园幼儿园园标-01"/>
                  <pic:cNvPicPr>
                    <a:picLocks noChangeAspect="1"/>
                  </pic:cNvPicPr>
                </pic:nvPicPr>
                <pic:blipFill>
                  <a:blip r:embed="rId1"/>
                  <a:stretch>
                    <a:fillRect/>
                  </a:stretch>
                </pic:blipFill>
                <pic:spPr>
                  <a:xfrm>
                    <a:off x="0" y="0"/>
                    <a:ext cx="374650" cy="373380"/>
                  </a:xfrm>
                  <a:prstGeom prst="rect">
                    <a:avLst/>
                  </a:prstGeom>
                </pic:spPr>
              </pic:pic>
            </a:graphicData>
          </a:graphic>
        </wp:inline>
      </w:drawing>
    </w:r>
    <w:r>
      <w:rPr>
        <w:rFonts w:hint="eastAsia" w:eastAsia="宋体"/>
      </w:rPr>
      <w:t xml:space="preserve">                                </w:t>
    </w:r>
    <w:r>
      <w:rPr>
        <w:rFonts w:hint="eastAsia" w:eastAsia="宋体"/>
        <w:lang w:eastAsia="zh-CN"/>
      </w:rPr>
      <w:t>让爱润泽每一个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3FAA70"/>
    <w:multiLevelType w:val="singleLevel"/>
    <w:tmpl w:val="CD3FAA7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F364D6"/>
    <w:rsid w:val="00135429"/>
    <w:rsid w:val="00141CE0"/>
    <w:rsid w:val="001C6752"/>
    <w:rsid w:val="002353EC"/>
    <w:rsid w:val="002C75BA"/>
    <w:rsid w:val="00341BBC"/>
    <w:rsid w:val="0037242F"/>
    <w:rsid w:val="00477943"/>
    <w:rsid w:val="005D2DAB"/>
    <w:rsid w:val="00607F81"/>
    <w:rsid w:val="006D2EA5"/>
    <w:rsid w:val="0074648A"/>
    <w:rsid w:val="00756F42"/>
    <w:rsid w:val="007B793D"/>
    <w:rsid w:val="00922C74"/>
    <w:rsid w:val="009B4A78"/>
    <w:rsid w:val="009D3069"/>
    <w:rsid w:val="009F471D"/>
    <w:rsid w:val="00A96162"/>
    <w:rsid w:val="00B019EB"/>
    <w:rsid w:val="00B142CA"/>
    <w:rsid w:val="00B42D31"/>
    <w:rsid w:val="00BC68EC"/>
    <w:rsid w:val="00BF62B9"/>
    <w:rsid w:val="00CC57A7"/>
    <w:rsid w:val="00CF6FB7"/>
    <w:rsid w:val="00DB15BA"/>
    <w:rsid w:val="00F32E6F"/>
    <w:rsid w:val="00F40627"/>
    <w:rsid w:val="00F52437"/>
    <w:rsid w:val="1D996047"/>
    <w:rsid w:val="210C4B8C"/>
    <w:rsid w:val="3AF364D6"/>
    <w:rsid w:val="4D9974D4"/>
    <w:rsid w:val="76F85B4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widowControl/>
      <w:spacing w:before="100" w:beforeAutospacing="1" w:after="100" w:afterAutospacing="1" w:line="480" w:lineRule="auto"/>
      <w:jc w:val="left"/>
    </w:pPr>
    <w:rPr>
      <w:rFonts w:ascii="Verdana" w:hAnsi="Verdana" w:eastAsia="宋体" w:cs="宋体"/>
      <w:kern w:val="0"/>
      <w:sz w:val="17"/>
      <w:szCs w:val="17"/>
    </w:rPr>
  </w:style>
  <w:style w:type="table" w:styleId="7">
    <w:name w:val="Table Grid"/>
    <w:basedOn w:val="6"/>
    <w:qFormat/>
    <w:uiPriority w:val="59"/>
    <w:rPr>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批注框文本 Char"/>
    <w:basedOn w:val="8"/>
    <w:link w:val="2"/>
    <w:qFormat/>
    <w:uiPriority w:val="0"/>
    <w:rPr>
      <w:kern w:val="2"/>
      <w:sz w:val="18"/>
      <w:szCs w:val="18"/>
    </w:rPr>
  </w:style>
  <w:style w:type="paragraph" w:styleId="10">
    <w:name w:val="No Spacing"/>
    <w:qFormat/>
    <w:uiPriority w:val="1"/>
    <w:pPr>
      <w:adjustRightInd w:val="0"/>
      <w:snapToGrid w:val="0"/>
    </w:pPr>
    <w:rPr>
      <w:rFonts w:ascii="Tahoma" w:hAnsi="Tahoma" w:eastAsia="微软雅黑" w:cstheme="minorBidi"/>
      <w:sz w:val="22"/>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372</Words>
  <Characters>2123</Characters>
  <Lines>17</Lines>
  <Paragraphs>4</Paragraphs>
  <TotalTime>2</TotalTime>
  <ScaleCrop>false</ScaleCrop>
  <LinksUpToDate>false</LinksUpToDate>
  <CharactersWithSpaces>2491</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2018-03-20T07:25:00Z</dcterms:created>
  <dc:creator>admin</dc:creator>
  <cp:lastModifiedBy>Administrator</cp:lastModifiedBy>
  <cp:lastPrinted>2017-12-28T08:02:00Z</cp:lastPrinted>
  <dcterms:modified xsi:type="dcterms:W3CDTF">2021-06-29T16:08:29Z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BFD1517E7C9B4B0CB23F3D932B164CBA</vt:lpwstr>
  </property>
</Properties>
</file>