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hint="eastAsia" w:ascii="宋体" w:hAnsi="宋体" w:cs="Arial"/>
          <w:b/>
          <w:color w:val="auto"/>
          <w:sz w:val="32"/>
          <w:szCs w:val="32"/>
        </w:rPr>
      </w:pPr>
      <w:r>
        <w:rPr>
          <w:rFonts w:hint="eastAsia" w:ascii="宋体" w:hAnsi="宋体" w:cs="Arial"/>
          <w:b/>
          <w:color w:val="auto"/>
          <w:sz w:val="32"/>
          <w:szCs w:val="32"/>
          <w:lang w:eastAsia="zh-CN"/>
        </w:rPr>
        <w:t>《</w:t>
      </w:r>
      <w:r>
        <w:rPr>
          <w:rFonts w:hint="eastAsia" w:ascii="宋体" w:hAnsi="宋体" w:cs="Arial"/>
          <w:b/>
          <w:color w:val="auto"/>
          <w:sz w:val="32"/>
          <w:szCs w:val="32"/>
          <w:lang w:val="en-US" w:eastAsia="zh-CN"/>
        </w:rPr>
        <w:t>思维导图引入洋务运动学习</w:t>
      </w:r>
      <w:r>
        <w:rPr>
          <w:rFonts w:hint="eastAsia" w:ascii="宋体" w:hAnsi="宋体" w:cs="Arial"/>
          <w:b/>
          <w:color w:val="auto"/>
          <w:sz w:val="32"/>
          <w:szCs w:val="32"/>
          <w:lang w:eastAsia="zh-CN"/>
        </w:rPr>
        <w:t>》</w:t>
      </w:r>
      <w:r>
        <w:rPr>
          <w:rFonts w:hint="eastAsia" w:ascii="宋体" w:hAnsi="宋体" w:cs="Arial"/>
          <w:b/>
          <w:color w:val="auto"/>
          <w:sz w:val="32"/>
          <w:szCs w:val="32"/>
        </w:rPr>
        <w:t xml:space="preserve">  </w:t>
      </w:r>
    </w:p>
    <w:p>
      <w:pPr>
        <w:spacing w:after="120" w:line="360" w:lineRule="auto"/>
        <w:jc w:val="center"/>
        <w:rPr>
          <w:rFonts w:ascii="宋体" w:hAnsi="宋体" w:cs="Arial"/>
          <w:b/>
          <w:color w:val="auto"/>
          <w:sz w:val="32"/>
          <w:szCs w:val="32"/>
        </w:rPr>
      </w:pPr>
      <w:r>
        <w:rPr>
          <w:rFonts w:hint="eastAsia" w:ascii="宋体" w:hAnsi="宋体" w:cs="Arial"/>
          <w:b/>
          <w:color w:val="auto"/>
          <w:sz w:val="32"/>
          <w:szCs w:val="32"/>
        </w:rPr>
        <w:t>教学</w:t>
      </w:r>
      <w:r>
        <w:rPr>
          <w:rFonts w:ascii="宋体" w:hAnsi="宋体" w:cs="Arial"/>
          <w:b/>
          <w:color w:val="auto"/>
          <w:sz w:val="32"/>
          <w:szCs w:val="32"/>
        </w:rPr>
        <w:t>设计</w:t>
      </w: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820" w:type="dxa"/>
          </w:tcPr>
          <w:p>
            <w:pPr>
              <w:spacing w:line="360" w:lineRule="auto"/>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教学主题（课题名称）：思维导图引入洋务运动学习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820" w:type="dxa"/>
          </w:tcPr>
          <w:p>
            <w:pPr>
              <w:spacing w:line="360" w:lineRule="auto"/>
              <w:jc w:val="lef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教材版本：</w:t>
            </w:r>
            <w:r>
              <w:rPr>
                <w:rFonts w:hint="eastAsia" w:ascii="黑体" w:hAnsi="黑体" w:eastAsia="黑体" w:cs="黑体"/>
                <w:b w:val="0"/>
                <w:bCs/>
                <w:color w:val="auto"/>
                <w:sz w:val="28"/>
                <w:szCs w:val="28"/>
                <w:lang w:val="en-US" w:eastAsia="zh-CN"/>
              </w:rPr>
              <w:t>人教版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8820" w:type="dxa"/>
          </w:tcPr>
          <w:p>
            <w:pPr>
              <w:spacing w:line="360" w:lineRule="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教材分析：</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课属于人教版八年级历史上册第二单元《近代化的探索》第六课，承上：太平天国运动沉重地冲击了清王朝的腐朽统治，两次鸦片战争使清王朝在政治、经济上元气大伤。为了适应外国资本主义的侵略和对人民革命的镇压，维护清王朝的统治，中国政治舞台上一次颇有声势的运动——洋务运动爆发了。启下：洋务运动没有使中国走上富强道路，但引进了西方先进技术，使中国出现了第一批近代企业。洋务运动为中国近代企业积累了生产经验，培养了技术力量，在客观上为中国民族资本主义的产生和发展起到促进作用，为中国的近代化开辟了道路。</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本课在中国近代史上地位重要，其中洋务运动的背景、内容、结果、影响皆是重要考点，结合本课实际，我才有线上线下绘制思维导图的模式贯穿全课。设计软件包括MIND manager电脑思维导图软件、导图笔记、思维导图等手机软件，将信息化教学方式、思维导图优势和历史教学充分结合。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因此本节课的重难点如下：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重点：</w:t>
            </w:r>
            <w:r>
              <w:rPr>
                <w:rFonts w:hint="eastAsia" w:ascii="仿宋" w:hAnsi="仿宋" w:eastAsia="仿宋" w:cs="仿宋"/>
                <w:color w:val="auto"/>
                <w:sz w:val="24"/>
                <w:szCs w:val="24"/>
                <w:lang w:val="en-US" w:eastAsia="zh-CN"/>
              </w:rPr>
              <w:t>学会利用电子软件绘制洋务运动内容、影响思维导图，并能突出重点。</w:t>
            </w:r>
          </w:p>
          <w:p>
            <w:pPr>
              <w:spacing w:line="360" w:lineRule="auto"/>
              <w:ind w:firstLine="480" w:firstLineChars="200"/>
              <w:rPr>
                <w:color w:val="auto"/>
              </w:rPr>
            </w:pPr>
            <w:r>
              <w:rPr>
                <w:rFonts w:hint="eastAsia" w:ascii="仿宋" w:hAnsi="仿宋" w:eastAsia="仿宋" w:cs="仿宋"/>
                <w:color w:val="auto"/>
                <w:sz w:val="24"/>
                <w:szCs w:val="24"/>
              </w:rPr>
              <w:t>难点：</w:t>
            </w:r>
            <w:r>
              <w:rPr>
                <w:rFonts w:hint="eastAsia" w:ascii="仿宋" w:hAnsi="仿宋" w:eastAsia="仿宋" w:cs="仿宋"/>
                <w:color w:val="auto"/>
                <w:sz w:val="24"/>
                <w:szCs w:val="24"/>
                <w:lang w:val="en-US" w:eastAsia="zh-CN"/>
              </w:rPr>
              <w:t>能制作洋务运动为关键词的美观大方的思维导图，并用于历史学习和复习中。</w:t>
            </w:r>
          </w:p>
          <w:p>
            <w:pPr>
              <w:spacing w:line="360" w:lineRule="auto"/>
              <w:ind w:firstLine="42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8820" w:type="dxa"/>
          </w:tcPr>
          <w:p>
            <w:pPr>
              <w:spacing w:line="360" w:lineRule="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学情分析：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八年级学生的知识面较广，个性普遍突出。应当顺应学生的特点，激发学生的积极性，让学生主动学习。充分地体现以学生为主体，对学生的积极思维给予充分肯定，巧妙引导，从而激发学生敢想敢做的欲望，增强学生学习的自信心。如课前可以让学生收集资料、观看影视片等，引导学生主动学习探究。</w:t>
            </w:r>
            <w:r>
              <w:rPr>
                <w:rFonts w:hint="eastAsia" w:ascii="仿宋" w:hAnsi="仿宋" w:eastAsia="仿宋" w:cs="仿宋"/>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初中</w:t>
            </w:r>
            <w:r>
              <w:rPr>
                <w:rFonts w:hint="eastAsia" w:ascii="仿宋" w:hAnsi="仿宋" w:eastAsia="仿宋" w:cs="仿宋"/>
                <w:color w:val="auto"/>
                <w:sz w:val="24"/>
                <w:szCs w:val="24"/>
              </w:rPr>
              <w:t>学生正处在青春发育期，对新奇有趣的事物感兴趣，有表现的热情和思维活跃的优势。因此</w:t>
            </w:r>
            <w:r>
              <w:rPr>
                <w:rFonts w:hint="eastAsia" w:ascii="仿宋" w:hAnsi="仿宋" w:eastAsia="仿宋" w:cs="仿宋"/>
                <w:color w:val="auto"/>
                <w:sz w:val="24"/>
                <w:szCs w:val="24"/>
                <w:lang w:val="en-US" w:eastAsia="zh-CN"/>
              </w:rPr>
              <w:t>电子版思维导图这一时代气息浓的信息化教学成果易</w:t>
            </w:r>
            <w:r>
              <w:rPr>
                <w:rFonts w:hint="eastAsia" w:ascii="仿宋" w:hAnsi="仿宋" w:eastAsia="仿宋" w:cs="仿宋"/>
                <w:color w:val="auto"/>
                <w:sz w:val="24"/>
                <w:szCs w:val="24"/>
              </w:rPr>
              <w:t>引发学生的积极性和参与度，给予他们感官和思想的美妙体验。</w:t>
            </w:r>
            <w:r>
              <w:rPr>
                <w:rFonts w:hint="eastAsia" w:ascii="仿宋" w:hAnsi="仿宋" w:eastAsia="仿宋" w:cs="仿宋"/>
                <w:color w:val="auto"/>
                <w:sz w:val="24"/>
                <w:szCs w:val="24"/>
                <w:lang w:val="en-US" w:eastAsia="zh-CN"/>
              </w:rPr>
              <w:t>其次本课还延伸到课堂以外，通过线下课后学生利用手机思维导图软件时刻绘制建议模式的思维导图纲要，及时传递，即时反馈，能够切合学生特点，加深学生对历史学习的兴趣。</w:t>
            </w:r>
          </w:p>
          <w:p>
            <w:pPr>
              <w:spacing w:line="360" w:lineRule="auto"/>
              <w:ind w:firstLine="422" w:firstLineChars="200"/>
              <w:rPr>
                <w:rFonts w:ascii="宋体" w:hAnsi="宋体" w:cs="Arial"/>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820" w:type="dxa"/>
          </w:tcPr>
          <w:p>
            <w:pPr>
              <w:spacing w:line="360" w:lineRule="auto"/>
              <w:rPr>
                <w:rFonts w:hint="eastAsia" w:ascii="黑体" w:hAnsi="黑体" w:eastAsia="黑体" w:cs="黑体"/>
                <w:color w:val="auto"/>
                <w:sz w:val="28"/>
                <w:szCs w:val="36"/>
              </w:rPr>
            </w:pPr>
            <w:r>
              <w:rPr>
                <w:rFonts w:hint="eastAsia" w:ascii="黑体" w:hAnsi="黑体" w:eastAsia="黑体" w:cs="黑体"/>
                <w:b/>
                <w:color w:val="auto"/>
                <w:sz w:val="28"/>
                <w:szCs w:val="36"/>
              </w:rPr>
              <w:t>教学目标</w:t>
            </w:r>
          </w:p>
          <w:p>
            <w:pPr>
              <w:spacing w:line="360" w:lineRule="auto"/>
              <w:ind w:firstLine="241" w:firstLineChars="100"/>
              <w:rPr>
                <w:rFonts w:hint="eastAsia" w:ascii="宋体" w:hAnsi="宋体" w:cs="Arial"/>
                <w:b/>
                <w:bCs w:val="0"/>
                <w:color w:val="auto"/>
                <w:sz w:val="24"/>
                <w:szCs w:val="32"/>
              </w:rPr>
            </w:pPr>
            <w:r>
              <w:rPr>
                <w:rFonts w:hint="eastAsia" w:ascii="宋体" w:hAnsi="宋体" w:cs="Arial"/>
                <w:b/>
                <w:bCs w:val="0"/>
                <w:color w:val="auto"/>
                <w:sz w:val="24"/>
                <w:szCs w:val="32"/>
                <w:lang w:eastAsia="zh-CN"/>
              </w:rPr>
              <w:t>【</w:t>
            </w:r>
            <w:r>
              <w:rPr>
                <w:rFonts w:hint="eastAsia" w:ascii="宋体" w:hAnsi="宋体" w:cs="Arial"/>
                <w:b/>
                <w:bCs w:val="0"/>
                <w:color w:val="auto"/>
                <w:sz w:val="24"/>
                <w:szCs w:val="32"/>
              </w:rPr>
              <w:t>知识与技能</w:t>
            </w:r>
            <w:r>
              <w:rPr>
                <w:rFonts w:hint="eastAsia" w:ascii="宋体" w:hAnsi="宋体" w:cs="Arial"/>
                <w:b/>
                <w:bCs w:val="0"/>
                <w:color w:val="auto"/>
                <w:sz w:val="24"/>
                <w:szCs w:val="32"/>
                <w:lang w:eastAsia="zh-CN"/>
              </w:rPr>
              <w:t>】</w:t>
            </w:r>
            <w:r>
              <w:rPr>
                <w:rFonts w:hint="eastAsia" w:ascii="宋体" w:hAnsi="宋体" w:cs="Arial"/>
                <w:b/>
                <w:bCs w:val="0"/>
                <w:color w:val="auto"/>
                <w:sz w:val="24"/>
                <w:szCs w:val="32"/>
              </w:rPr>
              <w:t>:</w:t>
            </w:r>
          </w:p>
          <w:p>
            <w:pPr>
              <w:spacing w:line="360" w:lineRule="auto"/>
              <w:ind w:firstLine="240" w:firstLineChars="100"/>
              <w:rPr>
                <w:rFonts w:hint="eastAsia" w:ascii="仿宋" w:hAnsi="仿宋" w:eastAsia="仿宋" w:cs="仿宋"/>
                <w:b w:val="0"/>
                <w:bCs/>
                <w:color w:val="auto"/>
                <w:sz w:val="24"/>
                <w:szCs w:val="32"/>
              </w:rPr>
            </w:pPr>
            <w:r>
              <w:rPr>
                <w:rFonts w:hint="eastAsia" w:ascii="仿宋" w:hAnsi="仿宋" w:eastAsia="仿宋" w:cs="仿宋"/>
                <w:b w:val="0"/>
                <w:bCs/>
                <w:color w:val="auto"/>
                <w:sz w:val="24"/>
                <w:szCs w:val="32"/>
              </w:rPr>
              <w:t>1、通过本课学习，使学生掌握洋务派出现的时间、主张、代表人物，洋务运动的主要内容；了解洋务派出现的历史背景，理解洋务运动的目的和进步作用。 </w:t>
            </w:r>
          </w:p>
          <w:p>
            <w:pPr>
              <w:spacing w:line="360" w:lineRule="auto"/>
              <w:ind w:firstLine="240" w:firstLineChars="100"/>
              <w:rPr>
                <w:rFonts w:hint="eastAsia" w:ascii="仿宋" w:hAnsi="仿宋" w:eastAsia="仿宋" w:cs="仿宋"/>
                <w:b w:val="0"/>
                <w:bCs/>
                <w:color w:val="auto"/>
                <w:sz w:val="24"/>
                <w:szCs w:val="32"/>
              </w:rPr>
            </w:pPr>
            <w:r>
              <w:rPr>
                <w:rFonts w:hint="eastAsia" w:ascii="仿宋" w:hAnsi="仿宋" w:eastAsia="仿宋" w:cs="仿宋"/>
                <w:b w:val="0"/>
                <w:bCs/>
                <w:color w:val="auto"/>
                <w:sz w:val="24"/>
                <w:szCs w:val="32"/>
              </w:rPr>
              <w:t>2、培养学生</w:t>
            </w:r>
            <w:r>
              <w:rPr>
                <w:rFonts w:hint="eastAsia" w:ascii="仿宋" w:hAnsi="仿宋" w:eastAsia="仿宋" w:cs="仿宋"/>
                <w:b w:val="0"/>
                <w:bCs/>
                <w:color w:val="auto"/>
                <w:sz w:val="24"/>
                <w:szCs w:val="32"/>
                <w:lang w:val="en-US" w:eastAsia="zh-CN"/>
              </w:rPr>
              <w:t>通过思维导图的模式</w:t>
            </w:r>
            <w:r>
              <w:rPr>
                <w:rFonts w:hint="eastAsia" w:ascii="仿宋" w:hAnsi="仿宋" w:eastAsia="仿宋" w:cs="仿宋"/>
                <w:b w:val="0"/>
                <w:bCs/>
                <w:color w:val="auto"/>
                <w:sz w:val="24"/>
                <w:szCs w:val="32"/>
              </w:rPr>
              <w:t>归纳、分析历史问题的能力和搜集历史信息的能力。 </w:t>
            </w:r>
          </w:p>
          <w:p>
            <w:pPr>
              <w:spacing w:line="360" w:lineRule="auto"/>
              <w:ind w:firstLine="241" w:firstLineChars="100"/>
              <w:rPr>
                <w:rFonts w:hint="eastAsia" w:ascii="宋体" w:hAnsi="宋体" w:cs="Arial"/>
                <w:b/>
                <w:bCs w:val="0"/>
                <w:color w:val="auto"/>
                <w:sz w:val="24"/>
                <w:szCs w:val="32"/>
              </w:rPr>
            </w:pPr>
            <w:r>
              <w:rPr>
                <w:rFonts w:hint="eastAsia" w:ascii="宋体" w:hAnsi="宋体" w:cs="Arial"/>
                <w:b/>
                <w:bCs w:val="0"/>
                <w:color w:val="auto"/>
                <w:sz w:val="24"/>
                <w:szCs w:val="32"/>
                <w:lang w:eastAsia="zh-CN"/>
              </w:rPr>
              <w:t>【</w:t>
            </w:r>
            <w:r>
              <w:rPr>
                <w:rFonts w:hint="eastAsia" w:ascii="宋体" w:hAnsi="宋体" w:cs="Arial"/>
                <w:b/>
                <w:bCs w:val="0"/>
                <w:color w:val="auto"/>
                <w:sz w:val="24"/>
                <w:szCs w:val="32"/>
              </w:rPr>
              <w:t>过程与方法</w:t>
            </w:r>
            <w:r>
              <w:rPr>
                <w:rFonts w:hint="eastAsia" w:ascii="宋体" w:hAnsi="宋体" w:cs="Arial"/>
                <w:b/>
                <w:bCs w:val="0"/>
                <w:color w:val="auto"/>
                <w:sz w:val="24"/>
                <w:szCs w:val="32"/>
                <w:lang w:eastAsia="zh-CN"/>
              </w:rPr>
              <w:t>】</w:t>
            </w:r>
            <w:r>
              <w:rPr>
                <w:rFonts w:hint="eastAsia" w:ascii="宋体" w:hAnsi="宋体" w:cs="Arial"/>
                <w:b/>
                <w:bCs w:val="0"/>
                <w:color w:val="auto"/>
                <w:sz w:val="24"/>
                <w:szCs w:val="32"/>
              </w:rPr>
              <w:t>：</w:t>
            </w:r>
          </w:p>
          <w:p>
            <w:pPr>
              <w:spacing w:line="360" w:lineRule="auto"/>
              <w:ind w:firstLine="210" w:firstLineChars="100"/>
              <w:rPr>
                <w:rFonts w:hint="eastAsia" w:ascii="仿宋" w:hAnsi="仿宋" w:eastAsia="仿宋" w:cs="仿宋"/>
                <w:b w:val="0"/>
                <w:bCs/>
                <w:color w:val="auto"/>
                <w:sz w:val="24"/>
                <w:szCs w:val="32"/>
              </w:rPr>
            </w:pPr>
            <w:r>
              <w:rPr>
                <w:rFonts w:hint="eastAsia" w:ascii="宋体" w:hAnsi="宋体" w:cs="Arial"/>
                <w:b w:val="0"/>
                <w:bCs/>
                <w:color w:val="auto"/>
                <w:lang w:val="en-US" w:eastAsia="zh-CN"/>
              </w:rPr>
              <w:t xml:space="preserve"> </w:t>
            </w:r>
            <w:r>
              <w:rPr>
                <w:rFonts w:hint="eastAsia" w:ascii="仿宋" w:hAnsi="仿宋" w:eastAsia="仿宋" w:cs="仿宋"/>
                <w:b w:val="0"/>
                <w:bCs/>
                <w:color w:val="auto"/>
                <w:sz w:val="24"/>
                <w:szCs w:val="32"/>
                <w:lang w:val="en-US" w:eastAsia="zh-CN"/>
              </w:rPr>
              <w:t xml:space="preserve">  通过独立、小组合作等方式绘制思维导图来学习洋务派和洋务运动的主要内容，培养学生动手制作、合作探究、综合概括分析能力；通过对洋务运动结局的学习，反思强国之路的追求，培养学生探究创新思维能力；通过引导学生阅读、看图，启发学生思考，帮助学生理解洋务运动的进步作用。并能在日后历史学习和复习过程中采纳微课程模式</w:t>
            </w:r>
            <w:r>
              <w:rPr>
                <w:rFonts w:hint="eastAsia" w:ascii="仿宋" w:hAnsi="仿宋" w:eastAsia="仿宋" w:cs="仿宋"/>
                <w:b w:val="0"/>
                <w:bCs/>
                <w:color w:val="auto"/>
                <w:sz w:val="24"/>
                <w:szCs w:val="32"/>
              </w:rPr>
              <w:t>。</w:t>
            </w:r>
          </w:p>
          <w:p>
            <w:pPr>
              <w:spacing w:line="360" w:lineRule="auto"/>
              <w:ind w:firstLine="241" w:firstLineChars="100"/>
              <w:rPr>
                <w:rFonts w:hint="eastAsia" w:ascii="宋体" w:hAnsi="宋体" w:cs="Arial"/>
                <w:b/>
                <w:bCs w:val="0"/>
                <w:color w:val="auto"/>
                <w:sz w:val="24"/>
                <w:szCs w:val="32"/>
              </w:rPr>
            </w:pPr>
            <w:r>
              <w:rPr>
                <w:rFonts w:hint="eastAsia" w:ascii="宋体" w:hAnsi="宋体" w:cs="Arial"/>
                <w:b/>
                <w:bCs w:val="0"/>
                <w:color w:val="auto"/>
                <w:sz w:val="24"/>
                <w:szCs w:val="32"/>
                <w:lang w:eastAsia="zh-CN"/>
              </w:rPr>
              <w:t>【</w:t>
            </w:r>
            <w:r>
              <w:rPr>
                <w:rFonts w:hint="eastAsia" w:ascii="宋体" w:hAnsi="宋体" w:cs="Arial"/>
                <w:b/>
                <w:bCs w:val="0"/>
                <w:color w:val="auto"/>
                <w:sz w:val="24"/>
                <w:szCs w:val="32"/>
              </w:rPr>
              <w:t>情感态度与价值观</w:t>
            </w:r>
            <w:r>
              <w:rPr>
                <w:rFonts w:hint="eastAsia" w:ascii="宋体" w:hAnsi="宋体" w:cs="Arial"/>
                <w:b/>
                <w:bCs w:val="0"/>
                <w:color w:val="auto"/>
                <w:sz w:val="24"/>
                <w:szCs w:val="32"/>
                <w:lang w:eastAsia="zh-CN"/>
              </w:rPr>
              <w:t>】</w:t>
            </w:r>
            <w:r>
              <w:rPr>
                <w:rFonts w:hint="eastAsia" w:ascii="宋体" w:hAnsi="宋体" w:cs="Arial"/>
                <w:b/>
                <w:bCs w:val="0"/>
                <w:color w:val="auto"/>
                <w:sz w:val="24"/>
                <w:szCs w:val="32"/>
              </w:rPr>
              <w:t>：</w:t>
            </w:r>
          </w:p>
          <w:p>
            <w:pPr>
              <w:spacing w:line="360" w:lineRule="auto"/>
              <w:ind w:firstLine="210" w:firstLineChars="100"/>
              <w:rPr>
                <w:rFonts w:hint="eastAsia" w:ascii="仿宋" w:hAnsi="仿宋" w:eastAsia="仿宋" w:cs="仿宋"/>
                <w:b w:val="0"/>
                <w:bCs/>
                <w:color w:val="auto"/>
                <w:sz w:val="24"/>
                <w:szCs w:val="32"/>
              </w:rPr>
            </w:pPr>
            <w:r>
              <w:rPr>
                <w:rFonts w:hint="eastAsia" w:ascii="宋体" w:hAnsi="宋体" w:cs="Arial"/>
                <w:b w:val="0"/>
                <w:bCs/>
                <w:color w:val="auto"/>
                <w:lang w:val="en-US" w:eastAsia="zh-CN"/>
              </w:rPr>
              <w:t xml:space="preserve"> </w:t>
            </w:r>
            <w:r>
              <w:rPr>
                <w:rFonts w:hint="eastAsia" w:ascii="仿宋" w:hAnsi="仿宋" w:eastAsia="仿宋" w:cs="仿宋"/>
                <w:b w:val="0"/>
                <w:bCs/>
                <w:color w:val="auto"/>
                <w:sz w:val="24"/>
                <w:szCs w:val="32"/>
                <w:lang w:val="en-US" w:eastAsia="zh-CN"/>
              </w:rPr>
              <w:t xml:space="preserve"> </w:t>
            </w:r>
            <w:r>
              <w:rPr>
                <w:rFonts w:hint="eastAsia" w:ascii="仿宋" w:hAnsi="仿宋" w:eastAsia="仿宋" w:cs="仿宋"/>
                <w:b w:val="0"/>
                <w:bCs/>
                <w:color w:val="auto"/>
                <w:sz w:val="24"/>
                <w:szCs w:val="32"/>
              </w:rPr>
              <w:t>洋务运动引进了西方的先进技术，启动了中国的近代化进程，其目的虽然是为了维护清朝的腐朽统治，但洋务派探寻国家富强之路，表现了放眼世界、追求民族自强的爱国主义情感和积极进取的精神。</w:t>
            </w:r>
          </w:p>
          <w:p>
            <w:pPr>
              <w:spacing w:line="360" w:lineRule="auto"/>
              <w:ind w:firstLine="240" w:firstLineChars="100"/>
              <w:rPr>
                <w:rFonts w:hint="eastAsia" w:ascii="宋体" w:hAnsi="宋体" w:eastAsia="宋体" w:cs="Arial"/>
                <w:b w:val="0"/>
                <w:bCs/>
                <w:color w:val="auto"/>
                <w:lang w:val="en-US" w:eastAsia="zh-CN"/>
              </w:rPr>
            </w:pPr>
            <w:r>
              <w:rPr>
                <w:rFonts w:hint="eastAsia" w:ascii="仿宋" w:hAnsi="仿宋" w:eastAsia="仿宋" w:cs="仿宋"/>
                <w:b w:val="0"/>
                <w:bCs/>
                <w:color w:val="auto"/>
                <w:sz w:val="24"/>
                <w:szCs w:val="32"/>
                <w:lang w:val="en-US" w:eastAsia="zh-CN"/>
              </w:rPr>
              <w:t xml:space="preserve">  接触了解认识思维导图绘制软件和学习模式，为自己的历史学习融入信息化的学习方式，熟悉并乐于采纳思维导图方式进行日后的历史学习。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820" w:type="dxa"/>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重点：</w:t>
            </w:r>
            <w:r>
              <w:rPr>
                <w:rFonts w:hint="eastAsia" w:ascii="仿宋" w:hAnsi="仿宋" w:eastAsia="仿宋" w:cs="仿宋"/>
                <w:color w:val="auto"/>
                <w:sz w:val="24"/>
                <w:szCs w:val="24"/>
                <w:lang w:val="en-US" w:eastAsia="zh-CN"/>
              </w:rPr>
              <w:t>学会利用电子软件绘制洋务运动内容、影响思维导图，并能突出重点。</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难点：</w:t>
            </w:r>
            <w:r>
              <w:rPr>
                <w:rFonts w:hint="eastAsia" w:ascii="仿宋" w:hAnsi="仿宋" w:eastAsia="仿宋" w:cs="仿宋"/>
                <w:color w:val="auto"/>
                <w:sz w:val="24"/>
                <w:szCs w:val="24"/>
                <w:lang w:val="en-US" w:eastAsia="zh-CN"/>
              </w:rPr>
              <w:t>能制作洋务运动为关键词的美观大方的思维导图，并用于历史学习和复习中。</w:t>
            </w:r>
          </w:p>
          <w:p>
            <w:pPr>
              <w:spacing w:line="360" w:lineRule="auto"/>
              <w:ind w:firstLine="480" w:firstLineChars="200"/>
              <w:rPr>
                <w:rFonts w:hint="eastAsia" w:ascii="宋体" w:hAnsi="宋体" w:eastAsia="宋体" w:cs="Arial"/>
                <w:b/>
                <w:color w:val="auto"/>
                <w:lang w:val="en-US" w:eastAsia="zh-CN"/>
              </w:rPr>
            </w:pPr>
            <w:r>
              <w:rPr>
                <w:rFonts w:hint="eastAsia" w:ascii="仿宋" w:hAnsi="仿宋" w:eastAsia="仿宋" w:cs="仿宋"/>
                <w:color w:val="auto"/>
                <w:sz w:val="24"/>
                <w:szCs w:val="24"/>
                <w:lang w:val="en-US" w:eastAsia="zh-CN"/>
              </w:rPr>
              <w:t>教学工具：mindmanager电脑思维导图软件。导图笔记手机思维导图软件。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8820" w:type="dxa"/>
          </w:tcPr>
          <w:p>
            <w:pPr>
              <w:spacing w:line="360" w:lineRule="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教学过程：</w:t>
            </w:r>
          </w:p>
          <w:tbl>
            <w:tblPr>
              <w:tblStyle w:val="11"/>
              <w:tblpPr w:leftFromText="180" w:rightFromText="180" w:vertAnchor="text" w:horzAnchor="margin" w:tblpXSpec="center" w:tblpY="2"/>
              <w:tblW w:w="87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3717"/>
              <w:gridCol w:w="1670"/>
              <w:gridCol w:w="2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trPr>
              <w:tc>
                <w:tcPr>
                  <w:tcW w:w="1119" w:type="dxa"/>
                  <w:tcBorders>
                    <w:top w:val="single" w:color="auto" w:sz="12" w:space="0"/>
                    <w:bottom w:val="single" w:color="auto" w:sz="6" w:space="0"/>
                  </w:tcBorders>
                  <w:shd w:val="clear" w:color="auto" w:fill="E6E6E6"/>
                  <w:vAlign w:val="center"/>
                </w:tcPr>
                <w:p>
                  <w:pPr>
                    <w:spacing w:line="360" w:lineRule="auto"/>
                    <w:jc w:val="center"/>
                    <w:rPr>
                      <w:rFonts w:hint="eastAsia" w:ascii="宋体" w:hAnsi="宋体"/>
                      <w:b/>
                      <w:bCs/>
                      <w:color w:val="auto"/>
                      <w:sz w:val="24"/>
                      <w:szCs w:val="24"/>
                    </w:rPr>
                  </w:pPr>
                  <w:r>
                    <w:rPr>
                      <w:rFonts w:hint="eastAsia" w:ascii="宋体" w:hAnsi="宋体"/>
                      <w:b/>
                      <w:bCs/>
                      <w:color w:val="auto"/>
                      <w:sz w:val="24"/>
                      <w:szCs w:val="24"/>
                    </w:rPr>
                    <w:t>教学</w:t>
                  </w:r>
                </w:p>
                <w:p>
                  <w:pPr>
                    <w:spacing w:line="360" w:lineRule="auto"/>
                    <w:jc w:val="center"/>
                    <w:rPr>
                      <w:rFonts w:ascii="宋体" w:hAnsi="宋体"/>
                      <w:b/>
                      <w:bCs/>
                      <w:color w:val="auto"/>
                      <w:sz w:val="24"/>
                      <w:szCs w:val="24"/>
                    </w:rPr>
                  </w:pPr>
                  <w:r>
                    <w:rPr>
                      <w:rFonts w:hint="eastAsia" w:ascii="宋体" w:hAnsi="宋体"/>
                      <w:b/>
                      <w:bCs/>
                      <w:color w:val="auto"/>
                      <w:sz w:val="24"/>
                      <w:szCs w:val="24"/>
                    </w:rPr>
                    <w:t>环节</w:t>
                  </w:r>
                </w:p>
              </w:tc>
              <w:tc>
                <w:tcPr>
                  <w:tcW w:w="3717" w:type="dxa"/>
                  <w:tcBorders>
                    <w:top w:val="single" w:color="auto" w:sz="12" w:space="0"/>
                    <w:bottom w:val="single" w:color="auto" w:sz="6" w:space="0"/>
                  </w:tcBorders>
                  <w:shd w:val="clear" w:color="auto" w:fill="E6E6E6"/>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教师活动</w:t>
                  </w:r>
                </w:p>
              </w:tc>
              <w:tc>
                <w:tcPr>
                  <w:tcW w:w="1670" w:type="dxa"/>
                  <w:tcBorders>
                    <w:top w:val="single" w:color="auto" w:sz="12" w:space="0"/>
                    <w:bottom w:val="single" w:color="auto" w:sz="6" w:space="0"/>
                  </w:tcBorders>
                  <w:shd w:val="clear" w:color="auto" w:fill="E6E6E6"/>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学生活动</w:t>
                  </w:r>
                </w:p>
              </w:tc>
              <w:tc>
                <w:tcPr>
                  <w:tcW w:w="2242" w:type="dxa"/>
                  <w:tcBorders>
                    <w:top w:val="single" w:color="auto" w:sz="12" w:space="0"/>
                    <w:bottom w:val="single" w:color="auto" w:sz="6" w:space="0"/>
                  </w:tcBorders>
                  <w:shd w:val="clear" w:color="auto" w:fill="E6E6E6"/>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设计意图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1" w:hRule="atLeast"/>
              </w:trPr>
              <w:tc>
                <w:tcPr>
                  <w:tcW w:w="1119" w:type="dxa"/>
                  <w:vAlign w:val="center"/>
                </w:tcPr>
                <w:p>
                  <w:pPr>
                    <w:spacing w:line="360" w:lineRule="auto"/>
                    <w:jc w:val="center"/>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温</w:t>
                  </w:r>
                </w:p>
                <w:p>
                  <w:pPr>
                    <w:spacing w:line="360" w:lineRule="auto"/>
                    <w:jc w:val="center"/>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故</w:t>
                  </w:r>
                </w:p>
                <w:p>
                  <w:pPr>
                    <w:spacing w:line="360" w:lineRule="auto"/>
                    <w:jc w:val="center"/>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知</w:t>
                  </w:r>
                </w:p>
                <w:p>
                  <w:pPr>
                    <w:spacing w:line="360" w:lineRule="auto"/>
                    <w:jc w:val="center"/>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新</w:t>
                  </w:r>
                </w:p>
              </w:tc>
              <w:tc>
                <w:tcPr>
                  <w:tcW w:w="3717" w:type="dxa"/>
                  <w:vAlign w:val="center"/>
                </w:tcPr>
                <w:p>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一、《南京条约》的签订者——李鸿章</w:t>
                  </w:r>
                </w:p>
                <w:p>
                  <w:pPr>
                    <w:spacing w:line="360" w:lineRule="auto"/>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rPr>
                    <w:t>引言：</w:t>
                  </w:r>
                  <w:r>
                    <w:rPr>
                      <w:rFonts w:hint="eastAsia" w:ascii="仿宋" w:hAnsi="仿宋" w:eastAsia="仿宋" w:cs="仿宋"/>
                      <w:color w:val="auto"/>
                      <w:sz w:val="24"/>
                      <w:szCs w:val="32"/>
                      <w:lang w:val="en-US" w:eastAsia="zh-CN"/>
                    </w:rPr>
                    <w:t>同学们，若给你们一个关键词：鸦片战争，你能联想哪些历史知识点？</w:t>
                  </w:r>
                  <w:r>
                    <w:rPr>
                      <w:rFonts w:hint="eastAsia" w:ascii="仿宋" w:hAnsi="仿宋" w:eastAsia="仿宋" w:cs="仿宋"/>
                      <w:color w:val="auto"/>
                      <w:sz w:val="24"/>
                      <w:szCs w:val="32"/>
                    </w:rPr>
                    <w:t>（</w:t>
                  </w:r>
                  <w:r>
                    <w:rPr>
                      <w:rFonts w:hint="eastAsia" w:ascii="仿宋" w:hAnsi="仿宋" w:eastAsia="仿宋" w:cs="仿宋"/>
                      <w:color w:val="auto"/>
                      <w:sz w:val="24"/>
                      <w:szCs w:val="32"/>
                      <w:lang w:eastAsia="zh-CN"/>
                    </w:rPr>
                    <w:t>复习导入，现场制作以鸦片战争为关键词的第一张电子思维导图</w:t>
                  </w:r>
                  <w:r>
                    <w:rPr>
                      <w:rFonts w:hint="eastAsia" w:ascii="仿宋" w:hAnsi="仿宋" w:eastAsia="仿宋" w:cs="仿宋"/>
                      <w:color w:val="auto"/>
                      <w:sz w:val="24"/>
                      <w:szCs w:val="32"/>
                      <w:lang w:val="en-US" w:eastAsia="zh-CN"/>
                    </w:rPr>
                    <w:t>，引出《南京条约》的签订者、也是新课的主线索——李鸿章</w:t>
                  </w:r>
                  <w:r>
                    <w:rPr>
                      <w:rFonts w:hint="eastAsia" w:ascii="仿宋" w:hAnsi="仿宋" w:eastAsia="仿宋" w:cs="仿宋"/>
                      <w:color w:val="auto"/>
                      <w:sz w:val="24"/>
                      <w:szCs w:val="32"/>
                    </w:rPr>
                    <w:t>）</w:t>
                  </w:r>
                </w:p>
                <w:p>
                  <w:pPr>
                    <w:spacing w:line="360" w:lineRule="auto"/>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rPr>
                    <w:t>归纳：</w:t>
                  </w:r>
                  <w:r>
                    <w:rPr>
                      <w:rFonts w:hint="eastAsia" w:ascii="仿宋" w:hAnsi="仿宋" w:eastAsia="仿宋" w:cs="仿宋"/>
                      <w:color w:val="auto"/>
                      <w:sz w:val="24"/>
                      <w:szCs w:val="32"/>
                      <w:lang w:eastAsia="zh-CN"/>
                    </w:rPr>
                    <w:t>鸦片战争是中国近代史的开端，《南京条约》的签订标志着中国开始沦为半殖民地半封建社会，签订者李鸿章也被誉为卖国者。但其实李鸿章为了救亡图存、为了清王朝的统治也进行了不懈的努力，这节课让我们通过一页页思维导图走进李鸿章的洋务人生。</w:t>
                  </w:r>
                </w:p>
              </w:tc>
              <w:tc>
                <w:tcPr>
                  <w:tcW w:w="1670" w:type="dxa"/>
                  <w:vAlign w:val="center"/>
                </w:tcPr>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1、跟着老师的步伐一同绘制鸦片战争为关键词的思维导图（南京条约、五口通商、道光皇帝、李鸿章、近代史等）2、指定个别同学进行现场电脑录制。</w:t>
                  </w:r>
                </w:p>
                <w:p>
                  <w:pPr>
                    <w:spacing w:line="360" w:lineRule="auto"/>
                    <w:ind w:firstLine="480" w:firstLineChars="200"/>
                    <w:jc w:val="center"/>
                    <w:rPr>
                      <w:rFonts w:hint="eastAsia" w:ascii="仿宋" w:hAnsi="仿宋" w:eastAsia="仿宋" w:cs="仿宋"/>
                      <w:color w:val="auto"/>
                      <w:sz w:val="24"/>
                      <w:szCs w:val="32"/>
                    </w:rPr>
                  </w:pPr>
                </w:p>
              </w:tc>
              <w:tc>
                <w:tcPr>
                  <w:tcW w:w="2242" w:type="dxa"/>
                  <w:vAlign w:val="center"/>
                </w:tcPr>
                <w:p>
                  <w:pPr>
                    <w:spacing w:line="360" w:lineRule="auto"/>
                    <w:ind w:firstLine="360" w:firstLineChars="150"/>
                    <w:jc w:val="center"/>
                    <w:rPr>
                      <w:rFonts w:hint="eastAsia" w:ascii="仿宋" w:hAnsi="仿宋" w:eastAsia="仿宋" w:cs="仿宋"/>
                      <w:color w:val="auto"/>
                      <w:sz w:val="24"/>
                      <w:szCs w:val="24"/>
                    </w:rPr>
                  </w:pPr>
                  <w:r>
                    <w:rPr>
                      <w:rFonts w:hint="eastAsia" w:ascii="仿宋" w:hAnsi="仿宋" w:eastAsia="仿宋" w:cs="仿宋"/>
                      <w:color w:val="auto"/>
                      <w:sz w:val="24"/>
                      <w:szCs w:val="32"/>
                      <w:lang w:val="en-US" w:eastAsia="zh-CN"/>
                    </w:rPr>
                    <w:t>利用mindmanager电子思维导图软件现场师生互动制作第一张思维导图</w:t>
                  </w:r>
                  <w:r>
                    <w:rPr>
                      <w:rFonts w:hint="eastAsia" w:ascii="仿宋" w:hAnsi="仿宋" w:eastAsia="仿宋" w:cs="仿宋"/>
                      <w:color w:val="auto"/>
                      <w:sz w:val="24"/>
                      <w:szCs w:val="32"/>
                    </w:rPr>
                    <w:t>，</w:t>
                  </w:r>
                  <w:r>
                    <w:rPr>
                      <w:rFonts w:hint="eastAsia" w:ascii="仿宋" w:hAnsi="仿宋" w:eastAsia="仿宋" w:cs="仿宋"/>
                      <w:color w:val="auto"/>
                      <w:sz w:val="24"/>
                      <w:szCs w:val="32"/>
                      <w:lang w:eastAsia="zh-CN"/>
                    </w:rPr>
                    <w:t>在复习中引入新课教授</w:t>
                  </w:r>
                  <w:r>
                    <w:rPr>
                      <w:rFonts w:hint="eastAsia" w:ascii="仿宋" w:hAnsi="仿宋" w:eastAsia="仿宋" w:cs="仿宋"/>
                      <w:color w:val="auto"/>
                      <w:sz w:val="24"/>
                      <w:szCs w:val="32"/>
                    </w:rPr>
                    <w:t>，</w:t>
                  </w:r>
                  <w:r>
                    <w:rPr>
                      <w:rFonts w:hint="eastAsia" w:ascii="仿宋" w:hAnsi="仿宋" w:eastAsia="仿宋" w:cs="仿宋"/>
                      <w:color w:val="auto"/>
                      <w:sz w:val="24"/>
                      <w:szCs w:val="32"/>
                      <w:lang w:eastAsia="zh-CN"/>
                    </w:rPr>
                    <w:t>使学生</w:t>
                  </w:r>
                  <w:r>
                    <w:rPr>
                      <w:rFonts w:hint="eastAsia" w:ascii="仿宋" w:hAnsi="仿宋" w:eastAsia="仿宋" w:cs="仿宋"/>
                      <w:color w:val="auto"/>
                      <w:sz w:val="24"/>
                      <w:szCs w:val="32"/>
                      <w:lang w:val="en-US" w:eastAsia="zh-CN"/>
                    </w:rPr>
                    <w:t>初步认知电子思维导图这一学习模式。为接下来的思维导图常态化打基础</w:t>
                  </w:r>
                  <w:r>
                    <w:rPr>
                      <w:rFonts w:hint="eastAsia" w:ascii="仿宋" w:hAnsi="仿宋" w:eastAsia="仿宋" w:cs="仿宋"/>
                      <w:color w:val="auto"/>
                      <w:sz w:val="24"/>
                      <w:szCs w:val="3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119" w:type="dxa"/>
                  <w:vAlign w:val="center"/>
                </w:tcPr>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探</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索</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新</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知</w:t>
                  </w:r>
                </w:p>
              </w:tc>
              <w:tc>
                <w:tcPr>
                  <w:tcW w:w="3717" w:type="dxa"/>
                  <w:vAlign w:val="center"/>
                </w:tcPr>
                <w:p>
                  <w:pPr>
                    <w:numPr>
                      <w:ilvl w:val="0"/>
                      <w:numId w:val="1"/>
                    </w:numPr>
                    <w:spacing w:line="360" w:lineRule="auto"/>
                    <w:ind w:firstLine="480"/>
                    <w:jc w:val="left"/>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勾画梦的图景——强国梦的背景</w:t>
                  </w:r>
                </w:p>
                <w:p>
                  <w:pPr>
                    <w:numPr>
                      <w:ilvl w:val="0"/>
                      <w:numId w:val="0"/>
                    </w:numPr>
                    <w:spacing w:line="360" w:lineRule="auto"/>
                    <w:jc w:val="left"/>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教师：请各</w:t>
                  </w:r>
                  <w:bookmarkStart w:id="0" w:name="_GoBack"/>
                  <w:bookmarkEnd w:id="0"/>
                  <w:r>
                    <w:rPr>
                      <w:rFonts w:hint="eastAsia" w:ascii="仿宋" w:hAnsi="仿宋" w:eastAsia="仿宋" w:cs="仿宋"/>
                      <w:color w:val="auto"/>
                      <w:sz w:val="24"/>
                      <w:szCs w:val="32"/>
                      <w:lang w:eastAsia="zh-CN"/>
                    </w:rPr>
                    <w:t>位同学根据老师给出的资料小组合作探究洋务运动的背景。</w:t>
                  </w:r>
                </w:p>
                <w:p>
                  <w:pPr>
                    <w:numPr>
                      <w:ilvl w:val="0"/>
                      <w:numId w:val="0"/>
                    </w:numPr>
                    <w:spacing w:line="360" w:lineRule="auto"/>
                    <w:jc w:val="left"/>
                    <w:rPr>
                      <w:rFonts w:hint="eastAsia" w:ascii="仿宋" w:hAnsi="仿宋" w:eastAsia="仿宋" w:cs="仿宋"/>
                      <w:color w:val="auto"/>
                      <w:sz w:val="24"/>
                      <w:szCs w:val="32"/>
                    </w:rPr>
                  </w:pPr>
                  <w:r>
                    <w:rPr>
                      <w:rFonts w:hint="eastAsia" w:ascii="仿宋" w:hAnsi="仿宋" w:eastAsia="仿宋" w:cs="仿宋"/>
                      <w:color w:val="auto"/>
                      <w:sz w:val="24"/>
                      <w:szCs w:val="32"/>
                    </w:rPr>
                    <w:t>（</w:t>
                  </w:r>
                  <w:r>
                    <w:rPr>
                      <w:rFonts w:hint="eastAsia" w:ascii="仿宋" w:hAnsi="仿宋" w:eastAsia="仿宋" w:cs="仿宋"/>
                      <w:color w:val="auto"/>
                      <w:sz w:val="24"/>
                      <w:szCs w:val="32"/>
                      <w:lang w:eastAsia="zh-CN"/>
                    </w:rPr>
                    <w:t>教师展示大量史料，如李鸿章关于师夷长技的言论、魏源的思想等</w:t>
                  </w:r>
                  <w:r>
                    <w:rPr>
                      <w:rFonts w:hint="eastAsia" w:ascii="仿宋" w:hAnsi="仿宋" w:eastAsia="仿宋" w:cs="仿宋"/>
                      <w:color w:val="auto"/>
                      <w:sz w:val="24"/>
                      <w:szCs w:val="32"/>
                    </w:rPr>
                    <w:t>）</w:t>
                  </w:r>
                </w:p>
                <w:p>
                  <w:pPr>
                    <w:spacing w:line="360" w:lineRule="auto"/>
                    <w:ind w:firstLine="480"/>
                    <w:jc w:val="left"/>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关键内容教师补充讲解：如师夷长技以制夷、洋务运动的根本目的等。</w:t>
                  </w:r>
                </w:p>
              </w:tc>
              <w:tc>
                <w:tcPr>
                  <w:tcW w:w="1670" w:type="dxa"/>
                  <w:vAlign w:val="center"/>
                </w:tcPr>
                <w:p>
                  <w:pPr>
                    <w:numPr>
                      <w:ilvl w:val="0"/>
                      <w:numId w:val="2"/>
                    </w:numPr>
                    <w:spacing w:line="360" w:lineRule="auto"/>
                    <w:jc w:val="left"/>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eastAsia="zh-CN"/>
                    </w:rPr>
                    <w:t>学生使用导图笔记小组绘制思维导图，实时导出展评，及时反馈，相互评价。</w:t>
                  </w:r>
                </w:p>
              </w:tc>
              <w:tc>
                <w:tcPr>
                  <w:tcW w:w="2242" w:type="dxa"/>
                  <w:vAlign w:val="center"/>
                </w:tcPr>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32"/>
                      <w:lang w:val="en-US" w:eastAsia="zh-CN"/>
                    </w:rPr>
                    <w:t>学生现场利用软件制作思维导图，实时展示，即时反馈，有助于实时反馈出学生自主学习中的问题，及时引导，同时检验学生学习新事物的接受度、小组合作能力、学生之间互评能力。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trPr>
              <w:tc>
                <w:tcPr>
                  <w:tcW w:w="1119" w:type="dxa"/>
                  <w:vAlign w:val="center"/>
                </w:tcPr>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探</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索</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新</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知</w:t>
                  </w:r>
                </w:p>
              </w:tc>
              <w:tc>
                <w:tcPr>
                  <w:tcW w:w="3717" w:type="dxa"/>
                  <w:vAlign w:val="center"/>
                </w:tcPr>
                <w:p>
                  <w:pPr>
                    <w:numPr>
                      <w:ilvl w:val="0"/>
                      <w:numId w:val="3"/>
                    </w:numPr>
                    <w:spacing w:line="360" w:lineRule="auto"/>
                    <w:jc w:val="left"/>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李鸿章与他的洋务小伙伴</w:t>
                  </w:r>
                </w:p>
                <w:p>
                  <w:pPr>
                    <w:numPr>
                      <w:ilvl w:val="0"/>
                      <w:numId w:val="0"/>
                    </w:numPr>
                    <w:spacing w:line="360" w:lineRule="auto"/>
                    <w:jc w:val="left"/>
                    <w:rPr>
                      <w:rFonts w:hint="eastAsia" w:ascii="仿宋" w:hAnsi="仿宋" w:eastAsia="仿宋" w:cs="仿宋"/>
                      <w:color w:val="auto"/>
                      <w:sz w:val="24"/>
                      <w:szCs w:val="32"/>
                      <w:lang w:val="en-US" w:eastAsia="zh-CN"/>
                    </w:rPr>
                  </w:pPr>
                </w:p>
                <w:p>
                  <w:pPr>
                    <w:numPr>
                      <w:ilvl w:val="0"/>
                      <w:numId w:val="0"/>
                    </w:numPr>
                    <w:spacing w:line="360" w:lineRule="auto"/>
                    <w:jc w:val="left"/>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教师播放：图说历史——展示洋务运动人物图片及人物介绍）</w:t>
                  </w:r>
                </w:p>
                <w:p>
                  <w:pPr>
                    <w:numPr>
                      <w:ilvl w:val="0"/>
                      <w:numId w:val="0"/>
                    </w:numPr>
                    <w:spacing w:line="360" w:lineRule="auto"/>
                    <w:jc w:val="left"/>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引导学生使用教师给出的材料录制第三张思维导图——洋务运动的代表人物。</w:t>
                  </w:r>
                </w:p>
                <w:p>
                  <w:pPr>
                    <w:numPr>
                      <w:ilvl w:val="0"/>
                      <w:numId w:val="0"/>
                    </w:numPr>
                    <w:spacing w:line="360" w:lineRule="auto"/>
                    <w:jc w:val="left"/>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关键人物教师需及时补充：如左宗棠、奕䜣、曾国藩等。</w:t>
                  </w:r>
                </w:p>
                <w:p>
                  <w:pPr>
                    <w:spacing w:line="360" w:lineRule="auto"/>
                    <w:ind w:firstLine="480" w:firstLineChars="200"/>
                    <w:rPr>
                      <w:rFonts w:hint="eastAsia" w:ascii="仿宋" w:hAnsi="仿宋" w:eastAsia="仿宋" w:cs="仿宋"/>
                      <w:color w:val="auto"/>
                      <w:sz w:val="24"/>
                      <w:szCs w:val="32"/>
                      <w:lang w:val="en-US" w:eastAsia="zh-CN"/>
                    </w:rPr>
                  </w:pPr>
                </w:p>
              </w:tc>
              <w:tc>
                <w:tcPr>
                  <w:tcW w:w="1670" w:type="dxa"/>
                  <w:vAlign w:val="center"/>
                </w:tcPr>
                <w:p>
                  <w:pPr>
                    <w:numPr>
                      <w:ilvl w:val="0"/>
                      <w:numId w:val="4"/>
                    </w:numPr>
                    <w:spacing w:line="360" w:lineRule="auto"/>
                    <w:ind w:firstLine="480" w:firstLineChars="200"/>
                    <w:jc w:val="left"/>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学生合作根据教师给出的史料，构建洋务运动的人物框架。</w:t>
                  </w:r>
                </w:p>
                <w:p>
                  <w:pPr>
                    <w:numPr>
                      <w:ilvl w:val="0"/>
                      <w:numId w:val="4"/>
                    </w:numPr>
                    <w:spacing w:line="360" w:lineRule="auto"/>
                    <w:ind w:firstLine="480" w:firstLineChars="200"/>
                    <w:jc w:val="left"/>
                    <w:rPr>
                      <w:rFonts w:hint="eastAsia" w:ascii="仿宋" w:hAnsi="仿宋" w:eastAsia="仿宋" w:cs="仿宋"/>
                      <w:color w:val="auto"/>
                      <w:sz w:val="24"/>
                      <w:szCs w:val="32"/>
                      <w:lang w:eastAsia="zh-CN"/>
                    </w:rPr>
                  </w:pPr>
                  <w:r>
                    <w:rPr>
                      <w:rFonts w:hint="eastAsia" w:ascii="仿宋" w:hAnsi="仿宋" w:eastAsia="仿宋" w:cs="仿宋"/>
                      <w:color w:val="auto"/>
                      <w:sz w:val="24"/>
                      <w:szCs w:val="32"/>
                      <w:lang w:val="en-US" w:eastAsia="zh-CN"/>
                    </w:rPr>
                    <w:t>现场展示相互点评。</w:t>
                  </w:r>
                </w:p>
                <w:p>
                  <w:pPr>
                    <w:spacing w:line="360" w:lineRule="auto"/>
                    <w:ind w:firstLine="480" w:firstLineChars="200"/>
                    <w:rPr>
                      <w:rFonts w:hint="eastAsia" w:ascii="仿宋" w:hAnsi="仿宋" w:eastAsia="仿宋" w:cs="仿宋"/>
                      <w:color w:val="auto"/>
                      <w:sz w:val="24"/>
                      <w:szCs w:val="32"/>
                    </w:rPr>
                  </w:pPr>
                </w:p>
                <w:p>
                  <w:pPr>
                    <w:spacing w:line="360" w:lineRule="auto"/>
                    <w:ind w:firstLine="480" w:firstLineChars="200"/>
                    <w:rPr>
                      <w:rFonts w:hint="eastAsia" w:ascii="仿宋" w:hAnsi="仿宋" w:eastAsia="仿宋" w:cs="仿宋"/>
                      <w:color w:val="auto"/>
                      <w:sz w:val="24"/>
                      <w:szCs w:val="32"/>
                    </w:rPr>
                  </w:pPr>
                </w:p>
              </w:tc>
              <w:tc>
                <w:tcPr>
                  <w:tcW w:w="2242" w:type="dxa"/>
                  <w:vAlign w:val="center"/>
                </w:tcPr>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32"/>
                      <w:lang w:val="en-US" w:eastAsia="zh-CN"/>
                    </w:rPr>
                    <w:t>利用思维导图考查学生灵活运用史料等元素能力、落实史料阅读和信息获取能力。最后通过学生现场作品展示检验能力的落实。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trPr>
              <w:tc>
                <w:tcPr>
                  <w:tcW w:w="1119" w:type="dxa"/>
                  <w:vAlign w:val="center"/>
                </w:tcPr>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探</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索</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新</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知</w:t>
                  </w:r>
                </w:p>
              </w:tc>
              <w:tc>
                <w:tcPr>
                  <w:tcW w:w="3717" w:type="dxa"/>
                  <w:vAlign w:val="center"/>
                </w:tcPr>
                <w:p>
                  <w:pPr>
                    <w:numPr>
                      <w:ilvl w:val="0"/>
                      <w:numId w:val="5"/>
                    </w:numPr>
                    <w:spacing w:line="360" w:lineRule="auto"/>
                    <w:ind w:firstLine="480" w:firstLineChars="200"/>
                    <w:jc w:val="both"/>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“李鸿章”们一步步圆梦的步伐</w:t>
                  </w:r>
                </w:p>
                <w:p>
                  <w:pPr>
                    <w:numPr>
                      <w:ilvl w:val="0"/>
                      <w:numId w:val="0"/>
                    </w:numPr>
                    <w:spacing w:line="360" w:lineRule="auto"/>
                    <w:jc w:val="both"/>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 xml:space="preserve">    教师引导学生分成四组，分别使用导图笔记软件依据洋务运动的思想内容（自强、求富、海军、教育）分别制作电子思维导图。</w:t>
                  </w:r>
                </w:p>
                <w:p>
                  <w:pPr>
                    <w:spacing w:line="360" w:lineRule="auto"/>
                    <w:ind w:firstLine="480" w:firstLineChars="200"/>
                    <w:jc w:val="both"/>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此部分内容为重点内容，需要在学生展示的过程中教师及时点评补充，加深学生的理解感悟。</w:t>
                  </w:r>
                </w:p>
              </w:tc>
              <w:tc>
                <w:tcPr>
                  <w:tcW w:w="1670" w:type="dxa"/>
                  <w:vAlign w:val="center"/>
                </w:tcPr>
                <w:p>
                  <w:pPr>
                    <w:spacing w:line="360" w:lineRule="auto"/>
                    <w:ind w:firstLine="480" w:firstLineChars="200"/>
                    <w:rPr>
                      <w:rFonts w:hint="eastAsia" w:ascii="仿宋" w:hAnsi="仿宋" w:eastAsia="仿宋" w:cs="仿宋"/>
                      <w:color w:val="auto"/>
                      <w:sz w:val="24"/>
                      <w:szCs w:val="32"/>
                      <w:lang w:eastAsia="zh-CN"/>
                    </w:rPr>
                  </w:pPr>
                  <w:r>
                    <w:rPr>
                      <w:rFonts w:hint="eastAsia" w:ascii="仿宋" w:hAnsi="仿宋" w:eastAsia="仿宋" w:cs="仿宋"/>
                      <w:color w:val="auto"/>
                      <w:sz w:val="24"/>
                      <w:szCs w:val="32"/>
                      <w:lang w:val="en-US" w:eastAsia="zh-CN"/>
                    </w:rPr>
                    <w:t>学生分组合作制作思维导图，并及时展示，小组之间相互点评补充，完善学生作品。</w:t>
                  </w:r>
                </w:p>
                <w:p>
                  <w:pPr>
                    <w:spacing w:line="360" w:lineRule="auto"/>
                    <w:ind w:firstLine="480" w:firstLineChars="200"/>
                    <w:rPr>
                      <w:rFonts w:hint="eastAsia" w:ascii="仿宋" w:hAnsi="仿宋" w:eastAsia="仿宋" w:cs="仿宋"/>
                      <w:color w:val="auto"/>
                      <w:sz w:val="24"/>
                      <w:szCs w:val="32"/>
                    </w:rPr>
                  </w:pPr>
                </w:p>
              </w:tc>
              <w:tc>
                <w:tcPr>
                  <w:tcW w:w="2242" w:type="dxa"/>
                  <w:vAlign w:val="center"/>
                </w:tcPr>
                <w:p>
                  <w:pPr>
                    <w:spacing w:line="360" w:lineRule="auto"/>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32"/>
                      <w:lang w:val="en-US" w:eastAsia="zh-CN"/>
                    </w:rPr>
                    <w:t>本篇章内容属重点内容，需要提高学生参与度和关注度。采取师生互动、生生互动提高学生兴趣。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trPr>
              <w:tc>
                <w:tcPr>
                  <w:tcW w:w="1119" w:type="dxa"/>
                  <w:vAlign w:val="center"/>
                </w:tcPr>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探</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索</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新</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知</w:t>
                  </w:r>
                </w:p>
              </w:tc>
              <w:tc>
                <w:tcPr>
                  <w:tcW w:w="3717" w:type="dxa"/>
                  <w:vAlign w:val="center"/>
                </w:tcPr>
                <w:p>
                  <w:pPr>
                    <w:numPr>
                      <w:ilvl w:val="0"/>
                      <w:numId w:val="5"/>
                    </w:num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梦碎梦醒后人评说</w:t>
                  </w:r>
                </w:p>
                <w:p>
                  <w:pPr>
                    <w:spacing w:line="360" w:lineRule="auto"/>
                    <w:ind w:firstLine="48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 xml:space="preserve">教师设问：洋务运动失败的标志是什么？你如何评价洋务运动？   </w:t>
                  </w:r>
                </w:p>
                <w:p>
                  <w:pPr>
                    <w:spacing w:line="360" w:lineRule="auto"/>
                    <w:ind w:firstLine="48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教师抛出两个条理性极强的内容，给予学生思考的时间，然后邀请个别同学（3—5个）上台使用mindmanager软件师生合作制作本课最难的一张思维导图。</w:t>
                  </w:r>
                </w:p>
              </w:tc>
              <w:tc>
                <w:tcPr>
                  <w:tcW w:w="1670" w:type="dxa"/>
                  <w:vAlign w:val="center"/>
                </w:tcPr>
                <w:p>
                  <w:pPr>
                    <w:spacing w:line="360" w:lineRule="auto"/>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学生自愿为原则上台与教师合作制作洋务运动的结局与评价思维导图。并现场展示。</w:t>
                  </w:r>
                  <w:r>
                    <w:rPr>
                      <w:rFonts w:hint="eastAsia" w:ascii="仿宋" w:hAnsi="仿宋" w:eastAsia="仿宋" w:cs="仿宋"/>
                      <w:color w:val="auto"/>
                      <w:sz w:val="24"/>
                      <w:szCs w:val="32"/>
                    </w:rPr>
                    <w:t>(</w:t>
                  </w:r>
                  <w:r>
                    <w:rPr>
                      <w:rFonts w:hint="eastAsia" w:ascii="仿宋" w:hAnsi="仿宋" w:eastAsia="仿宋" w:cs="仿宋"/>
                      <w:color w:val="auto"/>
                      <w:sz w:val="24"/>
                      <w:szCs w:val="32"/>
                      <w:lang w:eastAsia="zh-CN"/>
                    </w:rPr>
                    <w:t>其余同学仔细观察、评价</w:t>
                  </w:r>
                  <w:r>
                    <w:rPr>
                      <w:rFonts w:hint="eastAsia" w:ascii="仿宋" w:hAnsi="仿宋" w:eastAsia="仿宋" w:cs="仿宋"/>
                      <w:color w:val="auto"/>
                      <w:sz w:val="24"/>
                      <w:szCs w:val="32"/>
                    </w:rPr>
                    <w:t>)</w:t>
                  </w:r>
                </w:p>
                <w:p>
                  <w:pPr>
                    <w:spacing w:line="360" w:lineRule="auto"/>
                    <w:rPr>
                      <w:rFonts w:hint="eastAsia" w:ascii="仿宋" w:hAnsi="仿宋" w:eastAsia="仿宋" w:cs="仿宋"/>
                      <w:color w:val="auto"/>
                      <w:sz w:val="24"/>
                      <w:szCs w:val="32"/>
                    </w:rPr>
                  </w:pPr>
                </w:p>
              </w:tc>
              <w:tc>
                <w:tcPr>
                  <w:tcW w:w="2242" w:type="dxa"/>
                  <w:vAlign w:val="center"/>
                </w:tcPr>
                <w:p>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本节内容属于难点内容，因此采用师生合作制作思维导图方式，有</w:t>
                  </w:r>
                  <w:r>
                    <w:rPr>
                      <w:rFonts w:hint="eastAsia" w:ascii="仿宋" w:hAnsi="仿宋" w:eastAsia="仿宋" w:cs="仿宋"/>
                      <w:color w:val="auto"/>
                      <w:sz w:val="24"/>
                      <w:szCs w:val="32"/>
                      <w:lang w:val="en-US" w:eastAsia="zh-CN"/>
                    </w:rPr>
                    <w:t>助于教师发挥引导作用，补充学生整合不完善的知识点，有助于学生在信息化活动中不忽视重点的强化。</w:t>
                  </w:r>
                  <w:r>
                    <w:rPr>
                      <w:rFonts w:hint="eastAsia" w:ascii="仿宋" w:hAnsi="仿宋" w:eastAsia="仿宋" w:cs="仿宋"/>
                      <w:color w:val="auto"/>
                      <w:sz w:val="24"/>
                      <w:szCs w:val="24"/>
                      <w:lang w:val="en-US" w:eastAsia="zh-CN"/>
                    </w:rPr>
                    <w:t>并引导全体学生为微课作品有效性打分。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trPr>
              <w:tc>
                <w:tcPr>
                  <w:tcW w:w="1119" w:type="dxa"/>
                  <w:vAlign w:val="center"/>
                </w:tcPr>
                <w:p>
                  <w:pPr>
                    <w:spacing w:line="360" w:lineRule="auto"/>
                    <w:jc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作品</w:t>
                  </w:r>
                </w:p>
                <w:p>
                  <w:pPr>
                    <w:spacing w:line="360" w:lineRule="auto"/>
                    <w:jc w:val="center"/>
                    <w:rPr>
                      <w:rFonts w:hint="eastAsia" w:ascii="仿宋" w:hAnsi="仿宋" w:eastAsia="仿宋" w:cs="仿宋"/>
                      <w:color w:val="auto"/>
                      <w:sz w:val="24"/>
                      <w:szCs w:val="32"/>
                      <w:lang w:eastAsia="zh-CN"/>
                    </w:rPr>
                  </w:pPr>
                  <w:r>
                    <w:rPr>
                      <w:rFonts w:hint="eastAsia" w:ascii="仿宋" w:hAnsi="仿宋" w:eastAsia="仿宋" w:cs="仿宋"/>
                      <w:color w:val="auto"/>
                      <w:sz w:val="24"/>
                      <w:szCs w:val="32"/>
                      <w:lang w:val="en-US" w:eastAsia="zh-CN"/>
                    </w:rPr>
                    <w:t>展示</w:t>
                  </w:r>
                </w:p>
              </w:tc>
              <w:tc>
                <w:tcPr>
                  <w:tcW w:w="3717" w:type="dxa"/>
                  <w:vAlign w:val="center"/>
                </w:tcPr>
                <w:p>
                  <w:pPr>
                    <w:spacing w:line="360" w:lineRule="auto"/>
                    <w:ind w:firstLine="480" w:firstLineChars="200"/>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教师根据本课主题带领学生进行回顾，通过宏观把控将不同主题内容综合联系起来。构建事件之间的联系，提高学生对洋务运动的宏观认识，并思考新的出路——戊戌变法。</w:t>
                  </w:r>
                </w:p>
                <w:p>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eastAsia="zh-CN"/>
                    </w:rPr>
                    <w:t>指导学生绘制最后一张思维导图，要求内容囊括每一主题重点，包含背景、人物、内容、结果、评价等，考查学生使用思维导图的娴熟度。</w:t>
                  </w:r>
                </w:p>
              </w:tc>
              <w:tc>
                <w:tcPr>
                  <w:tcW w:w="1670" w:type="dxa"/>
                </w:tcPr>
                <w:p>
                  <w:pPr>
                    <w:spacing w:line="360" w:lineRule="auto"/>
                    <w:jc w:val="center"/>
                    <w:rPr>
                      <w:rFonts w:hint="eastAsia" w:ascii="仿宋" w:hAnsi="仿宋" w:eastAsia="仿宋" w:cs="仿宋"/>
                      <w:color w:val="auto"/>
                      <w:sz w:val="24"/>
                      <w:szCs w:val="32"/>
                      <w:lang w:val="en-US" w:eastAsia="zh-CN"/>
                    </w:rPr>
                  </w:pPr>
                </w:p>
                <w:p>
                  <w:pPr>
                    <w:spacing w:line="360" w:lineRule="auto"/>
                    <w:jc w:val="center"/>
                    <w:rPr>
                      <w:rFonts w:hint="eastAsia" w:ascii="仿宋" w:hAnsi="仿宋" w:eastAsia="仿宋" w:cs="仿宋"/>
                      <w:color w:val="auto"/>
                      <w:sz w:val="24"/>
                      <w:szCs w:val="32"/>
                      <w:lang w:val="en-US" w:eastAsia="zh-CN"/>
                    </w:rPr>
                  </w:pPr>
                </w:p>
                <w:p>
                  <w:pPr>
                    <w:spacing w:line="360" w:lineRule="auto"/>
                    <w:jc w:val="center"/>
                    <w:rPr>
                      <w:rFonts w:hint="eastAsia" w:ascii="仿宋" w:hAnsi="仿宋" w:eastAsia="仿宋" w:cs="仿宋"/>
                      <w:color w:val="auto"/>
                      <w:sz w:val="24"/>
                      <w:szCs w:val="32"/>
                      <w:lang w:val="en-US" w:eastAsia="zh-CN"/>
                    </w:rPr>
                  </w:pPr>
                </w:p>
                <w:p>
                  <w:pPr>
                    <w:spacing w:line="360" w:lineRule="auto"/>
                    <w:jc w:val="left"/>
                    <w:rPr>
                      <w:rFonts w:hint="eastAsia" w:ascii="仿宋" w:hAnsi="仿宋" w:eastAsia="仿宋" w:cs="仿宋"/>
                      <w:color w:val="auto"/>
                      <w:sz w:val="24"/>
                      <w:szCs w:val="32"/>
                      <w:lang w:eastAsia="zh-CN"/>
                    </w:rPr>
                  </w:pPr>
                  <w:r>
                    <w:rPr>
                      <w:rFonts w:hint="eastAsia" w:ascii="仿宋" w:hAnsi="仿宋" w:eastAsia="仿宋" w:cs="仿宋"/>
                      <w:color w:val="auto"/>
                      <w:sz w:val="24"/>
                      <w:szCs w:val="32"/>
                      <w:lang w:val="en-US" w:eastAsia="zh-CN"/>
                    </w:rPr>
                    <w:t>学生合作探究利用导图笔记绘制洋务运动综合思维导图，并相互展示、交流、评价。</w:t>
                  </w:r>
                </w:p>
              </w:tc>
              <w:tc>
                <w:tcPr>
                  <w:tcW w:w="2242" w:type="dxa"/>
                </w:tcPr>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通过主题回顾、设计知识点</w:t>
                  </w:r>
                  <w:r>
                    <w:rPr>
                      <w:rFonts w:hint="eastAsia" w:ascii="仿宋" w:hAnsi="仿宋" w:eastAsia="仿宋" w:cs="仿宋"/>
                      <w:color w:val="auto"/>
                      <w:sz w:val="24"/>
                      <w:szCs w:val="24"/>
                      <w:lang w:val="en-US" w:eastAsia="zh-CN"/>
                    </w:rPr>
                    <w:t>框架</w:t>
                  </w:r>
                  <w:r>
                    <w:rPr>
                      <w:rFonts w:hint="eastAsia" w:ascii="仿宋" w:hAnsi="仿宋" w:eastAsia="仿宋" w:cs="仿宋"/>
                      <w:color w:val="auto"/>
                      <w:sz w:val="24"/>
                      <w:szCs w:val="24"/>
                    </w:rPr>
                    <w:t>等形式，让学生在展现历史中学习，在体验历史中感悟。激发了学生学习历史的兴趣，培养了学生的爱国主义情感。</w:t>
                  </w:r>
                  <w:r>
                    <w:rPr>
                      <w:rFonts w:hint="eastAsia" w:ascii="仿宋" w:hAnsi="仿宋" w:eastAsia="仿宋" w:cs="仿宋"/>
                      <w:color w:val="auto"/>
                      <w:sz w:val="24"/>
                      <w:szCs w:val="24"/>
                      <w:lang w:val="en-US" w:eastAsia="zh-CN"/>
                    </w:rPr>
                    <w:t>最终知识的落实和情感的升华再度通过思维导图展示，呼应主题。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trPr>
              <w:tc>
                <w:tcPr>
                  <w:tcW w:w="1119" w:type="dxa"/>
                  <w:vAlign w:val="center"/>
                </w:tcPr>
                <w:p>
                  <w:pPr>
                    <w:spacing w:line="360" w:lineRule="auto"/>
                    <w:jc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课后</w:t>
                  </w:r>
                </w:p>
                <w:p>
                  <w:pPr>
                    <w:spacing w:line="360" w:lineRule="auto"/>
                    <w:jc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作业</w:t>
                  </w:r>
                </w:p>
                <w:p>
                  <w:pPr>
                    <w:spacing w:line="360" w:lineRule="auto"/>
                    <w:jc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布置</w:t>
                  </w:r>
                </w:p>
              </w:tc>
              <w:tc>
                <w:tcPr>
                  <w:tcW w:w="3717" w:type="dxa"/>
                  <w:vAlign w:val="center"/>
                </w:tcPr>
                <w:p>
                  <w:pPr>
                    <w:spacing w:line="360" w:lineRule="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作业布置：古今中外改革不同程度为国家民族的命运产生了深远影响，请同学们选取一个历史上的改革，绘制思维导图。</w:t>
                  </w:r>
                </w:p>
                <w:p>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lang w:val="en-US" w:eastAsia="zh-CN"/>
                    </w:rPr>
                    <w:t>要求：使用mindmanager软件或导图笔记软件制作，可使用线下空间（如QQ群、微信群等方式进行评比展示）即时上传反馈。</w:t>
                  </w:r>
                </w:p>
              </w:tc>
              <w:tc>
                <w:tcPr>
                  <w:tcW w:w="1670" w:type="dxa"/>
                </w:tcPr>
                <w:p>
                  <w:pPr>
                    <w:spacing w:line="360" w:lineRule="auto"/>
                    <w:rPr>
                      <w:rFonts w:hint="eastAsia" w:ascii="仿宋" w:hAnsi="仿宋" w:eastAsia="仿宋" w:cs="仿宋"/>
                      <w:color w:val="auto"/>
                      <w:sz w:val="24"/>
                      <w:szCs w:val="32"/>
                      <w:lang w:val="en-US" w:eastAsia="zh-CN"/>
                    </w:rPr>
                  </w:pPr>
                </w:p>
                <w:p>
                  <w:pPr>
                    <w:spacing w:line="360" w:lineRule="auto"/>
                    <w:rPr>
                      <w:rFonts w:hint="eastAsia" w:ascii="仿宋" w:hAnsi="仿宋" w:eastAsia="仿宋" w:cs="仿宋"/>
                      <w:color w:val="auto"/>
                      <w:sz w:val="24"/>
                      <w:szCs w:val="32"/>
                      <w:lang w:val="en-US" w:eastAsia="zh-CN"/>
                    </w:rPr>
                  </w:pPr>
                </w:p>
                <w:p>
                  <w:pPr>
                    <w:spacing w:line="360" w:lineRule="auto"/>
                    <w:rPr>
                      <w:rFonts w:hint="eastAsia" w:ascii="仿宋" w:hAnsi="仿宋" w:eastAsia="仿宋" w:cs="仿宋"/>
                      <w:color w:val="auto"/>
                      <w:sz w:val="24"/>
                      <w:szCs w:val="32"/>
                      <w:lang w:val="en-US" w:eastAsia="zh-CN"/>
                    </w:rPr>
                  </w:pPr>
                </w:p>
                <w:p>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独立制作、</w:t>
                  </w:r>
                  <w:r>
                    <w:rPr>
                      <w:rFonts w:hint="eastAsia" w:ascii="仿宋" w:hAnsi="仿宋" w:eastAsia="仿宋" w:cs="仿宋"/>
                      <w:color w:val="auto"/>
                      <w:sz w:val="24"/>
                      <w:szCs w:val="32"/>
                    </w:rPr>
                    <w:t>欣赏、评价作品</w:t>
                  </w:r>
                </w:p>
              </w:tc>
              <w:tc>
                <w:tcPr>
                  <w:tcW w:w="2242" w:type="dxa"/>
                </w:tcPr>
                <w:p>
                  <w:pPr>
                    <w:spacing w:line="360" w:lineRule="auto"/>
                    <w:jc w:val="left"/>
                    <w:rPr>
                      <w:rFonts w:hint="eastAsia" w:ascii="仿宋" w:hAnsi="仿宋" w:eastAsia="仿宋" w:cs="仿宋"/>
                      <w:color w:val="auto"/>
                      <w:sz w:val="24"/>
                      <w:szCs w:val="32"/>
                      <w:lang w:val="en-US" w:eastAsia="zh-CN"/>
                    </w:rPr>
                  </w:pPr>
                </w:p>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32"/>
                      <w:lang w:val="en-US" w:eastAsia="zh-CN"/>
                    </w:rPr>
                    <w:t>提高学生独立使用信息化方式进行历史学习能力。并线下即时反馈，充分利用互联网与教育的结合优势。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trPr>
              <w:tc>
                <w:tcPr>
                  <w:tcW w:w="1119" w:type="dxa"/>
                  <w:vAlign w:val="center"/>
                </w:tcPr>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总</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结</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提</w:t>
                  </w:r>
                </w:p>
                <w:p>
                  <w:pPr>
                    <w:spacing w:line="360" w:lineRule="auto"/>
                    <w:jc w:val="center"/>
                    <w:rPr>
                      <w:rFonts w:hint="eastAsia" w:ascii="仿宋" w:hAnsi="仿宋" w:eastAsia="仿宋" w:cs="仿宋"/>
                      <w:color w:val="auto"/>
                      <w:sz w:val="24"/>
                      <w:szCs w:val="32"/>
                    </w:rPr>
                  </w:pPr>
                  <w:r>
                    <w:rPr>
                      <w:rFonts w:hint="eastAsia" w:ascii="仿宋" w:hAnsi="仿宋" w:eastAsia="仿宋" w:cs="仿宋"/>
                      <w:color w:val="auto"/>
                      <w:sz w:val="24"/>
                      <w:szCs w:val="32"/>
                    </w:rPr>
                    <w:t>升</w:t>
                  </w:r>
                </w:p>
              </w:tc>
              <w:tc>
                <w:tcPr>
                  <w:tcW w:w="3717" w:type="dxa"/>
                  <w:vAlign w:val="center"/>
                </w:tcPr>
                <w:p>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思维导图是一种简单高效、思索明晰的信息化学习工具</w:t>
                  </w:r>
                  <w:r>
                    <w:rPr>
                      <w:rFonts w:hint="eastAsia" w:ascii="仿宋" w:hAnsi="仿宋" w:eastAsia="仿宋" w:cs="仿宋"/>
                      <w:color w:val="auto"/>
                      <w:sz w:val="24"/>
                      <w:szCs w:val="32"/>
                    </w:rPr>
                    <w:t>，</w:t>
                  </w:r>
                  <w:r>
                    <w:rPr>
                      <w:rFonts w:hint="eastAsia" w:ascii="仿宋" w:hAnsi="仿宋" w:eastAsia="仿宋" w:cs="仿宋"/>
                      <w:color w:val="auto"/>
                      <w:sz w:val="24"/>
                      <w:szCs w:val="32"/>
                      <w:lang w:val="en-US" w:eastAsia="zh-CN"/>
                    </w:rPr>
                    <w:t>除了历史学习，你还能利用微课做些什么呢</w:t>
                  </w:r>
                  <w:r>
                    <w:rPr>
                      <w:rFonts w:hint="eastAsia" w:ascii="仿宋" w:hAnsi="仿宋" w:eastAsia="仿宋" w:cs="仿宋"/>
                      <w:color w:val="auto"/>
                      <w:sz w:val="24"/>
                      <w:szCs w:val="32"/>
                    </w:rPr>
                    <w:t>？</w:t>
                  </w:r>
                </w:p>
                <w:p>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lang w:val="en-US" w:eastAsia="zh-CN"/>
                    </w:rPr>
                    <w:t>引发头脑风暴，发挥电子思维导图在生活学习中的功能。</w:t>
                  </w:r>
                </w:p>
              </w:tc>
              <w:tc>
                <w:tcPr>
                  <w:tcW w:w="1670" w:type="dxa"/>
                </w:tcPr>
                <w:p>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lang w:val="en-US" w:eastAsia="zh-CN"/>
                    </w:rPr>
                    <w:t>学生发散性思考，并尝试将思维导图用于历史课堂外的生活学习中。</w:t>
                  </w:r>
                </w:p>
              </w:tc>
              <w:tc>
                <w:tcPr>
                  <w:tcW w:w="2242" w:type="dxa"/>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将思维导图为主的信息化学习生活方式化为学生生活的常态。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11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板书</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设计</w:t>
                  </w:r>
                </w:p>
              </w:tc>
              <w:tc>
                <w:tcPr>
                  <w:tcW w:w="7629" w:type="dxa"/>
                  <w:gridSpan w:val="3"/>
                  <w:vAlign w:val="center"/>
                </w:tcPr>
                <w:p>
                  <w:pPr>
                    <w:spacing w:line="360" w:lineRule="auto"/>
                    <w:rPr>
                      <w:rFonts w:hint="eastAsia" w:ascii="仿宋" w:hAnsi="仿宋" w:eastAsia="仿宋" w:cs="仿宋"/>
                      <w:color w:val="auto"/>
                      <w:sz w:val="24"/>
                      <w:szCs w:val="24"/>
                      <w:lang w:val="en-US" w:eastAsia="zh-CN"/>
                    </w:rPr>
                  </w:pP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drawing>
                      <wp:inline distT="0" distB="0" distL="114300" distR="114300">
                        <wp:extent cx="4699635" cy="3667760"/>
                        <wp:effectExtent l="0" t="0" r="5715" b="8890"/>
                        <wp:docPr id="1" name="图片 1" descr="360截图2017062008121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170620081213219"/>
                                <pic:cNvPicPr>
                                  <a:picLocks noChangeAspect="1"/>
                                </pic:cNvPicPr>
                              </pic:nvPicPr>
                              <pic:blipFill>
                                <a:blip r:embed="rId5"/>
                                <a:stretch>
                                  <a:fillRect/>
                                </a:stretch>
                              </pic:blipFill>
                              <pic:spPr>
                                <a:xfrm>
                                  <a:off x="0" y="0"/>
                                  <a:ext cx="4699635" cy="3667760"/>
                                </a:xfrm>
                                <a:prstGeom prst="rect">
                                  <a:avLst/>
                                </a:prstGeom>
                              </pic:spPr>
                            </pic:pic>
                          </a:graphicData>
                        </a:graphic>
                      </wp:inline>
                    </w:drawing>
                  </w:r>
                </w:p>
                <w:p>
                  <w:pPr>
                    <w:spacing w:line="360" w:lineRule="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11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w:t>
                  </w:r>
                </w:p>
                <w:p>
                  <w:pPr>
                    <w:spacing w:line="360" w:lineRule="auto"/>
                    <w:jc w:val="center"/>
                    <w:rPr>
                      <w:rFonts w:ascii="宋体" w:hAnsi="宋体"/>
                      <w:color w:val="auto"/>
                      <w:szCs w:val="21"/>
                    </w:rPr>
                  </w:pPr>
                  <w:r>
                    <w:rPr>
                      <w:rFonts w:hint="eastAsia" w:ascii="仿宋" w:hAnsi="仿宋" w:eastAsia="仿宋" w:cs="仿宋"/>
                      <w:color w:val="auto"/>
                      <w:sz w:val="24"/>
                      <w:szCs w:val="24"/>
                    </w:rPr>
                    <w:t>反思</w:t>
                  </w:r>
                </w:p>
              </w:tc>
              <w:tc>
                <w:tcPr>
                  <w:tcW w:w="7629" w:type="dxa"/>
                  <w:gridSpan w:val="3"/>
                  <w:vAlign w:val="center"/>
                </w:tcPr>
                <w:p>
                  <w:pPr>
                    <w:numPr>
                      <w:ilvl w:val="0"/>
                      <w:numId w:val="6"/>
                    </w:numPr>
                    <w:spacing w:line="36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本课程融入信息化学习模式——电子思维导图，以此为暗线索贯穿全课，辅之以明线索——李鸿章的洋务人生。双线交汇，达到优、新、奇的特点。有效超越了近代史晦涩难懂的距离感，将重难点突出的重要一课洋务运动通过时代化、信息化充足的方式进行讲授。其中每一篇章的思维导图都通过电脑软件或智能手机软件进行绘制，实时展示实时反馈，及时检测学生学习效果，及时发挥教师纠正引导作业，杜绝教学反馈时间差，发挥学生主体性和互动评价能力。值得在其他历史课堂中推广。</w:t>
                  </w:r>
                </w:p>
                <w:p>
                  <w:pPr>
                    <w:numPr>
                      <w:ilvl w:val="0"/>
                      <w:numId w:val="6"/>
                    </w:numPr>
                    <w:spacing w:line="36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本课实施结束后学生普遍反映思维导图进入课堂是可行的、有趣的历史教学方式，有助于学生现学现复习，节省大量课后复习空间，加大课堂学习内容容量，方式有趣高效，学生积极性参与度强。思维导图有效性不仅局限于课堂，课后延伸仍可作为复习的重要工具，线下师生、生生通过思维导图作业的实时互动和反馈更是不断扩展历史学习的时空领域。</w:t>
                  </w:r>
                </w:p>
                <w:p>
                  <w:pPr>
                    <w:numPr>
                      <w:ilvl w:val="0"/>
                      <w:numId w:val="6"/>
                    </w:numPr>
                    <w:spacing w:line="36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本课值得反思和改进的是教师在有效组织课堂方面需不断完善，提高调控能力，把握时间控制，争取高效完成思维导图学习历史的任务。同时协调好电子思维导图和手绘思维导图的结合，及时反馈学生的线下作品，引导学生合理使用信息化教学工具，不断推进电子思维导图成为常态化的历史教学工具。</w:t>
                  </w:r>
                </w:p>
              </w:tc>
            </w:tr>
          </w:tbl>
          <w:p>
            <w:pPr>
              <w:tabs>
                <w:tab w:val="left" w:pos="7122"/>
              </w:tabs>
              <w:spacing w:line="360" w:lineRule="auto"/>
              <w:rPr>
                <w:rFonts w:hint="eastAsia" w:ascii="Arial" w:hAnsi="宋体" w:eastAsia="宋体" w:cs="Arial"/>
                <w:color w:val="auto"/>
                <w:lang w:val="en-US" w:eastAsia="zh-CN"/>
              </w:rPr>
            </w:pPr>
          </w:p>
        </w:tc>
      </w:tr>
    </w:tbl>
    <w:p>
      <w:pPr>
        <w:spacing w:line="360" w:lineRule="auto"/>
        <w:ind w:right="840"/>
        <w:rPr>
          <w:rFonts w:ascii="Arial" w:hAnsi="宋体" w:cs="Arial"/>
          <w:color w:val="auto"/>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瀹嬩綋">
    <w:altName w:val="Arial Unicode MS"/>
    <w:panose1 w:val="00000000000000000000"/>
    <w:charset w:val="01"/>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7A8C6"/>
    <w:multiLevelType w:val="singleLevel"/>
    <w:tmpl w:val="5947A8C6"/>
    <w:lvl w:ilvl="0" w:tentative="0">
      <w:start w:val="1"/>
      <w:numFmt w:val="decimal"/>
      <w:suff w:val="nothing"/>
      <w:lvlText w:val="%1、"/>
      <w:lvlJc w:val="left"/>
    </w:lvl>
  </w:abstractNum>
  <w:abstractNum w:abstractNumId="1">
    <w:nsid w:val="5947A9A8"/>
    <w:multiLevelType w:val="singleLevel"/>
    <w:tmpl w:val="5947A9A8"/>
    <w:lvl w:ilvl="0" w:tentative="0">
      <w:start w:val="1"/>
      <w:numFmt w:val="decimal"/>
      <w:suff w:val="nothing"/>
      <w:lvlText w:val="%1、"/>
      <w:lvlJc w:val="left"/>
    </w:lvl>
  </w:abstractNum>
  <w:abstractNum w:abstractNumId="2">
    <w:nsid w:val="59485C24"/>
    <w:multiLevelType w:val="singleLevel"/>
    <w:tmpl w:val="59485C24"/>
    <w:lvl w:ilvl="0" w:tentative="0">
      <w:start w:val="2"/>
      <w:numFmt w:val="chineseCounting"/>
      <w:suff w:val="nothing"/>
      <w:lvlText w:val="%1、"/>
      <w:lvlJc w:val="left"/>
    </w:lvl>
  </w:abstractNum>
  <w:abstractNum w:abstractNumId="3">
    <w:nsid w:val="59485DE3"/>
    <w:multiLevelType w:val="singleLevel"/>
    <w:tmpl w:val="59485DE3"/>
    <w:lvl w:ilvl="0" w:tentative="0">
      <w:start w:val="3"/>
      <w:numFmt w:val="chineseCounting"/>
      <w:suff w:val="nothing"/>
      <w:lvlText w:val="%1、"/>
      <w:lvlJc w:val="left"/>
    </w:lvl>
  </w:abstractNum>
  <w:abstractNum w:abstractNumId="4">
    <w:nsid w:val="59485E7A"/>
    <w:multiLevelType w:val="singleLevel"/>
    <w:tmpl w:val="59485E7A"/>
    <w:lvl w:ilvl="0" w:tentative="0">
      <w:start w:val="4"/>
      <w:numFmt w:val="chineseCounting"/>
      <w:suff w:val="nothing"/>
      <w:lvlText w:val="%1、"/>
      <w:lvlJc w:val="left"/>
    </w:lvl>
  </w:abstractNum>
  <w:abstractNum w:abstractNumId="5">
    <w:nsid w:val="59486A77"/>
    <w:multiLevelType w:val="singleLevel"/>
    <w:tmpl w:val="59486A77"/>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070"/>
    <w:rsid w:val="00033791"/>
    <w:rsid w:val="00033A1C"/>
    <w:rsid w:val="0004024A"/>
    <w:rsid w:val="0005775F"/>
    <w:rsid w:val="00090BF1"/>
    <w:rsid w:val="000E583A"/>
    <w:rsid w:val="00111420"/>
    <w:rsid w:val="0011518E"/>
    <w:rsid w:val="00115AB0"/>
    <w:rsid w:val="00155090"/>
    <w:rsid w:val="00172A27"/>
    <w:rsid w:val="001777BE"/>
    <w:rsid w:val="00220F9E"/>
    <w:rsid w:val="00240561"/>
    <w:rsid w:val="00250C48"/>
    <w:rsid w:val="002A5A73"/>
    <w:rsid w:val="002C0CB6"/>
    <w:rsid w:val="003142AF"/>
    <w:rsid w:val="00357B46"/>
    <w:rsid w:val="00377293"/>
    <w:rsid w:val="0039112D"/>
    <w:rsid w:val="003F777D"/>
    <w:rsid w:val="00411DFD"/>
    <w:rsid w:val="00444C71"/>
    <w:rsid w:val="00450FAB"/>
    <w:rsid w:val="004F7871"/>
    <w:rsid w:val="005E6EC3"/>
    <w:rsid w:val="005F5416"/>
    <w:rsid w:val="006455FE"/>
    <w:rsid w:val="00666F78"/>
    <w:rsid w:val="00694DCA"/>
    <w:rsid w:val="00696DDD"/>
    <w:rsid w:val="006A2480"/>
    <w:rsid w:val="006C0062"/>
    <w:rsid w:val="006F755A"/>
    <w:rsid w:val="00717F70"/>
    <w:rsid w:val="00753FEE"/>
    <w:rsid w:val="00792914"/>
    <w:rsid w:val="007B7444"/>
    <w:rsid w:val="007C115C"/>
    <w:rsid w:val="007C7A59"/>
    <w:rsid w:val="007F5448"/>
    <w:rsid w:val="007F5B93"/>
    <w:rsid w:val="00822C62"/>
    <w:rsid w:val="008758D3"/>
    <w:rsid w:val="00884D95"/>
    <w:rsid w:val="00890125"/>
    <w:rsid w:val="008B5073"/>
    <w:rsid w:val="008C7516"/>
    <w:rsid w:val="0090302D"/>
    <w:rsid w:val="00916962"/>
    <w:rsid w:val="0094464B"/>
    <w:rsid w:val="0097253F"/>
    <w:rsid w:val="0099005C"/>
    <w:rsid w:val="009B60C4"/>
    <w:rsid w:val="009C73D9"/>
    <w:rsid w:val="00A21C08"/>
    <w:rsid w:val="00A25B35"/>
    <w:rsid w:val="00A36F56"/>
    <w:rsid w:val="00A93513"/>
    <w:rsid w:val="00AB0A59"/>
    <w:rsid w:val="00AB43EF"/>
    <w:rsid w:val="00AC7D83"/>
    <w:rsid w:val="00AE2F64"/>
    <w:rsid w:val="00B51029"/>
    <w:rsid w:val="00B635F5"/>
    <w:rsid w:val="00BA0D34"/>
    <w:rsid w:val="00BA285B"/>
    <w:rsid w:val="00BD048D"/>
    <w:rsid w:val="00BE1025"/>
    <w:rsid w:val="00BE683F"/>
    <w:rsid w:val="00BF2D27"/>
    <w:rsid w:val="00BF33FA"/>
    <w:rsid w:val="00C521CF"/>
    <w:rsid w:val="00C77BA9"/>
    <w:rsid w:val="00C81DC1"/>
    <w:rsid w:val="00C92BAA"/>
    <w:rsid w:val="00CB1963"/>
    <w:rsid w:val="00CC4D8F"/>
    <w:rsid w:val="00CC5F16"/>
    <w:rsid w:val="00D31525"/>
    <w:rsid w:val="00D547D9"/>
    <w:rsid w:val="00D57B66"/>
    <w:rsid w:val="00D57EDF"/>
    <w:rsid w:val="00D86361"/>
    <w:rsid w:val="00DC7055"/>
    <w:rsid w:val="00DD0106"/>
    <w:rsid w:val="00DD46F7"/>
    <w:rsid w:val="00DD6F5B"/>
    <w:rsid w:val="00E03FA0"/>
    <w:rsid w:val="00E126A5"/>
    <w:rsid w:val="00E12FCC"/>
    <w:rsid w:val="00E81C1C"/>
    <w:rsid w:val="00EB2270"/>
    <w:rsid w:val="00F45EE7"/>
    <w:rsid w:val="00F509BE"/>
    <w:rsid w:val="00F66885"/>
    <w:rsid w:val="00F7154D"/>
    <w:rsid w:val="00F94E65"/>
    <w:rsid w:val="00FB45C7"/>
    <w:rsid w:val="00FD0C72"/>
    <w:rsid w:val="1BA63EDF"/>
    <w:rsid w:val="1D910A00"/>
    <w:rsid w:val="209B0D92"/>
    <w:rsid w:val="28334AEB"/>
    <w:rsid w:val="29684249"/>
    <w:rsid w:val="338F7284"/>
    <w:rsid w:val="34AB30DB"/>
    <w:rsid w:val="42BB17ED"/>
    <w:rsid w:val="47D86C51"/>
    <w:rsid w:val="4A6E12B1"/>
    <w:rsid w:val="4BFE0A58"/>
    <w:rsid w:val="54E82B57"/>
    <w:rsid w:val="5EED17C6"/>
    <w:rsid w:val="6CCF7CED"/>
    <w:rsid w:val="7BE6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semiHidden/>
    <w:qFormat/>
    <w:uiPriority w:val="0"/>
    <w:pPr>
      <w:jc w:val="left"/>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5"/>
    <w:unhideWhenUsed/>
    <w:qFormat/>
    <w:uiPriority w:val="0"/>
    <w:pPr>
      <w:tabs>
        <w:tab w:val="center" w:pos="4153"/>
        <w:tab w:val="right" w:pos="8306"/>
      </w:tabs>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jc w:val="center"/>
    </w:pPr>
    <w:rPr>
      <w:sz w:val="18"/>
      <w:szCs w:val="18"/>
    </w:rPr>
  </w:style>
  <w:style w:type="character" w:styleId="9">
    <w:name w:val="Hyperlink"/>
    <w:qFormat/>
    <w:uiPriority w:val="0"/>
    <w:rPr>
      <w:color w:val="0000FF"/>
      <w:u w:val="single"/>
    </w:rPr>
  </w:style>
  <w:style w:type="character" w:styleId="10">
    <w:name w:val="annotation reference"/>
    <w:semiHidden/>
    <w:qFormat/>
    <w:uiPriority w:val="0"/>
    <w:rPr>
      <w:sz w:val="21"/>
      <w:szCs w:val="21"/>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已访问的超链接1"/>
    <w:qFormat/>
    <w:uiPriority w:val="0"/>
    <w:rPr>
      <w:color w:val="800080"/>
      <w:u w:val="single"/>
    </w:rPr>
  </w:style>
  <w:style w:type="character" w:customStyle="1" w:styleId="14">
    <w:name w:val="页眉 Char"/>
    <w:link w:val="7"/>
    <w:qFormat/>
    <w:uiPriority w:val="0"/>
    <w:rPr>
      <w:rFonts w:eastAsia="宋体"/>
      <w:kern w:val="2"/>
      <w:sz w:val="18"/>
      <w:szCs w:val="18"/>
      <w:lang w:val="en-US" w:eastAsia="zh-CN" w:bidi="ar-SA"/>
    </w:rPr>
  </w:style>
  <w:style w:type="character" w:customStyle="1" w:styleId="15">
    <w:name w:val="页脚 Char"/>
    <w:link w:val="6"/>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422</Words>
  <Characters>2408</Characters>
  <Lines>20</Lines>
  <Paragraphs>5</Paragraphs>
  <ScaleCrop>false</ScaleCrop>
  <LinksUpToDate>false</LinksUpToDate>
  <CharactersWithSpaces>2825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2017-05-23T03:43:00Z</dcterms:created>
  <dc:creator>微软用户</dc:creator>
  <cp:lastModifiedBy>PJF1396701120</cp:lastModifiedBy>
  <cp:lastPrinted>2017-06-05T07:43:00Z</cp:lastPrinted>
  <dcterms:modified xsi:type="dcterms:W3CDTF">2018-02-04T02:24:18Z</dcterms:modified>
  <dc:title>浦东新区中小学教师教育技术能力应用成果评比</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