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5" w:after="75" w:line="375" w:lineRule="atLeast"/>
        <w:ind w:left="72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武进区芙蓉初级中学教师专业成长规划表</w:t>
      </w:r>
    </w:p>
    <w:p>
      <w:pPr>
        <w:spacing w:before="75" w:after="75" w:line="375" w:lineRule="atLeast"/>
        <w:ind w:left="720"/>
        <w:jc w:val="center"/>
        <w:rPr>
          <w:sz w:val="24"/>
        </w:rPr>
      </w:pPr>
      <w:r>
        <w:rPr>
          <w:rStyle w:val="6"/>
          <w:sz w:val="24"/>
        </w:rPr>
        <w:t>（</w:t>
      </w:r>
      <w:r>
        <w:rPr>
          <w:rStyle w:val="6"/>
          <w:rFonts w:hint="eastAsia"/>
          <w:sz w:val="24"/>
          <w:lang w:val="en-US" w:eastAsia="zh-CN"/>
        </w:rPr>
        <w:t xml:space="preserve">2020 </w:t>
      </w:r>
      <w:r>
        <w:rPr>
          <w:rStyle w:val="6"/>
          <w:sz w:val="24"/>
        </w:rPr>
        <w:t>年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rFonts w:hint="eastAsia"/>
          <w:sz w:val="24"/>
          <w:lang w:val="en-US" w:eastAsia="zh-CN"/>
        </w:rPr>
        <w:t>9</w:t>
      </w:r>
      <w:r>
        <w:rPr>
          <w:rStyle w:val="6"/>
          <w:rFonts w:hint="eastAsia"/>
          <w:sz w:val="24"/>
        </w:rPr>
        <w:t xml:space="preserve">   </w:t>
      </w:r>
      <w:r>
        <w:rPr>
          <w:rStyle w:val="6"/>
          <w:sz w:val="24"/>
        </w:rPr>
        <w:t>月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sz w:val="24"/>
        </w:rPr>
        <w:t>——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rFonts w:hint="eastAsia"/>
          <w:sz w:val="24"/>
          <w:lang w:val="en-US" w:eastAsia="zh-CN"/>
        </w:rPr>
        <w:t>2023</w:t>
      </w:r>
      <w:r>
        <w:rPr>
          <w:rStyle w:val="6"/>
          <w:rFonts w:hint="eastAsia"/>
          <w:sz w:val="24"/>
        </w:rPr>
        <w:t xml:space="preserve"> </w:t>
      </w:r>
      <w:r>
        <w:rPr>
          <w:rStyle w:val="6"/>
          <w:sz w:val="24"/>
        </w:rPr>
        <w:t>年</w:t>
      </w:r>
      <w:r>
        <w:rPr>
          <w:rStyle w:val="6"/>
          <w:rFonts w:hint="eastAsia"/>
          <w:sz w:val="24"/>
        </w:rPr>
        <w:t xml:space="preserve">   </w:t>
      </w:r>
      <w:r>
        <w:rPr>
          <w:rStyle w:val="6"/>
          <w:rFonts w:hint="eastAsia"/>
          <w:sz w:val="24"/>
          <w:lang w:val="en-US" w:eastAsia="zh-CN"/>
        </w:rPr>
        <w:t>8</w:t>
      </w:r>
      <w:r>
        <w:rPr>
          <w:rStyle w:val="6"/>
          <w:rFonts w:hint="eastAsia"/>
          <w:sz w:val="24"/>
        </w:rPr>
        <w:t xml:space="preserve">   </w:t>
      </w:r>
      <w:r>
        <w:rPr>
          <w:rStyle w:val="6"/>
          <w:sz w:val="24"/>
        </w:rPr>
        <w:t>月）</w:t>
      </w:r>
    </w:p>
    <w:p>
      <w:pPr>
        <w:spacing w:line="360" w:lineRule="exact"/>
        <w:ind w:left="72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▲ 我的基本信息 </w:t>
      </w:r>
    </w:p>
    <w:tbl>
      <w:tblPr>
        <w:tblStyle w:val="4"/>
        <w:tblW w:w="9010" w:type="dxa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1810"/>
        <w:gridCol w:w="1260"/>
        <w:gridCol w:w="1466"/>
        <w:gridCol w:w="1134"/>
        <w:gridCol w:w="1040"/>
        <w:gridCol w:w="1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姓    名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陈心雨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性   别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男</w:t>
            </w:r>
            <w:r>
              <w:rPr>
                <w:szCs w:val="21"/>
              </w:rPr>
              <w:t> 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0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199605</w:t>
            </w:r>
            <w:r>
              <w:rPr>
                <w:szCs w:val="21"/>
              </w:rPr>
              <w:t> </w:t>
            </w:r>
          </w:p>
        </w:tc>
        <w:tc>
          <w:tcPr>
            <w:tcW w:w="10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  <w:t>25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周</w:t>
            </w:r>
            <w:r>
              <w:rPr>
                <w:rFonts w:ascii="宋体" w:hAnsi="宋体" w:cs="宋体"/>
                <w:szCs w:val="21"/>
              </w:rPr>
              <w:t>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工作年月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202009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职    务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化学备课组长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任教学科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班主任年限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交流时间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五阶梯队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最后学历</w:t>
            </w:r>
            <w:r>
              <w:rPr>
                <w:rFonts w:hint="eastAsia"/>
                <w:szCs w:val="21"/>
              </w:rPr>
              <w:t>及获得时间</w:t>
            </w:r>
          </w:p>
        </w:tc>
        <w:tc>
          <w:tcPr>
            <w:tcW w:w="307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本科201806</w:t>
            </w:r>
            <w:bookmarkStart w:id="0" w:name="_GoBack"/>
            <w:bookmarkEnd w:id="0"/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职称</w:t>
            </w:r>
            <w:r>
              <w:rPr>
                <w:rFonts w:hint="eastAsia" w:ascii="宋体" w:hAnsi="宋体" w:cs="宋体"/>
                <w:szCs w:val="21"/>
              </w:rPr>
              <w:t>及</w:t>
            </w:r>
          </w:p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获得时间</w:t>
            </w:r>
          </w:p>
        </w:tc>
        <w:tc>
          <w:tcPr>
            <w:tcW w:w="321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</w:tr>
    </w:tbl>
    <w:p>
      <w:pPr>
        <w:spacing w:line="360" w:lineRule="exact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▲ 我的三年发展目标</w:t>
      </w:r>
    </w:p>
    <w:tbl>
      <w:tblPr>
        <w:tblStyle w:val="4"/>
        <w:tblW w:w="8914" w:type="dxa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43"/>
        <w:gridCol w:w="89"/>
        <w:gridCol w:w="904"/>
        <w:gridCol w:w="1475"/>
        <w:gridCol w:w="1746"/>
        <w:gridCol w:w="1616"/>
        <w:gridCol w:w="128"/>
        <w:gridCol w:w="14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1、总体发展目标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职称目标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A、二级教师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B、一级教师</w:t>
            </w:r>
          </w:p>
        </w:tc>
        <w:tc>
          <w:tcPr>
            <w:tcW w:w="1744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C、高级教师</w:t>
            </w:r>
          </w:p>
        </w:tc>
        <w:tc>
          <w:tcPr>
            <w:tcW w:w="1413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ascii="华文楷体" w:hAnsi="华文楷体" w:eastAsia="楷体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五阶梯队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目标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A、市区教坛新秀教学能手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B、区骨干教师或学科带头人</w:t>
            </w:r>
          </w:p>
        </w:tc>
        <w:tc>
          <w:tcPr>
            <w:tcW w:w="1744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C、市骨干教师或学科带头人</w:t>
            </w:r>
          </w:p>
        </w:tc>
        <w:tc>
          <w:tcPr>
            <w:tcW w:w="1413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D、特级教师及后备人选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2、专业理论学习目标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tblCellSpacing w:w="0" w:type="dxa"/>
        </w:trPr>
        <w:tc>
          <w:tcPr>
            <w:tcW w:w="1632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理论</w:t>
            </w:r>
            <w:r>
              <w:rPr>
                <w:rFonts w:hint="eastAsia"/>
                <w:sz w:val="24"/>
              </w:rPr>
              <w:t>阅读要求</w:t>
            </w:r>
          </w:p>
        </w:tc>
        <w:tc>
          <w:tcPr>
            <w:tcW w:w="7282" w:type="dxa"/>
            <w:gridSpan w:val="6"/>
            <w:vAlign w:val="center"/>
          </w:tcPr>
          <w:p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每学年阅读3本教育教学专著，重点关注化学教科研理论研究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atLeast"/>
          <w:tblCellSpacing w:w="0" w:type="dxa"/>
        </w:trPr>
        <w:tc>
          <w:tcPr>
            <w:tcW w:w="1632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专业培训</w:t>
            </w:r>
            <w:r>
              <w:rPr>
                <w:rFonts w:hint="eastAsia"/>
                <w:sz w:val="24"/>
              </w:rPr>
              <w:t>要求</w:t>
            </w:r>
          </w:p>
        </w:tc>
        <w:tc>
          <w:tcPr>
            <w:tcW w:w="7282" w:type="dxa"/>
            <w:gridSpan w:val="6"/>
            <w:vAlign w:val="center"/>
          </w:tcPr>
          <w:p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每学期订阅相关报刊书籍，积极主动参加各级各类培训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3、教育教学发展目标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公开课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A/B/C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</w:t>
            </w:r>
            <w:r>
              <w:rPr>
                <w:rFonts w:eastAsia="楷体"/>
                <w:szCs w:val="21"/>
              </w:rPr>
              <w:t> </w:t>
            </w:r>
            <w:r>
              <w:rPr>
                <w:rFonts w:ascii="楷体" w:hAnsi="楷体" w:eastAsia="楷体"/>
                <w:szCs w:val="21"/>
              </w:rPr>
              <w:t xml:space="preserve"> 级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B、区级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C、市级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评优</w:t>
            </w:r>
            <w:r>
              <w:rPr>
                <w:szCs w:val="21"/>
              </w:rPr>
              <w:t>课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（基本功竞赛）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B/C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A、校级奖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B、获区级奖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C、获市级奖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D、获省级奖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ind w:firstLine="105" w:firstLineChars="50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指导学生竞赛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A/B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A、获区奖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B、获市奖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C、获省级奖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D、获国家级奖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学生满意度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D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A、60％以上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B、70％以上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C、80％以上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D、90％以上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ind w:firstLine="105" w:firstLineChars="50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学科教学质量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A/B/D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</w:t>
            </w:r>
            <w:r>
              <w:rPr>
                <w:rFonts w:hint="eastAsia" w:ascii="楷体" w:hAnsi="楷体" w:eastAsia="楷体"/>
                <w:szCs w:val="21"/>
              </w:rPr>
              <w:t>期末合格率在90</w:t>
            </w:r>
            <w:r>
              <w:rPr>
                <w:rFonts w:ascii="楷体" w:hAnsi="楷体" w:eastAsia="楷体"/>
                <w:szCs w:val="21"/>
              </w:rPr>
              <w:t>％</w:t>
            </w:r>
            <w:r>
              <w:rPr>
                <w:rFonts w:hint="eastAsia" w:ascii="楷体" w:hAnsi="楷体" w:eastAsia="楷体"/>
                <w:szCs w:val="21"/>
              </w:rPr>
              <w:t>以内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</w:t>
            </w:r>
            <w:r>
              <w:rPr>
                <w:rFonts w:hint="eastAsia" w:ascii="楷体" w:hAnsi="楷体" w:eastAsia="楷体"/>
                <w:szCs w:val="21"/>
              </w:rPr>
              <w:t>备课组在本区域</w:t>
            </w:r>
            <w:r>
              <w:rPr>
                <w:rFonts w:ascii="楷体" w:hAnsi="楷体" w:eastAsia="楷体"/>
                <w:szCs w:val="21"/>
              </w:rPr>
              <w:t>名列前</w:t>
            </w:r>
            <w:r>
              <w:rPr>
                <w:rFonts w:hint="eastAsia" w:ascii="楷体" w:hAnsi="楷体" w:eastAsia="楷体"/>
                <w:szCs w:val="21"/>
              </w:rPr>
              <w:t>三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</w:t>
            </w:r>
            <w:r>
              <w:rPr>
                <w:rFonts w:hint="eastAsia" w:ascii="楷体" w:hAnsi="楷体" w:eastAsia="楷体"/>
                <w:szCs w:val="21"/>
              </w:rPr>
              <w:t>备课组在</w:t>
            </w:r>
            <w:r>
              <w:rPr>
                <w:rFonts w:ascii="楷体" w:hAnsi="楷体" w:eastAsia="楷体"/>
                <w:szCs w:val="21"/>
              </w:rPr>
              <w:t>区</w:t>
            </w:r>
            <w:r>
              <w:rPr>
                <w:rFonts w:hint="eastAsia" w:ascii="楷体" w:hAnsi="楷体" w:eastAsia="楷体"/>
                <w:szCs w:val="21"/>
              </w:rPr>
              <w:t>20名之内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</w:t>
            </w:r>
            <w:r>
              <w:rPr>
                <w:rFonts w:hint="eastAsia" w:ascii="楷体" w:hAnsi="楷体" w:eastAsia="楷体"/>
                <w:szCs w:val="21"/>
              </w:rPr>
              <w:t>备课组中考超区平均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课题研究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A/B/C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A、校级课题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B、区级课题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C、市级课题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D、省级课题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论文</w:t>
            </w:r>
            <w:r>
              <w:rPr>
                <w:rFonts w:hint="eastAsia"/>
                <w:szCs w:val="21"/>
              </w:rPr>
              <w:t>获奖</w:t>
            </w:r>
            <w:r>
              <w:rPr>
                <w:szCs w:val="21"/>
              </w:rPr>
              <w:t>等</w:t>
            </w:r>
            <w:r>
              <w:rPr>
                <w:rFonts w:hint="eastAsia"/>
                <w:szCs w:val="21"/>
              </w:rPr>
              <w:t>第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A/B/D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A、区级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  <w:u w:val="single"/>
              </w:rPr>
              <w:t xml:space="preserve"> </w:t>
            </w:r>
            <w:r>
              <w:rPr>
                <w:rFonts w:ascii="楷体" w:hAnsi="楷体" w:eastAsia="楷体"/>
                <w:szCs w:val="21"/>
                <w:u w:val="single"/>
              </w:rPr>
              <w:t>B</w:t>
            </w:r>
            <w:r>
              <w:rPr>
                <w:rFonts w:ascii="楷体" w:hAnsi="楷体" w:eastAsia="楷体"/>
                <w:szCs w:val="21"/>
              </w:rPr>
              <w:t>、市级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C、省级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</w:t>
            </w:r>
            <w:r>
              <w:rPr>
                <w:rFonts w:hint="eastAsia" w:ascii="楷体" w:hAnsi="楷体" w:eastAsia="楷体"/>
                <w:szCs w:val="21"/>
              </w:rPr>
              <w:t>期刊发表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before="75" w:after="75" w:line="375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其它目标</w:t>
            </w:r>
          </w:p>
        </w:tc>
        <w:tc>
          <w:tcPr>
            <w:tcW w:w="7371" w:type="dxa"/>
            <w:gridSpan w:val="7"/>
            <w:vAlign w:val="center"/>
          </w:tcPr>
          <w:p>
            <w:pPr>
              <w:spacing w:before="75" w:after="75" w:line="375" w:lineRule="atLeas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教坛新秀</w:t>
            </w:r>
          </w:p>
        </w:tc>
      </w:tr>
    </w:tbl>
    <w:p/>
    <w:tbl>
      <w:tblPr>
        <w:tblStyle w:val="4"/>
        <w:tblW w:w="0" w:type="auto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70"/>
        <w:gridCol w:w="3260"/>
        <w:gridCol w:w="1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  <w:tblCellSpacing w:w="0" w:type="dxa"/>
        </w:trPr>
        <w:tc>
          <w:tcPr>
            <w:tcW w:w="3670" w:type="dxa"/>
            <w:vAlign w:val="center"/>
          </w:tcPr>
          <w:p>
            <w:pPr>
              <w:spacing w:before="75" w:after="75" w:line="375" w:lineRule="atLeast"/>
              <w:ind w:firstLine="723" w:firstLineChars="300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4、</w:t>
            </w:r>
            <w:r>
              <w:rPr>
                <w:rFonts w:hint="eastAsia"/>
                <w:b/>
                <w:sz w:val="24"/>
              </w:rPr>
              <w:t>三年</w:t>
            </w:r>
            <w:r>
              <w:rPr>
                <w:b/>
                <w:sz w:val="24"/>
              </w:rPr>
              <w:t>目标</w:t>
            </w:r>
          </w:p>
        </w:tc>
        <w:tc>
          <w:tcPr>
            <w:tcW w:w="3260" w:type="dxa"/>
            <w:vAlign w:val="center"/>
          </w:tcPr>
          <w:p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学期完成</w:t>
            </w:r>
            <w:r>
              <w:rPr>
                <w:b/>
                <w:sz w:val="24"/>
              </w:rPr>
              <w:t>情况</w:t>
            </w:r>
            <w:r>
              <w:rPr>
                <w:rFonts w:hint="eastAsia"/>
                <w:b/>
                <w:sz w:val="24"/>
              </w:rPr>
              <w:t>即时</w:t>
            </w:r>
            <w:r>
              <w:rPr>
                <w:b/>
                <w:sz w:val="24"/>
              </w:rPr>
              <w:t>记录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学期</w:t>
            </w:r>
            <w:r>
              <w:rPr>
                <w:b/>
                <w:sz w:val="24"/>
              </w:rPr>
              <w:t>达成情况</w:t>
            </w:r>
            <w:r>
              <w:rPr>
                <w:rFonts w:hint="eastAsia"/>
                <w:b/>
                <w:sz w:val="24"/>
              </w:rPr>
              <w:t>或</w:t>
            </w:r>
            <w:r>
              <w:rPr>
                <w:b/>
                <w:sz w:val="24"/>
              </w:rPr>
              <w:t>未</w:t>
            </w:r>
            <w:r>
              <w:rPr>
                <w:rFonts w:hint="eastAsia"/>
                <w:b/>
                <w:sz w:val="24"/>
              </w:rPr>
              <w:t>达成的</w:t>
            </w:r>
            <w:r>
              <w:rPr>
                <w:b/>
                <w:sz w:val="24"/>
              </w:rPr>
              <w:t>具体说明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9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2020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1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校级公开课</w:t>
            </w:r>
          </w:p>
          <w:p>
            <w:pPr>
              <w:numPr>
                <w:ilvl w:val="0"/>
                <w:numId w:val="1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撰写论文并获奖</w:t>
            </w:r>
          </w:p>
          <w:p>
            <w:pPr>
              <w:numPr>
                <w:ilvl w:val="0"/>
                <w:numId w:val="1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撰写课题</w:t>
            </w:r>
          </w:p>
          <w:p>
            <w:pPr>
              <w:numPr>
                <w:ilvl w:val="0"/>
                <w:numId w:val="1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阅读2-3本专著</w:t>
            </w:r>
          </w:p>
          <w:p>
            <w:pPr>
              <w:numPr>
                <w:ilvl w:val="0"/>
                <w:numId w:val="1"/>
              </w:numPr>
              <w:spacing w:before="75" w:after="75" w:line="240" w:lineRule="auto"/>
              <w:ind w:left="0" w:leftChars="0" w:firstLine="0" w:firstLineChars="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基本功、评优课获奖</w:t>
            </w: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spacing w:before="75" w:after="75" w:line="375" w:lineRule="atLeast"/>
              <w:ind w:firstLine="210" w:firstLineChars="100"/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读完《苏瓦兹老师讲趣味化学》</w:t>
            </w:r>
          </w:p>
          <w:p>
            <w:pPr>
              <w:spacing w:before="75" w:after="75" w:line="375" w:lineRule="atLeast"/>
              <w:ind w:firstLine="210" w:firstLineChars="100"/>
              <w:jc w:val="lef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获综合实践基本功区三等奖</w:t>
            </w:r>
          </w:p>
          <w:p>
            <w:pPr>
              <w:spacing w:before="75" w:after="75" w:line="375" w:lineRule="atLeast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获化学基本功区二等奖</w:t>
            </w:r>
            <w:r>
              <w:rPr>
                <w:rFonts w:hint="eastAsia" w:ascii="宋体" w:hAnsi="宋体"/>
                <w:szCs w:val="21"/>
              </w:rPr>
              <w:t xml:space="preserve">                                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  <w:p>
            <w:pPr>
              <w:spacing w:before="75" w:after="75" w:line="375" w:lineRule="atLeas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论文和课题方面需要抓紧完成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9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ind w:firstLine="210" w:firstLineChars="100"/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读完《元素的盛宴》</w:t>
            </w:r>
          </w:p>
          <w:p>
            <w:pPr>
              <w:spacing w:before="75" w:after="75" w:line="375" w:lineRule="atLeast"/>
              <w:ind w:firstLine="210" w:firstLineChars="100"/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5月新教师考核校级公开课</w:t>
            </w: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4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区级公开课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ind w:left="0" w:leftChars="0" w:firstLine="0" w:firstLineChars="0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撰写论文并获奖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ind w:left="0" w:leftChars="0" w:firstLine="0" w:firstLineChars="0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撰写课题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ind w:left="0" w:leftChars="0" w:firstLine="0" w:firstLineChars="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阅读2-3本专著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ind w:left="0" w:leftChars="0" w:firstLine="0" w:firstLineChars="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基本功、评优课获奖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ind w:left="0" w:leftChars="0" w:firstLine="0" w:firstLineChars="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指导学生获奖</w:t>
            </w: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1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3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2023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numPr>
                <w:ilvl w:val="0"/>
                <w:numId w:val="3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区级公开课</w:t>
            </w:r>
          </w:p>
          <w:p>
            <w:pPr>
              <w:numPr>
                <w:ilvl w:val="0"/>
                <w:numId w:val="3"/>
              </w:numPr>
              <w:spacing w:before="75" w:after="75" w:line="240" w:lineRule="auto"/>
              <w:ind w:left="0" w:leftChars="0" w:firstLine="0" w:firstLineChars="0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撰写论文并获奖</w:t>
            </w:r>
          </w:p>
          <w:p>
            <w:pPr>
              <w:numPr>
                <w:ilvl w:val="0"/>
                <w:numId w:val="3"/>
              </w:numPr>
              <w:spacing w:before="75" w:after="75" w:line="240" w:lineRule="auto"/>
              <w:ind w:left="0" w:leftChars="0" w:firstLine="0" w:firstLineChars="0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撰写课题</w:t>
            </w:r>
          </w:p>
          <w:p>
            <w:pPr>
              <w:numPr>
                <w:ilvl w:val="0"/>
                <w:numId w:val="3"/>
              </w:numPr>
              <w:spacing w:before="75" w:after="75" w:line="240" w:lineRule="auto"/>
              <w:ind w:left="0" w:leftChars="0" w:firstLine="0" w:firstLineChars="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阅读2-3本专著</w:t>
            </w:r>
          </w:p>
          <w:p>
            <w:pPr>
              <w:numPr>
                <w:ilvl w:val="0"/>
                <w:numId w:val="3"/>
              </w:numPr>
              <w:spacing w:before="75" w:after="75" w:line="240" w:lineRule="auto"/>
              <w:ind w:left="0" w:leftChars="0" w:firstLine="0" w:firstLineChars="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基本功、评优课获奖</w:t>
            </w:r>
          </w:p>
          <w:p>
            <w:pPr>
              <w:numPr>
                <w:ilvl w:val="0"/>
                <w:numId w:val="3"/>
              </w:numPr>
              <w:spacing w:before="75" w:after="75" w:line="240" w:lineRule="auto"/>
              <w:ind w:left="0" w:leftChars="0" w:firstLine="0" w:firstLineChars="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参评教坛新秀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ind w:left="0" w:leftChars="0" w:firstLine="0" w:firstLineChars="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指导学生获奖</w:t>
            </w:r>
          </w:p>
          <w:p>
            <w:pPr>
              <w:numPr>
                <w:numId w:val="0"/>
              </w:numPr>
              <w:spacing w:before="75" w:after="75" w:line="240" w:lineRule="auto"/>
              <w:ind w:leftChars="0"/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2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</w:tbl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231821"/>
    <w:multiLevelType w:val="singleLevel"/>
    <w:tmpl w:val="ED231821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3ED831B1"/>
    <w:multiLevelType w:val="singleLevel"/>
    <w:tmpl w:val="3ED831B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7D241673"/>
    <w:multiLevelType w:val="singleLevel"/>
    <w:tmpl w:val="7D241673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D85"/>
    <w:rsid w:val="00232896"/>
    <w:rsid w:val="00263025"/>
    <w:rsid w:val="002B2F95"/>
    <w:rsid w:val="002B6E00"/>
    <w:rsid w:val="00442B52"/>
    <w:rsid w:val="00476E11"/>
    <w:rsid w:val="008470AC"/>
    <w:rsid w:val="008A667C"/>
    <w:rsid w:val="008C50F2"/>
    <w:rsid w:val="00973A34"/>
    <w:rsid w:val="00984CA1"/>
    <w:rsid w:val="00BB4D85"/>
    <w:rsid w:val="00D73831"/>
    <w:rsid w:val="00E34C08"/>
    <w:rsid w:val="00ED0207"/>
    <w:rsid w:val="00F71451"/>
    <w:rsid w:val="2E6C1A8C"/>
    <w:rsid w:val="2FDB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character" w:customStyle="1" w:styleId="7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135</Words>
  <Characters>776</Characters>
  <Lines>6</Lines>
  <Paragraphs>1</Paragraphs>
  <TotalTime>1</TotalTime>
  <ScaleCrop>false</ScaleCrop>
  <LinksUpToDate>false</LinksUpToDate>
  <CharactersWithSpaces>910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2021-07-05T09:17:00Z</dcterms:created>
  <dc:creator>Administrator</dc:creator>
  <cp:lastModifiedBy>陌忘初心</cp:lastModifiedBy>
  <dcterms:modified xsi:type="dcterms:W3CDTF">2021-07-08T12:39:48Z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0B7C6C72973A46F397E9360A75E645A8</vt:lpwstr>
  </property>
</Properties>
</file>