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BDB" w:rsidRDefault="00CE5BDB" w:rsidP="00CE5BDB">
      <w:pPr>
        <w:spacing w:line="360" w:lineRule="auto"/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常</w:t>
      </w:r>
      <w:r>
        <w:rPr>
          <w:rFonts w:ascii="宋体" w:eastAsia="宋体" w:hAnsi="宋体"/>
          <w:sz w:val="28"/>
          <w:szCs w:val="28"/>
        </w:rPr>
        <w:t>州市</w:t>
      </w:r>
      <w:r>
        <w:rPr>
          <w:rFonts w:ascii="宋体" w:eastAsia="宋体" w:hAnsi="宋体" w:hint="eastAsia"/>
          <w:sz w:val="28"/>
          <w:szCs w:val="28"/>
        </w:rPr>
        <w:t>芙蓉</w:t>
      </w:r>
      <w:r>
        <w:rPr>
          <w:rFonts w:ascii="宋体" w:eastAsia="宋体" w:hAnsi="宋体"/>
          <w:sz w:val="28"/>
          <w:szCs w:val="28"/>
        </w:rPr>
        <w:t>初级中学公开课教案</w:t>
      </w:r>
    </w:p>
    <w:p w:rsidR="00CE5BDB" w:rsidRPr="00FF0A34" w:rsidRDefault="00CE5BDB" w:rsidP="00CE5BDB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 w:rsidRPr="00FF0A34">
        <w:rPr>
          <w:rFonts w:ascii="华文楷体" w:eastAsia="华文楷体" w:hAnsi="华文楷体" w:hint="eastAsia"/>
          <w:sz w:val="24"/>
          <w:szCs w:val="24"/>
        </w:rPr>
        <w:t>课题</w:t>
      </w:r>
      <w:r w:rsidRPr="00FF0A34">
        <w:rPr>
          <w:rFonts w:ascii="华文楷体" w:eastAsia="华文楷体" w:hAnsi="华文楷体"/>
          <w:sz w:val="24"/>
          <w:szCs w:val="24"/>
        </w:rPr>
        <w:t>：</w:t>
      </w:r>
      <w:r w:rsidRPr="00FF0A34">
        <w:rPr>
          <w:rFonts w:ascii="华文楷体" w:eastAsia="华文楷体" w:hAnsi="华文楷体" w:hint="eastAsia"/>
          <w:sz w:val="24"/>
          <w:szCs w:val="24"/>
        </w:rPr>
        <w:t xml:space="preserve">用高锰酸钾制取氧气 </w:t>
      </w:r>
      <w:r w:rsidRPr="00FF0A34">
        <w:rPr>
          <w:rFonts w:ascii="华文楷体" w:eastAsia="华文楷体" w:hAnsi="华文楷体"/>
          <w:sz w:val="24"/>
          <w:szCs w:val="24"/>
        </w:rPr>
        <w:t xml:space="preserve">                </w:t>
      </w:r>
      <w:r w:rsidRPr="00FF0A34">
        <w:rPr>
          <w:rFonts w:ascii="华文楷体" w:eastAsia="华文楷体" w:hAnsi="华文楷体" w:hint="eastAsia"/>
          <w:sz w:val="24"/>
          <w:szCs w:val="24"/>
        </w:rPr>
        <w:t xml:space="preserve">  课</w:t>
      </w:r>
      <w:r w:rsidRPr="00FF0A34">
        <w:rPr>
          <w:rFonts w:ascii="华文楷体" w:eastAsia="华文楷体" w:hAnsi="华文楷体"/>
          <w:sz w:val="24"/>
          <w:szCs w:val="24"/>
        </w:rPr>
        <w:t>型：</w:t>
      </w:r>
      <w:r w:rsidRPr="00FF0A34">
        <w:rPr>
          <w:rFonts w:ascii="华文楷体" w:eastAsia="华文楷体" w:hAnsi="华文楷体" w:hint="eastAsia"/>
          <w:sz w:val="24"/>
          <w:szCs w:val="24"/>
        </w:rPr>
        <w:t>新授课</w:t>
      </w:r>
    </w:p>
    <w:p w:rsidR="00CE5BDB" w:rsidRPr="00FF0A34" w:rsidRDefault="00CE5BDB" w:rsidP="00CE5BDB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 w:rsidRPr="00FF0A34">
        <w:rPr>
          <w:rFonts w:ascii="华文楷体" w:eastAsia="华文楷体" w:hAnsi="华文楷体" w:hint="eastAsia"/>
          <w:sz w:val="24"/>
          <w:szCs w:val="24"/>
        </w:rPr>
        <w:t>执</w:t>
      </w:r>
      <w:r w:rsidRPr="00FF0A34">
        <w:rPr>
          <w:rFonts w:ascii="华文楷体" w:eastAsia="华文楷体" w:hAnsi="华文楷体"/>
          <w:sz w:val="24"/>
          <w:szCs w:val="24"/>
        </w:rPr>
        <w:t>教</w:t>
      </w:r>
      <w:r w:rsidRPr="00FF0A34">
        <w:rPr>
          <w:rFonts w:ascii="华文楷体" w:eastAsia="华文楷体" w:hAnsi="华文楷体" w:hint="eastAsia"/>
          <w:sz w:val="24"/>
          <w:szCs w:val="24"/>
        </w:rPr>
        <w:t>老师</w:t>
      </w:r>
      <w:r w:rsidRPr="00FF0A34">
        <w:rPr>
          <w:rFonts w:ascii="华文楷体" w:eastAsia="华文楷体" w:hAnsi="华文楷体"/>
          <w:sz w:val="24"/>
          <w:szCs w:val="24"/>
        </w:rPr>
        <w:t>：</w:t>
      </w:r>
      <w:r w:rsidRPr="00FF0A34">
        <w:rPr>
          <w:rFonts w:ascii="华文楷体" w:eastAsia="华文楷体" w:hAnsi="华文楷体" w:hint="eastAsia"/>
          <w:sz w:val="24"/>
          <w:szCs w:val="24"/>
        </w:rPr>
        <w:t xml:space="preserve"> 许建明  </w:t>
      </w:r>
      <w:r w:rsidRPr="00FF0A34">
        <w:rPr>
          <w:rFonts w:ascii="华文楷体" w:eastAsia="华文楷体" w:hAnsi="华文楷体"/>
          <w:sz w:val="24"/>
          <w:szCs w:val="24"/>
        </w:rPr>
        <w:t xml:space="preserve">  </w:t>
      </w:r>
      <w:r w:rsidRPr="00FF0A34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Pr="00FF0A34">
        <w:rPr>
          <w:rFonts w:ascii="华文楷体" w:eastAsia="华文楷体" w:hAnsi="华文楷体"/>
          <w:sz w:val="24"/>
          <w:szCs w:val="24"/>
        </w:rPr>
        <w:t>班级：</w:t>
      </w:r>
      <w:r w:rsidRPr="00FF0A34">
        <w:rPr>
          <w:rFonts w:ascii="华文楷体" w:eastAsia="华文楷体" w:hAnsi="华文楷体" w:hint="eastAsia"/>
          <w:sz w:val="24"/>
          <w:szCs w:val="24"/>
        </w:rPr>
        <w:t xml:space="preserve"> 三3    时间</w:t>
      </w:r>
      <w:r w:rsidRPr="00FF0A34">
        <w:rPr>
          <w:rFonts w:ascii="华文楷体" w:eastAsia="华文楷体" w:hAnsi="华文楷体"/>
          <w:sz w:val="24"/>
          <w:szCs w:val="24"/>
        </w:rPr>
        <w:t>：</w:t>
      </w:r>
      <w:r w:rsidRPr="00FF0A34">
        <w:rPr>
          <w:rFonts w:ascii="华文楷体" w:eastAsia="华文楷体" w:hAnsi="华文楷体" w:hint="eastAsia"/>
          <w:sz w:val="24"/>
          <w:szCs w:val="24"/>
        </w:rPr>
        <w:t xml:space="preserve"> 2020</w:t>
      </w:r>
      <w:r w:rsidRPr="00FF0A34">
        <w:rPr>
          <w:rFonts w:ascii="华文楷体" w:eastAsia="华文楷体" w:hAnsi="华文楷体"/>
          <w:sz w:val="24"/>
          <w:szCs w:val="24"/>
        </w:rPr>
        <w:t>年</w:t>
      </w:r>
      <w:r w:rsidRPr="00FF0A34">
        <w:rPr>
          <w:rFonts w:ascii="华文楷体" w:eastAsia="华文楷体" w:hAnsi="华文楷体" w:hint="eastAsia"/>
          <w:sz w:val="24"/>
          <w:szCs w:val="24"/>
        </w:rPr>
        <w:t xml:space="preserve"> 9</w:t>
      </w:r>
      <w:r w:rsidRPr="00FF0A34">
        <w:rPr>
          <w:rFonts w:ascii="华文楷体" w:eastAsia="华文楷体" w:hAnsi="华文楷体"/>
          <w:sz w:val="24"/>
          <w:szCs w:val="24"/>
        </w:rPr>
        <w:t>月</w:t>
      </w:r>
      <w:r w:rsidRPr="00FF0A34">
        <w:rPr>
          <w:rFonts w:ascii="华文楷体" w:eastAsia="华文楷体" w:hAnsi="华文楷体" w:hint="eastAsia"/>
          <w:sz w:val="24"/>
          <w:szCs w:val="24"/>
        </w:rPr>
        <w:t xml:space="preserve"> 8</w:t>
      </w:r>
      <w:r w:rsidRPr="00FF0A34">
        <w:rPr>
          <w:rFonts w:ascii="华文楷体" w:eastAsia="华文楷体" w:hAnsi="华文楷体"/>
          <w:sz w:val="24"/>
          <w:szCs w:val="24"/>
        </w:rPr>
        <w:t>日</w:t>
      </w:r>
      <w:r w:rsidRPr="00FF0A34">
        <w:rPr>
          <w:rFonts w:ascii="华文楷体" w:eastAsia="华文楷体" w:hAnsi="华文楷体" w:hint="eastAsia"/>
          <w:sz w:val="24"/>
          <w:szCs w:val="24"/>
        </w:rPr>
        <w:t xml:space="preserve"> 星期 二 </w:t>
      </w:r>
      <w:r w:rsidRPr="00FF0A34">
        <w:rPr>
          <w:rFonts w:ascii="华文楷体" w:eastAsia="华文楷体" w:hAnsi="华文楷体"/>
          <w:sz w:val="24"/>
          <w:szCs w:val="24"/>
        </w:rPr>
        <w:t xml:space="preserve"> 第</w:t>
      </w:r>
      <w:r w:rsidRPr="00FF0A34">
        <w:rPr>
          <w:rFonts w:ascii="华文楷体" w:eastAsia="华文楷体" w:hAnsi="华文楷体" w:hint="eastAsia"/>
          <w:sz w:val="24"/>
          <w:szCs w:val="24"/>
        </w:rPr>
        <w:t xml:space="preserve"> 4  </w:t>
      </w:r>
      <w:r w:rsidRPr="00FF0A34">
        <w:rPr>
          <w:rFonts w:ascii="华文楷体" w:eastAsia="华文楷体" w:hAnsi="华文楷体"/>
          <w:sz w:val="24"/>
          <w:szCs w:val="24"/>
        </w:rPr>
        <w:t>节</w:t>
      </w:r>
    </w:p>
    <w:p w:rsidR="00CE5BDB" w:rsidRPr="00FF0A34" w:rsidRDefault="00CE5BDB" w:rsidP="00CE5BDB">
      <w:pPr>
        <w:rPr>
          <w:rFonts w:ascii="华文楷体" w:eastAsia="华文楷体" w:hAnsi="华文楷体"/>
          <w:sz w:val="24"/>
          <w:szCs w:val="24"/>
        </w:rPr>
      </w:pPr>
      <w:r w:rsidRPr="00FF0A34">
        <w:rPr>
          <w:rFonts w:ascii="华文楷体" w:eastAsia="华文楷体" w:hAnsi="华文楷体" w:hint="eastAsia"/>
          <w:sz w:val="24"/>
          <w:szCs w:val="24"/>
        </w:rPr>
        <w:t>一</w:t>
      </w:r>
      <w:r w:rsidRPr="00FF0A34">
        <w:rPr>
          <w:rFonts w:ascii="华文楷体" w:eastAsia="华文楷体" w:hAnsi="华文楷体"/>
          <w:sz w:val="24"/>
          <w:szCs w:val="24"/>
        </w:rPr>
        <w:t>、</w:t>
      </w:r>
      <w:r w:rsidRPr="00FF0A34">
        <w:rPr>
          <w:rFonts w:ascii="华文楷体" w:eastAsia="华文楷体" w:hAnsi="华文楷体" w:hint="eastAsia"/>
          <w:sz w:val="24"/>
          <w:szCs w:val="24"/>
        </w:rPr>
        <w:t>学习</w:t>
      </w:r>
      <w:r w:rsidRPr="00FF0A34">
        <w:rPr>
          <w:rFonts w:ascii="华文楷体" w:eastAsia="华文楷体" w:hAnsi="华文楷体"/>
          <w:sz w:val="24"/>
          <w:szCs w:val="24"/>
        </w:rPr>
        <w:t>目标：</w:t>
      </w:r>
    </w:p>
    <w:p w:rsidR="00CE5BDB" w:rsidRPr="00FF0A34" w:rsidRDefault="00CE5BDB" w:rsidP="00CE5BDB">
      <w:pPr>
        <w:pStyle w:val="a4"/>
        <w:spacing w:before="0" w:beforeAutospacing="0" w:after="0" w:afterAutospacing="0" w:line="360" w:lineRule="auto"/>
        <w:rPr>
          <w:sz w:val="21"/>
          <w:szCs w:val="21"/>
        </w:rPr>
      </w:pPr>
      <w:r w:rsidRPr="00FF0A34">
        <w:rPr>
          <w:sz w:val="21"/>
          <w:szCs w:val="21"/>
        </w:rPr>
        <w:t>1.</w:t>
      </w:r>
      <w:r w:rsidRPr="00FF0A34">
        <w:rPr>
          <w:color w:val="000000"/>
          <w:sz w:val="21"/>
          <w:szCs w:val="21"/>
        </w:rPr>
        <w:t>了解</w:t>
      </w:r>
      <w:r w:rsidRPr="00FF0A34">
        <w:rPr>
          <w:rFonts w:hint="eastAsia"/>
          <w:color w:val="000000"/>
          <w:sz w:val="21"/>
          <w:szCs w:val="21"/>
        </w:rPr>
        <w:t>工业制取氧气的方法</w:t>
      </w:r>
      <w:r w:rsidRPr="00FF0A34">
        <w:rPr>
          <w:sz w:val="21"/>
          <w:szCs w:val="21"/>
        </w:rPr>
        <w:t>；</w:t>
      </w:r>
    </w:p>
    <w:p w:rsidR="00CE5BDB" w:rsidRPr="00FF0A34" w:rsidRDefault="00CE5BDB" w:rsidP="00CE5BDB">
      <w:pPr>
        <w:widowControl/>
        <w:tabs>
          <w:tab w:val="left" w:pos="360"/>
        </w:tabs>
        <w:spacing w:line="360" w:lineRule="auto"/>
        <w:jc w:val="left"/>
        <w:rPr>
          <w:rFonts w:ascii="宋体" w:hAnsi="宋体"/>
          <w:kern w:val="0"/>
          <w:szCs w:val="21"/>
        </w:rPr>
      </w:pPr>
      <w:r w:rsidRPr="00FF0A34">
        <w:rPr>
          <w:rFonts w:ascii="宋体" w:hAnsi="宋体"/>
          <w:kern w:val="0"/>
          <w:szCs w:val="21"/>
        </w:rPr>
        <w:t>2.</w:t>
      </w:r>
      <w:r w:rsidRPr="00FF0A34">
        <w:rPr>
          <w:rFonts w:ascii="宋体" w:hAnsi="宋体" w:hint="eastAsia"/>
          <w:kern w:val="0"/>
          <w:szCs w:val="21"/>
        </w:rPr>
        <w:t>学会实验室制取氧气的原理和方法</w:t>
      </w:r>
      <w:r w:rsidRPr="00FF0A34">
        <w:rPr>
          <w:rFonts w:ascii="宋体" w:hAnsi="宋体"/>
          <w:kern w:val="0"/>
          <w:szCs w:val="21"/>
        </w:rPr>
        <w:t>；</w:t>
      </w:r>
      <w:r w:rsidRPr="00FF0A34">
        <w:rPr>
          <w:rFonts w:ascii="宋体" w:hAnsi="宋体" w:hint="eastAsia"/>
          <w:kern w:val="0"/>
          <w:szCs w:val="21"/>
        </w:rPr>
        <w:t>及操作步骤和方法。</w:t>
      </w:r>
    </w:p>
    <w:p w:rsidR="00CE5BDB" w:rsidRPr="00FF0A34" w:rsidRDefault="00CE5BDB" w:rsidP="00CE5BDB">
      <w:pPr>
        <w:widowControl/>
        <w:tabs>
          <w:tab w:val="left" w:pos="360"/>
        </w:tabs>
        <w:spacing w:line="360" w:lineRule="auto"/>
        <w:jc w:val="left"/>
        <w:rPr>
          <w:rFonts w:ascii="宋体" w:hAnsi="宋体"/>
          <w:kern w:val="0"/>
          <w:szCs w:val="21"/>
        </w:rPr>
      </w:pPr>
      <w:r w:rsidRPr="00FF0A34">
        <w:rPr>
          <w:rFonts w:ascii="宋体" w:hAnsi="宋体" w:hint="eastAsia"/>
          <w:kern w:val="0"/>
          <w:szCs w:val="21"/>
        </w:rPr>
        <w:t>3、</w:t>
      </w:r>
      <w:r w:rsidRPr="00FF0A34">
        <w:rPr>
          <w:rFonts w:ascii="宋体" w:hAnsi="宋体" w:hint="eastAsia"/>
        </w:rPr>
        <w:t>通过实验，学会一些仪器的实用方法。</w:t>
      </w:r>
    </w:p>
    <w:p w:rsidR="00CE5BDB" w:rsidRPr="00FF0A34" w:rsidRDefault="00CE5BDB" w:rsidP="00CE5BDB">
      <w:pPr>
        <w:rPr>
          <w:rFonts w:ascii="华文楷体" w:eastAsia="华文楷体" w:hAnsi="华文楷体"/>
          <w:sz w:val="24"/>
          <w:szCs w:val="24"/>
        </w:rPr>
      </w:pPr>
      <w:r w:rsidRPr="00FF0A34">
        <w:rPr>
          <w:rFonts w:ascii="华文楷体" w:eastAsia="华文楷体" w:hAnsi="华文楷体" w:hint="eastAsia"/>
          <w:sz w:val="24"/>
          <w:szCs w:val="24"/>
        </w:rPr>
        <w:t>二</w:t>
      </w:r>
      <w:r w:rsidRPr="00FF0A34">
        <w:rPr>
          <w:rFonts w:ascii="华文楷体" w:eastAsia="华文楷体" w:hAnsi="华文楷体"/>
          <w:sz w:val="24"/>
          <w:szCs w:val="24"/>
        </w:rPr>
        <w:t>、</w:t>
      </w:r>
      <w:r w:rsidRPr="00FF0A34">
        <w:rPr>
          <w:rFonts w:ascii="华文楷体" w:eastAsia="华文楷体" w:hAnsi="华文楷体" w:hint="eastAsia"/>
          <w:sz w:val="24"/>
          <w:szCs w:val="24"/>
        </w:rPr>
        <w:t>重点</w:t>
      </w:r>
      <w:r w:rsidRPr="00FF0A34">
        <w:rPr>
          <w:rFonts w:ascii="华文楷体" w:eastAsia="华文楷体" w:hAnsi="华文楷体"/>
          <w:sz w:val="24"/>
          <w:szCs w:val="24"/>
        </w:rPr>
        <w:t>难点：</w:t>
      </w:r>
    </w:p>
    <w:p w:rsidR="00CE5BDB" w:rsidRPr="00FF0A34" w:rsidRDefault="00CE5BDB" w:rsidP="00CE5BDB">
      <w:pPr>
        <w:rPr>
          <w:rFonts w:ascii="宋体" w:hAnsi="宋体"/>
          <w:kern w:val="0"/>
          <w:szCs w:val="21"/>
        </w:rPr>
      </w:pPr>
      <w:r w:rsidRPr="00FF0A34">
        <w:rPr>
          <w:rFonts w:ascii="宋体" w:hAnsi="宋体" w:hint="eastAsia"/>
          <w:kern w:val="0"/>
          <w:szCs w:val="21"/>
        </w:rPr>
        <w:t>制取氧气的原理和方法</w:t>
      </w:r>
      <w:r w:rsidRPr="00FF0A34">
        <w:rPr>
          <w:rFonts w:ascii="宋体" w:hAnsi="宋体"/>
          <w:kern w:val="0"/>
          <w:szCs w:val="21"/>
        </w:rPr>
        <w:t>；</w:t>
      </w:r>
      <w:r w:rsidRPr="00FF0A34">
        <w:rPr>
          <w:rFonts w:ascii="宋体" w:hAnsi="宋体" w:hint="eastAsia"/>
          <w:kern w:val="0"/>
          <w:szCs w:val="21"/>
        </w:rPr>
        <w:t>及操作步骤和方法</w:t>
      </w:r>
    </w:p>
    <w:p w:rsidR="00CE5BDB" w:rsidRPr="00FF0A34" w:rsidRDefault="00CE5BDB" w:rsidP="00CE5BDB">
      <w:pPr>
        <w:rPr>
          <w:rFonts w:ascii="华文楷体" w:eastAsia="华文楷体" w:hAnsi="华文楷体"/>
          <w:sz w:val="24"/>
          <w:szCs w:val="24"/>
        </w:rPr>
      </w:pPr>
      <w:r w:rsidRPr="00FF0A34">
        <w:rPr>
          <w:rFonts w:ascii="华文楷体" w:eastAsia="华文楷体" w:hAnsi="华文楷体" w:hint="eastAsia"/>
          <w:sz w:val="24"/>
          <w:szCs w:val="24"/>
        </w:rPr>
        <w:t>三</w:t>
      </w:r>
      <w:r w:rsidRPr="00FF0A34">
        <w:rPr>
          <w:rFonts w:ascii="华文楷体" w:eastAsia="华文楷体" w:hAnsi="华文楷体"/>
          <w:sz w:val="24"/>
          <w:szCs w:val="24"/>
        </w:rPr>
        <w:t>、</w:t>
      </w:r>
      <w:r w:rsidRPr="00FF0A34">
        <w:rPr>
          <w:rFonts w:ascii="华文楷体" w:eastAsia="华文楷体" w:hAnsi="华文楷体" w:hint="eastAsia"/>
          <w:sz w:val="24"/>
          <w:szCs w:val="24"/>
        </w:rPr>
        <w:t>教学</w:t>
      </w:r>
      <w:r w:rsidRPr="00FF0A34">
        <w:rPr>
          <w:rFonts w:ascii="华文楷体" w:eastAsia="华文楷体" w:hAnsi="华文楷体"/>
          <w:sz w:val="24"/>
          <w:szCs w:val="24"/>
        </w:rPr>
        <w:t>方法：</w:t>
      </w:r>
    </w:p>
    <w:p w:rsidR="00CE5BDB" w:rsidRPr="00FF0A34" w:rsidRDefault="00CE5BDB" w:rsidP="00CE5BDB">
      <w:pPr>
        <w:rPr>
          <w:rFonts w:ascii="华文楷体" w:eastAsia="华文楷体" w:hAnsi="华文楷体"/>
          <w:szCs w:val="21"/>
        </w:rPr>
      </w:pPr>
      <w:r w:rsidRPr="00FF0A34">
        <w:rPr>
          <w:rFonts w:ascii="华文楷体" w:eastAsia="华文楷体" w:hAnsi="华文楷体" w:hint="eastAsia"/>
          <w:szCs w:val="21"/>
        </w:rPr>
        <w:t>1、实验法</w:t>
      </w:r>
    </w:p>
    <w:p w:rsidR="00CE5BDB" w:rsidRPr="00FF0A34" w:rsidRDefault="00CE5BDB" w:rsidP="00CE5BDB">
      <w:pPr>
        <w:rPr>
          <w:rFonts w:ascii="华文楷体" w:eastAsia="华文楷体" w:hAnsi="华文楷体"/>
          <w:szCs w:val="21"/>
        </w:rPr>
      </w:pPr>
      <w:r w:rsidRPr="00FF0A34">
        <w:rPr>
          <w:rFonts w:ascii="华文楷体" w:eastAsia="华文楷体" w:hAnsi="华文楷体" w:hint="eastAsia"/>
          <w:szCs w:val="21"/>
        </w:rPr>
        <w:t>2、讨论法</w:t>
      </w:r>
    </w:p>
    <w:p w:rsidR="00CE5BDB" w:rsidRPr="00FF0A34" w:rsidRDefault="00CE5BDB" w:rsidP="00CE5BDB">
      <w:pPr>
        <w:rPr>
          <w:rFonts w:ascii="华文楷体" w:eastAsia="华文楷体" w:hAnsi="华文楷体"/>
          <w:sz w:val="24"/>
          <w:szCs w:val="24"/>
        </w:rPr>
      </w:pPr>
      <w:r w:rsidRPr="00FF0A34">
        <w:rPr>
          <w:rFonts w:ascii="华文楷体" w:eastAsia="华文楷体" w:hAnsi="华文楷体" w:hint="eastAsia"/>
          <w:sz w:val="24"/>
          <w:szCs w:val="24"/>
        </w:rPr>
        <w:t>四</w:t>
      </w:r>
      <w:r w:rsidRPr="00FF0A34">
        <w:rPr>
          <w:rFonts w:ascii="华文楷体" w:eastAsia="华文楷体" w:hAnsi="华文楷体"/>
          <w:sz w:val="24"/>
          <w:szCs w:val="24"/>
        </w:rPr>
        <w:t>、教学过程：</w:t>
      </w:r>
    </w:p>
    <w:p w:rsidR="00CE5BDB" w:rsidRPr="00FF0A34" w:rsidRDefault="00CE5BDB" w:rsidP="00CE5BDB">
      <w:pPr>
        <w:spacing w:line="360" w:lineRule="auto"/>
        <w:ind w:rightChars="30" w:right="63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color w:val="000000"/>
          <w:kern w:val="0"/>
          <w:szCs w:val="21"/>
        </w:rPr>
        <w:t>一、回顾、预习与交流</w:t>
      </w:r>
    </w:p>
    <w:p w:rsidR="00CE5BDB" w:rsidRPr="00FF0A34" w:rsidRDefault="00CE5BDB" w:rsidP="00CE5BDB">
      <w:pPr>
        <w:spacing w:line="360" w:lineRule="auto"/>
        <w:ind w:firstLineChars="150" w:firstLine="315"/>
        <w:rPr>
          <w:rFonts w:ascii="宋体" w:hAnsi="宋体"/>
        </w:rPr>
      </w:pPr>
      <w:r w:rsidRPr="00FF0A34">
        <w:rPr>
          <w:rFonts w:ascii="宋体" w:hAnsi="宋体"/>
          <w:kern w:val="0"/>
          <w:szCs w:val="21"/>
        </w:rPr>
        <w:t>【</w:t>
      </w:r>
      <w:r w:rsidRPr="00FF0A34">
        <w:rPr>
          <w:rFonts w:ascii="宋体" w:hAnsi="宋体" w:hint="eastAsia"/>
        </w:rPr>
        <w:t>旧知回顾</w:t>
      </w:r>
      <w:r w:rsidRPr="00FF0A34">
        <w:rPr>
          <w:rFonts w:ascii="宋体" w:hAnsi="宋体"/>
          <w:kern w:val="0"/>
          <w:szCs w:val="21"/>
        </w:rPr>
        <w:t>】</w:t>
      </w:r>
      <w:r w:rsidRPr="00FF0A34">
        <w:rPr>
          <w:rFonts w:ascii="宋体" w:hAnsi="宋体" w:hint="eastAsia"/>
        </w:rPr>
        <w:t>：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szCs w:val="21"/>
        </w:rPr>
      </w:pPr>
      <w:r w:rsidRPr="00FF0A34">
        <w:rPr>
          <w:rFonts w:ascii="宋体" w:hAnsi="宋体"/>
          <w:color w:val="000000"/>
          <w:szCs w:val="21"/>
        </w:rPr>
        <w:t>1．</w:t>
      </w:r>
      <w:r w:rsidRPr="00FF0A34">
        <w:rPr>
          <w:rFonts w:ascii="宋体" w:hAnsi="宋体" w:hint="eastAsia"/>
          <w:color w:val="000000"/>
          <w:szCs w:val="21"/>
        </w:rPr>
        <w:t>氧气的物理性质及相关的用途？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szCs w:val="21"/>
        </w:rPr>
      </w:pPr>
      <w:r w:rsidRPr="00FF0A34">
        <w:rPr>
          <w:rFonts w:ascii="宋体" w:hAnsi="宋体" w:hint="eastAsia"/>
          <w:color w:val="000000"/>
          <w:szCs w:val="21"/>
        </w:rPr>
        <w:t xml:space="preserve"> 2．氧气的化学性质及相关的用途？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kern w:val="0"/>
          <w:szCs w:val="21"/>
        </w:rPr>
      </w:pPr>
      <w:r w:rsidRPr="00FF0A34">
        <w:rPr>
          <w:rFonts w:ascii="宋体" w:hAnsi="宋体" w:hint="eastAsia"/>
          <w:kern w:val="0"/>
          <w:szCs w:val="21"/>
        </w:rPr>
        <w:t>3、说出碳、硫、红磷、铁丝、石蜡分别在氧气或空气中燃烧的现象。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kern w:val="0"/>
          <w:szCs w:val="21"/>
        </w:rPr>
        <w:t>4、写出化学反应的文字表达式。</w:t>
      </w:r>
    </w:p>
    <w:tbl>
      <w:tblPr>
        <w:tblW w:w="73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0"/>
        <w:gridCol w:w="1260"/>
        <w:gridCol w:w="1260"/>
        <w:gridCol w:w="1260"/>
        <w:gridCol w:w="1260"/>
        <w:gridCol w:w="1260"/>
      </w:tblGrid>
      <w:tr w:rsidR="00CE5BDB" w:rsidRPr="00FF0A34" w:rsidTr="002A1A0B">
        <w:trPr>
          <w:trHeight w:val="254"/>
        </w:trPr>
        <w:tc>
          <w:tcPr>
            <w:tcW w:w="1080" w:type="dxa"/>
          </w:tcPr>
          <w:p w:rsidR="00CE5BDB" w:rsidRPr="00FF0A34" w:rsidRDefault="00CE5BDB" w:rsidP="002A1A0B">
            <w:pPr>
              <w:adjustRightInd w:val="0"/>
              <w:snapToGrid w:val="0"/>
              <w:spacing w:line="360" w:lineRule="auto"/>
              <w:ind w:rightChars="30" w:right="63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</w:tcPr>
          <w:p w:rsidR="00CE5BDB" w:rsidRPr="00FF0A34" w:rsidRDefault="00CE5BDB" w:rsidP="002A1A0B">
            <w:pPr>
              <w:adjustRightInd w:val="0"/>
              <w:snapToGrid w:val="0"/>
              <w:spacing w:line="360" w:lineRule="auto"/>
              <w:ind w:rightChars="30" w:right="63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</w:tcPr>
          <w:p w:rsidR="00CE5BDB" w:rsidRPr="00FF0A34" w:rsidRDefault="00CE5BDB" w:rsidP="002A1A0B">
            <w:pPr>
              <w:adjustRightInd w:val="0"/>
              <w:snapToGrid w:val="0"/>
              <w:spacing w:line="360" w:lineRule="auto"/>
              <w:ind w:rightChars="30" w:right="63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</w:tcPr>
          <w:p w:rsidR="00CE5BDB" w:rsidRPr="00FF0A34" w:rsidRDefault="00CE5BDB" w:rsidP="002A1A0B">
            <w:pPr>
              <w:adjustRightInd w:val="0"/>
              <w:snapToGrid w:val="0"/>
              <w:spacing w:line="360" w:lineRule="auto"/>
              <w:ind w:rightChars="30" w:right="63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</w:tcPr>
          <w:p w:rsidR="00CE5BDB" w:rsidRPr="00FF0A34" w:rsidRDefault="00CE5BDB" w:rsidP="002A1A0B">
            <w:pPr>
              <w:adjustRightInd w:val="0"/>
              <w:snapToGrid w:val="0"/>
              <w:spacing w:line="360" w:lineRule="auto"/>
              <w:ind w:rightChars="30" w:right="63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</w:tcPr>
          <w:p w:rsidR="00CE5BDB" w:rsidRPr="00FF0A34" w:rsidRDefault="00CE5BDB" w:rsidP="002A1A0B">
            <w:pPr>
              <w:adjustRightInd w:val="0"/>
              <w:snapToGrid w:val="0"/>
              <w:spacing w:line="360" w:lineRule="auto"/>
              <w:ind w:rightChars="30" w:right="63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CE5BDB" w:rsidRPr="00FF0A34" w:rsidTr="002A1A0B">
        <w:trPr>
          <w:trHeight w:val="266"/>
        </w:trPr>
        <w:tc>
          <w:tcPr>
            <w:tcW w:w="1080" w:type="dxa"/>
          </w:tcPr>
          <w:p w:rsidR="00CE5BDB" w:rsidRPr="00FF0A34" w:rsidRDefault="00CE5BDB" w:rsidP="002A1A0B">
            <w:pPr>
              <w:adjustRightInd w:val="0"/>
              <w:snapToGrid w:val="0"/>
              <w:spacing w:line="360" w:lineRule="auto"/>
              <w:ind w:rightChars="30" w:right="63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</w:tcPr>
          <w:p w:rsidR="00CE5BDB" w:rsidRPr="00FF0A34" w:rsidRDefault="00CE5BDB" w:rsidP="002A1A0B">
            <w:pPr>
              <w:adjustRightInd w:val="0"/>
              <w:snapToGrid w:val="0"/>
              <w:spacing w:line="360" w:lineRule="auto"/>
              <w:ind w:rightChars="30" w:right="63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</w:tcPr>
          <w:p w:rsidR="00CE5BDB" w:rsidRPr="00FF0A34" w:rsidRDefault="00CE5BDB" w:rsidP="002A1A0B">
            <w:pPr>
              <w:adjustRightInd w:val="0"/>
              <w:snapToGrid w:val="0"/>
              <w:spacing w:line="360" w:lineRule="auto"/>
              <w:ind w:rightChars="30" w:right="63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</w:tcPr>
          <w:p w:rsidR="00CE5BDB" w:rsidRPr="00FF0A34" w:rsidRDefault="00CE5BDB" w:rsidP="002A1A0B">
            <w:pPr>
              <w:adjustRightInd w:val="0"/>
              <w:snapToGrid w:val="0"/>
              <w:spacing w:line="360" w:lineRule="auto"/>
              <w:ind w:rightChars="30" w:right="63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</w:tcPr>
          <w:p w:rsidR="00CE5BDB" w:rsidRPr="00FF0A34" w:rsidRDefault="00CE5BDB" w:rsidP="002A1A0B">
            <w:pPr>
              <w:adjustRightInd w:val="0"/>
              <w:snapToGrid w:val="0"/>
              <w:spacing w:line="360" w:lineRule="auto"/>
              <w:ind w:rightChars="30" w:right="63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</w:tcPr>
          <w:p w:rsidR="00CE5BDB" w:rsidRPr="00FF0A34" w:rsidRDefault="00CE5BDB" w:rsidP="002A1A0B">
            <w:pPr>
              <w:adjustRightInd w:val="0"/>
              <w:snapToGrid w:val="0"/>
              <w:spacing w:line="360" w:lineRule="auto"/>
              <w:ind w:rightChars="30" w:right="63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CE5BDB" w:rsidRPr="00FF0A34" w:rsidTr="002A1A0B">
        <w:trPr>
          <w:trHeight w:val="266"/>
        </w:trPr>
        <w:tc>
          <w:tcPr>
            <w:tcW w:w="1080" w:type="dxa"/>
          </w:tcPr>
          <w:p w:rsidR="00CE5BDB" w:rsidRPr="00FF0A34" w:rsidRDefault="00CE5BDB" w:rsidP="002A1A0B">
            <w:pPr>
              <w:adjustRightInd w:val="0"/>
              <w:snapToGrid w:val="0"/>
              <w:spacing w:line="360" w:lineRule="auto"/>
              <w:ind w:rightChars="30" w:right="63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</w:tcPr>
          <w:p w:rsidR="00CE5BDB" w:rsidRPr="00FF0A34" w:rsidRDefault="00CE5BDB" w:rsidP="002A1A0B">
            <w:pPr>
              <w:adjustRightInd w:val="0"/>
              <w:snapToGrid w:val="0"/>
              <w:spacing w:line="360" w:lineRule="auto"/>
              <w:ind w:rightChars="30" w:right="63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</w:tcPr>
          <w:p w:rsidR="00CE5BDB" w:rsidRPr="00FF0A34" w:rsidRDefault="00CE5BDB" w:rsidP="002A1A0B">
            <w:pPr>
              <w:adjustRightInd w:val="0"/>
              <w:snapToGrid w:val="0"/>
              <w:spacing w:line="360" w:lineRule="auto"/>
              <w:ind w:rightChars="30" w:right="63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</w:tcPr>
          <w:p w:rsidR="00CE5BDB" w:rsidRPr="00FF0A34" w:rsidRDefault="00CE5BDB" w:rsidP="002A1A0B">
            <w:pPr>
              <w:adjustRightInd w:val="0"/>
              <w:snapToGrid w:val="0"/>
              <w:spacing w:line="360" w:lineRule="auto"/>
              <w:ind w:rightChars="30" w:right="63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</w:tcPr>
          <w:p w:rsidR="00CE5BDB" w:rsidRPr="00FF0A34" w:rsidRDefault="00CE5BDB" w:rsidP="002A1A0B">
            <w:pPr>
              <w:adjustRightInd w:val="0"/>
              <w:snapToGrid w:val="0"/>
              <w:spacing w:line="360" w:lineRule="auto"/>
              <w:ind w:rightChars="30" w:right="63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</w:tcPr>
          <w:p w:rsidR="00CE5BDB" w:rsidRPr="00FF0A34" w:rsidRDefault="00CE5BDB" w:rsidP="002A1A0B">
            <w:pPr>
              <w:adjustRightInd w:val="0"/>
              <w:snapToGrid w:val="0"/>
              <w:spacing w:line="360" w:lineRule="auto"/>
              <w:ind w:rightChars="30" w:right="63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 w:rsidR="00CE5BDB" w:rsidRPr="00FF0A34" w:rsidRDefault="00CE5BDB" w:rsidP="00CE5BDB">
      <w:pPr>
        <w:spacing w:line="360" w:lineRule="auto"/>
        <w:ind w:rightChars="30" w:right="63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color w:val="000000"/>
          <w:kern w:val="0"/>
          <w:szCs w:val="21"/>
        </w:rPr>
        <w:t>二、</w:t>
      </w:r>
      <w:r w:rsidRPr="00FF0A34">
        <w:rPr>
          <w:rFonts w:ascii="宋体" w:hAnsi="宋体" w:hint="eastAsia"/>
          <w:color w:val="000000"/>
          <w:kern w:val="0"/>
          <w:szCs w:val="21"/>
        </w:rPr>
        <w:t>合作、研讨与点拨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bCs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一、自然界中氧气的产生？并说出化学反应的文字表达式。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color w:val="000000"/>
          <w:kern w:val="0"/>
          <w:szCs w:val="21"/>
        </w:rPr>
        <w:t>活动一、阅读书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 xml:space="preserve">二、工业制氧气方法  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color w:val="000000"/>
          <w:kern w:val="0"/>
          <w:szCs w:val="21"/>
        </w:rPr>
        <w:t xml:space="preserve">  分离空气法    物理变化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并进实验：三、实验室制取氧气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bCs/>
          <w:color w:val="000000"/>
          <w:kern w:val="0"/>
          <w:szCs w:val="21"/>
        </w:rPr>
        <w:t>1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、原料（试剂或药品）：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高锰酸钾：紫红色固体，易溶于水。</w:t>
      </w:r>
      <w:r w:rsidRPr="00FF0A34">
        <w:rPr>
          <w:rFonts w:ascii="宋体" w:hAnsi="宋体"/>
          <w:bCs/>
          <w:color w:val="000000"/>
          <w:kern w:val="0"/>
          <w:szCs w:val="21"/>
        </w:rPr>
        <w:t xml:space="preserve"> 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lastRenderedPageBreak/>
        <w:t>氯酸钾：白色固体，易容于水。</w:t>
      </w:r>
      <w:r w:rsidRPr="00FF0A34">
        <w:rPr>
          <w:rFonts w:ascii="宋体" w:hAnsi="宋体"/>
          <w:bCs/>
          <w:color w:val="000000"/>
          <w:kern w:val="0"/>
          <w:szCs w:val="21"/>
        </w:rPr>
        <w:t xml:space="preserve"> 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二氧化锰：黑色固体，不溶于水。</w:t>
      </w:r>
      <w:r w:rsidRPr="00FF0A34">
        <w:rPr>
          <w:rFonts w:ascii="宋体" w:hAnsi="宋体"/>
          <w:bCs/>
          <w:color w:val="000000"/>
          <w:kern w:val="0"/>
          <w:szCs w:val="21"/>
        </w:rPr>
        <w:t xml:space="preserve"> 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过氧化氢溶液（双氧水）：无色液体。</w:t>
      </w:r>
      <w:r w:rsidRPr="00FF0A34">
        <w:rPr>
          <w:rFonts w:ascii="宋体" w:hAnsi="宋体"/>
          <w:bCs/>
          <w:color w:val="000000"/>
          <w:kern w:val="0"/>
          <w:szCs w:val="21"/>
        </w:rPr>
        <w:t xml:space="preserve"> 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阅读书本   掌握实验室制取氧气的三种方法，记住以下反应的文字表达式和化学符号</w:t>
      </w:r>
      <w:r w:rsidRPr="00FF0A34">
        <w:rPr>
          <w:rFonts w:ascii="宋体" w:hAnsi="宋体"/>
          <w:bCs/>
          <w:color w:val="000000"/>
          <w:kern w:val="0"/>
          <w:szCs w:val="21"/>
        </w:rPr>
        <w:t xml:space="preserve"> 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bCs/>
          <w:color w:val="000000"/>
          <w:kern w:val="0"/>
          <w:szCs w:val="21"/>
        </w:rPr>
        <w:t>3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、用高锰酸钾（或氯酸钾和二氧化锰）制取氧气  装置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noProof/>
          <w:color w:val="000000"/>
          <w:kern w:val="0"/>
          <w:szCs w:val="21"/>
        </w:rPr>
        <w:drawing>
          <wp:inline distT="0" distB="0" distL="0" distR="0">
            <wp:extent cx="3471863" cy="2476500"/>
            <wp:effectExtent l="19050" t="0" r="0" b="0"/>
            <wp:docPr id="14" name="图片 4" descr="pic_325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54" name="Picture 10" descr="pic_3258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395" r="60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1863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noProof/>
          <w:color w:val="000000"/>
          <w:kern w:val="0"/>
          <w:szCs w:val="21"/>
        </w:rPr>
        <w:drawing>
          <wp:inline distT="0" distB="0" distL="0" distR="0">
            <wp:extent cx="4513262" cy="954088"/>
            <wp:effectExtent l="0" t="0" r="0" b="0"/>
            <wp:docPr id="15" name="对象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513262" cy="954088"/>
                      <a:chOff x="395288" y="1628775"/>
                      <a:chExt cx="4513262" cy="954088"/>
                    </a:xfrm>
                  </a:grpSpPr>
                  <a:sp>
                    <a:nvSpPr>
                      <a:cNvPr id="31762" name="Text Box 1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95288" y="1628775"/>
                        <a:ext cx="4513262" cy="95408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zh-CN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3200" b="1" kern="1200">
                              <a:solidFill>
                                <a:schemeClr val="tx1"/>
                              </a:solidFill>
                              <a:latin typeface="Arial" charset="0"/>
                              <a:ea typeface="宋体" pitchFamily="2" charset="-122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3200" b="1" kern="1200">
                              <a:solidFill>
                                <a:schemeClr val="tx1"/>
                              </a:solidFill>
                              <a:latin typeface="Arial" charset="0"/>
                              <a:ea typeface="宋体" pitchFamily="2" charset="-122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3200" b="1" kern="1200">
                              <a:solidFill>
                                <a:schemeClr val="tx1"/>
                              </a:solidFill>
                              <a:latin typeface="Arial" charset="0"/>
                              <a:ea typeface="宋体" pitchFamily="2" charset="-122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3200" b="1" kern="1200">
                              <a:solidFill>
                                <a:schemeClr val="tx1"/>
                              </a:solidFill>
                              <a:latin typeface="Arial" charset="0"/>
                              <a:ea typeface="宋体" pitchFamily="2" charset="-122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3200" b="1" kern="1200">
                              <a:solidFill>
                                <a:schemeClr val="tx1"/>
                              </a:solidFill>
                              <a:latin typeface="Arial" charset="0"/>
                              <a:ea typeface="宋体" pitchFamily="2" charset="-122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3200" b="1" kern="1200">
                              <a:solidFill>
                                <a:schemeClr val="tx1"/>
                              </a:solidFill>
                              <a:latin typeface="Arial" charset="0"/>
                              <a:ea typeface="宋体" pitchFamily="2" charset="-122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3200" b="1" kern="1200">
                              <a:solidFill>
                                <a:schemeClr val="tx1"/>
                              </a:solidFill>
                              <a:latin typeface="Arial" charset="0"/>
                              <a:ea typeface="宋体" pitchFamily="2" charset="-122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3200" b="1" kern="1200">
                              <a:solidFill>
                                <a:schemeClr val="tx1"/>
                              </a:solidFill>
                              <a:latin typeface="Arial" charset="0"/>
                              <a:ea typeface="宋体" pitchFamily="2" charset="-122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3200" b="1" kern="1200">
                              <a:solidFill>
                                <a:schemeClr val="tx1"/>
                              </a:solidFill>
                              <a:latin typeface="Arial" charset="0"/>
                              <a:ea typeface="宋体" pitchFamily="2" charset="-122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zh-CN" altLang="en-US" sz="2800" dirty="0"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</a:rPr>
                            <a:t>哪部分是</a:t>
                          </a:r>
                          <a:r>
                            <a:rPr lang="zh-CN" altLang="en-US" sz="2800" dirty="0">
                              <a:solidFill>
                                <a:srgbClr val="FF0000"/>
                              </a:solidFill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</a:rPr>
                            <a:t>气体的发生装置</a:t>
                          </a:r>
                          <a:r>
                            <a:rPr lang="zh-CN" altLang="en-US" sz="2800" dirty="0"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</a:rPr>
                            <a:t>？</a:t>
                          </a:r>
                        </a:p>
                        <a:p>
                          <a:pPr>
                            <a:defRPr/>
                          </a:pPr>
                          <a:r>
                            <a:rPr lang="zh-CN" altLang="en-US" sz="2800" dirty="0"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</a:rPr>
                            <a:t>哪部分是</a:t>
                          </a:r>
                          <a:r>
                            <a:rPr lang="zh-CN" altLang="en-US" sz="2800" dirty="0">
                              <a:solidFill>
                                <a:srgbClr val="FF0000"/>
                              </a:solidFill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</a:rPr>
                            <a:t>气体的收集装置</a:t>
                          </a:r>
                          <a:r>
                            <a:rPr lang="zh-CN" altLang="en-US" sz="2800" dirty="0"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</a:rPr>
                            <a:t>？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认识仪器：</w:t>
      </w:r>
      <w:r w:rsidRPr="00FF0A34">
        <w:rPr>
          <w:rFonts w:ascii="宋体" w:hAnsi="宋体"/>
          <w:bCs/>
          <w:color w:val="000000"/>
          <w:kern w:val="0"/>
          <w:szCs w:val="21"/>
        </w:rPr>
        <w:t xml:space="preserve"> 4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、仪器：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铁架台、铁夹、木块、酒精灯、试管、棉花、 单孔橡皮塞、导管、水槽、集气瓶、玻璃片、药匙、火柴。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【仪器组装原则】先下后上，先左后右</w:t>
      </w:r>
      <w:r w:rsidRPr="00FF0A34">
        <w:rPr>
          <w:rFonts w:ascii="宋体" w:hAnsi="宋体"/>
          <w:bCs/>
          <w:color w:val="000000"/>
          <w:kern w:val="0"/>
          <w:szCs w:val="21"/>
        </w:rPr>
        <w:t xml:space="preserve"> 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bCs/>
          <w:color w:val="000000"/>
          <w:kern w:val="0"/>
          <w:szCs w:val="21"/>
        </w:rPr>
        <w:t>5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、收集方法：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color w:val="000000"/>
          <w:kern w:val="0"/>
          <w:szCs w:val="21"/>
        </w:rPr>
        <w:t>排水法和向上排空气法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讨论问题：说出两种方法的优缺点。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bCs/>
          <w:color w:val="000000"/>
          <w:kern w:val="0"/>
          <w:szCs w:val="21"/>
        </w:rPr>
        <w:t>6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、检验氧气的方法：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用带火星的木条放在瓶中，若复燃，说明是</w:t>
      </w:r>
      <w:r w:rsidRPr="00FF0A34">
        <w:rPr>
          <w:rFonts w:ascii="宋体" w:hAnsi="宋体"/>
          <w:bCs/>
          <w:color w:val="000000"/>
          <w:kern w:val="0"/>
          <w:szCs w:val="21"/>
        </w:rPr>
        <w:t>O</w:t>
      </w:r>
      <w:r w:rsidRPr="00FF0A34">
        <w:rPr>
          <w:rFonts w:ascii="宋体" w:hAnsi="宋体"/>
          <w:bCs/>
          <w:color w:val="000000"/>
          <w:kern w:val="0"/>
          <w:szCs w:val="21"/>
          <w:vertAlign w:val="subscript"/>
        </w:rPr>
        <w:t>2</w:t>
      </w:r>
      <w:r w:rsidRPr="00FF0A34">
        <w:rPr>
          <w:rFonts w:ascii="宋体" w:hAnsi="宋体" w:hint="eastAsia"/>
          <w:bCs/>
          <w:color w:val="000000"/>
          <w:kern w:val="0"/>
          <w:szCs w:val="21"/>
          <w:vertAlign w:val="subscript"/>
        </w:rPr>
        <w:t>。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bCs/>
          <w:color w:val="000000"/>
          <w:kern w:val="0"/>
          <w:szCs w:val="21"/>
        </w:rPr>
        <w:t>7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、怎样检验瓶中氧气是否收集满了？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用带火星的木条放在瓶口，若复燃，说明是</w:t>
      </w:r>
      <w:r w:rsidRPr="00FF0A34">
        <w:rPr>
          <w:rFonts w:ascii="宋体" w:hAnsi="宋体"/>
          <w:bCs/>
          <w:color w:val="000000"/>
          <w:kern w:val="0"/>
          <w:szCs w:val="21"/>
        </w:rPr>
        <w:t>O</w:t>
      </w:r>
      <w:r w:rsidRPr="00FF0A34">
        <w:rPr>
          <w:rFonts w:ascii="宋体" w:hAnsi="宋体"/>
          <w:bCs/>
          <w:color w:val="000000"/>
          <w:kern w:val="0"/>
          <w:szCs w:val="21"/>
          <w:vertAlign w:val="subscript"/>
        </w:rPr>
        <w:t>2</w:t>
      </w:r>
      <w:r w:rsidRPr="00FF0A34">
        <w:rPr>
          <w:rFonts w:ascii="宋体" w:hAnsi="宋体" w:hint="eastAsia"/>
          <w:bCs/>
          <w:color w:val="000000"/>
          <w:kern w:val="0"/>
          <w:szCs w:val="21"/>
          <w:vertAlign w:val="subscript"/>
        </w:rPr>
        <w:t>。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操作步骤：探究原因？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bCs/>
          <w:color w:val="000000"/>
          <w:kern w:val="0"/>
          <w:szCs w:val="21"/>
        </w:rPr>
        <w:t>1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、连接装置，检查装置的气密性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bCs/>
          <w:color w:val="000000"/>
          <w:kern w:val="0"/>
          <w:szCs w:val="21"/>
        </w:rPr>
        <w:lastRenderedPageBreak/>
        <w:t>2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、装入药品，试管口放一小团棉花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bCs/>
          <w:color w:val="000000"/>
          <w:kern w:val="0"/>
          <w:szCs w:val="21"/>
        </w:rPr>
        <w:t>3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、固定试管，使试管略向下倾斜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bCs/>
          <w:color w:val="000000"/>
          <w:kern w:val="0"/>
          <w:szCs w:val="21"/>
        </w:rPr>
        <w:t>4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、点燃酒精灯预热并加热</w:t>
      </w:r>
      <w:r w:rsidRPr="00FF0A34">
        <w:rPr>
          <w:rFonts w:ascii="宋体" w:hAnsi="宋体"/>
          <w:bCs/>
          <w:color w:val="000000"/>
          <w:kern w:val="0"/>
          <w:szCs w:val="21"/>
        </w:rPr>
        <w:t xml:space="preserve"> 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bCs/>
          <w:color w:val="000000"/>
          <w:kern w:val="0"/>
          <w:szCs w:val="21"/>
        </w:rPr>
        <w:t>5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、当连续均匀冒出气泡时收集氧</w:t>
      </w:r>
      <w:r w:rsidRPr="00FF0A34">
        <w:rPr>
          <w:rFonts w:ascii="宋体" w:hAnsi="宋体"/>
          <w:bCs/>
          <w:color w:val="000000"/>
          <w:kern w:val="0"/>
          <w:szCs w:val="21"/>
        </w:rPr>
        <w:t>气，集满后正放在桌上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bCs/>
          <w:color w:val="000000"/>
          <w:kern w:val="0"/>
          <w:szCs w:val="21"/>
        </w:rPr>
        <w:t>6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、从水槽中移出导气管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bCs/>
          <w:color w:val="000000"/>
          <w:kern w:val="0"/>
          <w:szCs w:val="21"/>
        </w:rPr>
        <w:t>7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、熄灭酒精灯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bCs/>
          <w:color w:val="000000"/>
          <w:kern w:val="0"/>
          <w:szCs w:val="21"/>
        </w:rPr>
        <w:t>8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、清洗整理仪器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实验中的注意事项 ：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（1）怎样检查装置的气密性？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（2）试管口为什么要略向下倾斜？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bCs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3）实验结束时为什么要先从水槽中取出导管，后熄灭酒精灯？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（</w:t>
      </w:r>
      <w:r w:rsidRPr="00FF0A34">
        <w:rPr>
          <w:rFonts w:ascii="宋体" w:hAnsi="宋体"/>
          <w:bCs/>
          <w:color w:val="000000"/>
          <w:kern w:val="0"/>
          <w:szCs w:val="21"/>
        </w:rPr>
        <w:t>4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）若实验时发现水倒流进入导管，   应该怎样处理？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（5）为什么要在试管口放一团棉花？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（6）为什么导管口开始有气泡冒出时，不能立即收集氧气？什么时候开始收集？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（7）收集满氧气的集气瓶为什么要正立放在桌面上？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 xml:space="preserve">【课堂练习】 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bCs/>
          <w:color w:val="000000"/>
          <w:kern w:val="0"/>
          <w:szCs w:val="21"/>
        </w:rPr>
        <w:t>实验室用高锰酸钾制取并用排水法收集氧气有如下操作步骤，请排列出正确的顺序：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bCs/>
          <w:color w:val="000000"/>
          <w:kern w:val="0"/>
          <w:szCs w:val="21"/>
        </w:rPr>
        <w:t>1.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装入药品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bCs/>
          <w:color w:val="000000"/>
          <w:kern w:val="0"/>
          <w:szCs w:val="21"/>
        </w:rPr>
        <w:t>2.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固定试管，使试管略向下倾斜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bCs/>
          <w:color w:val="000000"/>
          <w:kern w:val="0"/>
          <w:szCs w:val="21"/>
        </w:rPr>
        <w:t>3.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检查装置的气密性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bCs/>
          <w:color w:val="000000"/>
          <w:kern w:val="0"/>
          <w:szCs w:val="21"/>
        </w:rPr>
        <w:t>4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点灯预热并加热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bCs/>
          <w:color w:val="000000"/>
          <w:kern w:val="0"/>
          <w:szCs w:val="21"/>
        </w:rPr>
        <w:t>5.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收集氧气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bCs/>
          <w:color w:val="000000"/>
          <w:kern w:val="0"/>
          <w:szCs w:val="21"/>
        </w:rPr>
        <w:t>6.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熄灭酒精灯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/>
          <w:bCs/>
          <w:color w:val="000000"/>
          <w:kern w:val="0"/>
          <w:szCs w:val="21"/>
        </w:rPr>
        <w:t>7.</w:t>
      </w:r>
      <w:r w:rsidRPr="00FF0A34">
        <w:rPr>
          <w:rFonts w:ascii="宋体" w:hAnsi="宋体" w:hint="eastAsia"/>
          <w:bCs/>
          <w:color w:val="000000"/>
          <w:kern w:val="0"/>
          <w:szCs w:val="21"/>
        </w:rPr>
        <w:t>从水槽中移出导气管</w:t>
      </w:r>
    </w:p>
    <w:p w:rsidR="00CE5BDB" w:rsidRPr="00FF0A34" w:rsidRDefault="00CE5BDB" w:rsidP="00CE5BDB">
      <w:pPr>
        <w:spacing w:line="360" w:lineRule="auto"/>
        <w:ind w:rightChars="30" w:right="63" w:firstLineChars="200" w:firstLine="420"/>
        <w:rPr>
          <w:rFonts w:ascii="宋体" w:hAnsi="宋体"/>
          <w:color w:val="000000"/>
          <w:kern w:val="0"/>
          <w:szCs w:val="21"/>
        </w:rPr>
      </w:pPr>
      <w:r w:rsidRPr="00FF0A34">
        <w:rPr>
          <w:rFonts w:ascii="宋体" w:hAnsi="宋体" w:hint="eastAsia"/>
          <w:color w:val="000000"/>
          <w:kern w:val="0"/>
          <w:szCs w:val="21"/>
        </w:rPr>
        <w:t>课后作业：书本</w:t>
      </w:r>
    </w:p>
    <w:p w:rsidR="00CE5BDB" w:rsidRPr="00FF0A34" w:rsidRDefault="00CE5BDB" w:rsidP="00CE5BDB"/>
    <w:p w:rsidR="00CE5BDB" w:rsidRPr="00FF0A34" w:rsidRDefault="00CE5BDB" w:rsidP="00CE5BDB"/>
    <w:p w:rsidR="00CE5BDB" w:rsidRPr="00FF0A34" w:rsidRDefault="00CE5BDB" w:rsidP="00CE5BDB"/>
    <w:p w:rsidR="00CE5BDB" w:rsidRPr="00FF0A34" w:rsidRDefault="00CE5BDB" w:rsidP="00CE5BDB"/>
    <w:p w:rsidR="00CE5BDB" w:rsidRPr="00FF0A34" w:rsidRDefault="00CE5BDB" w:rsidP="00CE5BDB"/>
    <w:p w:rsidR="008862DF" w:rsidRDefault="008862DF"/>
    <w:sectPr w:rsidR="008862DF" w:rsidSect="00710ED8">
      <w:headerReference w:type="default" r:id="rId5"/>
      <w:pgSz w:w="11906" w:h="16838"/>
      <w:pgMar w:top="1247" w:right="1134" w:bottom="1134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ED8" w:rsidRDefault="00CE5BDB">
    <w:pPr>
      <w:pStyle w:val="a3"/>
      <w:jc w:val="both"/>
    </w:pPr>
  </w:p>
  <w:p w:rsidR="00710ED8" w:rsidRDefault="00CE5BDB">
    <w:pPr>
      <w:pStyle w:val="a3"/>
      <w:jc w:val="left"/>
    </w:pPr>
    <w:r>
      <w:rPr>
        <w:rFonts w:hint="eastAsia"/>
      </w:rPr>
      <w:t>芙蓉</w:t>
    </w:r>
    <w:r>
      <w:t>初中公开课教案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5BDB"/>
    <w:rsid w:val="008862DF"/>
    <w:rsid w:val="00CE5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B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5B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CE5BDB"/>
    <w:rPr>
      <w:sz w:val="18"/>
      <w:szCs w:val="18"/>
    </w:rPr>
  </w:style>
  <w:style w:type="paragraph" w:styleId="a4">
    <w:name w:val="Normal (Web)"/>
    <w:basedOn w:val="a"/>
    <w:rsid w:val="00CE5BD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5">
    <w:name w:val="Balloon Text"/>
    <w:basedOn w:val="a"/>
    <w:link w:val="Char0"/>
    <w:uiPriority w:val="99"/>
    <w:semiHidden/>
    <w:unhideWhenUsed/>
    <w:rsid w:val="00CE5BDB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BD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2021-07-08T04:59:00Z</dcterms:created>
  <dcterms:modified xsi:type="dcterms:W3CDTF">2021-07-08T05:00:00Z</dcterms:modified>
</cp:coreProperties>
</file>