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756AA2" w:rsidRPr="00756AA2">
        <w:rPr>
          <w:rFonts w:ascii="华文楷体" w:eastAsia="华文楷体" w:hAnsi="华文楷体" w:hint="eastAsia"/>
          <w:sz w:val="24"/>
          <w:szCs w:val="24"/>
        </w:rPr>
        <w:t>第2节生物圈是生物的共同家园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90792B">
        <w:rPr>
          <w:rFonts w:ascii="华文楷体" w:eastAsia="华文楷体" w:hAnsi="华文楷体" w:hint="eastAsia"/>
          <w:sz w:val="24"/>
          <w:szCs w:val="24"/>
        </w:rPr>
        <w:t>新授课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756AA2">
        <w:rPr>
          <w:rFonts w:ascii="华文楷体" w:eastAsia="华文楷体" w:hAnsi="华文楷体" w:hint="eastAsia"/>
          <w:sz w:val="24"/>
          <w:szCs w:val="24"/>
        </w:rPr>
        <w:t xml:space="preserve">张泉明 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756AA2">
        <w:rPr>
          <w:rFonts w:ascii="华文楷体" w:eastAsia="华文楷体" w:hAnsi="华文楷体" w:hint="eastAsia"/>
          <w:sz w:val="24"/>
          <w:szCs w:val="24"/>
        </w:rPr>
        <w:t>八（4）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756AA2">
        <w:rPr>
          <w:rFonts w:ascii="华文楷体" w:eastAsia="华文楷体" w:hAnsi="华文楷体" w:hint="eastAsia"/>
          <w:sz w:val="24"/>
          <w:szCs w:val="24"/>
        </w:rPr>
        <w:t>2020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756AA2">
        <w:rPr>
          <w:rFonts w:ascii="华文楷体" w:eastAsia="华文楷体" w:hAnsi="华文楷体" w:hint="eastAsia"/>
          <w:sz w:val="24"/>
          <w:szCs w:val="24"/>
        </w:rPr>
        <w:t>12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756AA2">
        <w:rPr>
          <w:rFonts w:ascii="华文楷体" w:eastAsia="华文楷体" w:hAnsi="华文楷体" w:hint="eastAsia"/>
          <w:sz w:val="24"/>
          <w:szCs w:val="24"/>
        </w:rPr>
        <w:t>14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756AA2">
        <w:rPr>
          <w:rFonts w:ascii="华文楷体" w:eastAsia="华文楷体" w:hAnsi="华文楷体" w:hint="eastAsia"/>
          <w:sz w:val="24"/>
          <w:szCs w:val="24"/>
        </w:rPr>
        <w:t>三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第</w:t>
      </w:r>
      <w:r w:rsidR="00756AA2">
        <w:rPr>
          <w:rFonts w:ascii="华文楷体" w:eastAsia="华文楷体" w:hAnsi="华文楷体" w:hint="eastAsia"/>
          <w:sz w:val="24"/>
          <w:szCs w:val="24"/>
        </w:rPr>
        <w:t>6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3652F4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认同生物圈是生物的共同家园。</w:t>
      </w:r>
    </w:p>
    <w:p w:rsidR="00AF2B41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了解人类活动对生物圈的影响。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5E28EF" w:rsidRPr="00756AA2" w:rsidRDefault="00AF2B41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重点：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举例说出人类社会的经济发展和生态平衡之间的关系。</w:t>
      </w:r>
    </w:p>
    <w:p w:rsidR="00AF2B41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难点：</w:t>
      </w:r>
      <w:r w:rsidR="005E28EF" w:rsidRPr="00756AA2">
        <w:rPr>
          <w:rFonts w:ascii="华文楷体" w:eastAsia="华文楷体" w:hAnsi="华文楷体" w:hint="eastAsia"/>
          <w:sz w:val="24"/>
          <w:szCs w:val="24"/>
        </w:rPr>
        <w:t>我们怎样来保护自然环境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6B545C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</w:t>
      </w:r>
      <w:r w:rsidR="0090792B" w:rsidRPr="00094E36">
        <w:rPr>
          <w:rFonts w:ascii="华文楷体" w:eastAsia="华文楷体" w:hAnsi="华文楷体"/>
          <w:sz w:val="24"/>
          <w:szCs w:val="24"/>
        </w:rPr>
        <w:t> </w:t>
      </w:r>
      <w:hyperlink r:id="rId8" w:anchor="3_3" w:history="1">
        <w:r w:rsidR="0090792B" w:rsidRPr="00094E36">
          <w:rPr>
            <w:rFonts w:ascii="华文楷体" w:eastAsia="华文楷体" w:hAnsi="华文楷体"/>
            <w:sz w:val="24"/>
            <w:szCs w:val="24"/>
          </w:rPr>
          <w:t>直观演示法</w:t>
        </w:r>
      </w:hyperlink>
    </w:p>
    <w:p w:rsidR="00AF2B41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</w:t>
      </w:r>
      <w:r w:rsidR="00094E36">
        <w:rPr>
          <w:rFonts w:ascii="华文楷体" w:eastAsia="华文楷体" w:hAnsi="华文楷体" w:hint="eastAsia"/>
          <w:sz w:val="24"/>
          <w:szCs w:val="24"/>
        </w:rPr>
        <w:t>合作</w:t>
      </w:r>
      <w:r w:rsidR="0090792B" w:rsidRPr="00094E36">
        <w:rPr>
          <w:rFonts w:ascii="华文楷体" w:eastAsia="华文楷体" w:hAnsi="华文楷体"/>
          <w:sz w:val="24"/>
          <w:szCs w:val="24"/>
        </w:rPr>
        <w:t>讨论</w:t>
      </w:r>
      <w:r w:rsidR="0090792B" w:rsidRPr="00094E36">
        <w:rPr>
          <w:rFonts w:ascii="华文楷体" w:eastAsia="华文楷体" w:hAnsi="华文楷体" w:hint="eastAsia"/>
          <w:sz w:val="24"/>
          <w:szCs w:val="24"/>
        </w:rPr>
        <w:t>探究</w:t>
      </w:r>
      <w:r w:rsidR="0090792B" w:rsidRPr="00094E36">
        <w:rPr>
          <w:rFonts w:ascii="华文楷体" w:eastAsia="华文楷体" w:hAnsi="华文楷体"/>
          <w:sz w:val="24"/>
          <w:szCs w:val="24"/>
        </w:rPr>
        <w:t>法</w:t>
      </w:r>
      <w:bookmarkStart w:id="0" w:name="_GoBack"/>
      <w:bookmarkEnd w:id="0"/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DC4A15" w:rsidRPr="00756AA2" w:rsidRDefault="00756AA2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（一）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创设情景，导入新课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1、观看视频“生物圈Ⅱ号”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2、利用课件出示资料：2009年——2018年这10年“世界环境保护日”的主</w:t>
      </w:r>
      <w:hyperlink r:id="rId9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师：请同学们分析近10年世界环境保护日的主</w:t>
      </w:r>
      <w:hyperlink r:id="rId10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，总结</w:t>
      </w:r>
      <w:proofErr w:type="gramStart"/>
      <w:r w:rsidRPr="00756AA2">
        <w:rPr>
          <w:rFonts w:ascii="华文楷体" w:eastAsia="华文楷体" w:hAnsi="华文楷体" w:hint="eastAsia"/>
          <w:sz w:val="24"/>
          <w:szCs w:val="24"/>
        </w:rPr>
        <w:t>出设立</w:t>
      </w:r>
      <w:proofErr w:type="gramEnd"/>
      <w:r w:rsidRPr="00756AA2">
        <w:rPr>
          <w:rFonts w:ascii="华文楷体" w:eastAsia="华文楷体" w:hAnsi="华文楷体" w:hint="eastAsia"/>
          <w:sz w:val="24"/>
          <w:szCs w:val="24"/>
        </w:rPr>
        <w:t>世界环境保护日的目的是什么？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生：在老师的引导下，联系观看的视频片段，进行研究讨论。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师生共同总结：我们要保护环境，保护地球，保护生物圈 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设计思想：本导入改变了以往由复习引入新课的教学方法，通过观看视频以及对学生熟知的近几年的世界环境保护日的主</w:t>
      </w:r>
      <w:hyperlink r:id="rId11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的分析，引出本节课的主</w:t>
      </w:r>
      <w:hyperlink r:id="rId12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：生物圈是生物的共同家园，有利于本节教学内容的展开。</w:t>
      </w:r>
    </w:p>
    <w:p w:rsidR="00DC4A15" w:rsidRPr="00756AA2" w:rsidRDefault="0090792B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lastRenderedPageBreak/>
        <w:t>（二）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合作交流，新知探究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一）生物圈是人类的繁荣家园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1、利用课件播放资料——人类活动对环境的影响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2、活动</w:t>
      </w:r>
      <w:proofErr w:type="gramStart"/>
      <w:r w:rsidRPr="00756AA2">
        <w:rPr>
          <w:rFonts w:ascii="华文楷体" w:eastAsia="华文楷体" w:hAnsi="华文楷体" w:hint="eastAsia"/>
          <w:sz w:val="24"/>
          <w:szCs w:val="24"/>
        </w:rPr>
        <w:t>一</w:t>
      </w:r>
      <w:proofErr w:type="gramEnd"/>
      <w:r w:rsidRPr="00756AA2">
        <w:rPr>
          <w:rFonts w:ascii="华文楷体" w:eastAsia="华文楷体" w:hAnsi="华文楷体" w:hint="eastAsia"/>
          <w:sz w:val="24"/>
          <w:szCs w:val="24"/>
        </w:rPr>
        <w:t>：（讨论）家园变化的利与弊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 xml:space="preserve">3、每个小组派代表说出家园的变化，并说说变化的利与弊。 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设计思想：利用课件资料再现人类活动对环境的影响，使学生对这部分知识有了更加清楚的理解，也丰富了课堂内容，达到了承上启下的目的。</w:t>
      </w:r>
      <w:r w:rsidRPr="00756AA2">
        <w:rPr>
          <w:rFonts w:ascii="华文楷体" w:eastAsia="华文楷体" w:hAnsi="华文楷体" w:hint="eastAsia"/>
          <w:sz w:val="24"/>
          <w:szCs w:val="24"/>
        </w:rPr>
        <w:drawing>
          <wp:inline distT="0" distB="0" distL="0" distR="0" wp14:anchorId="0535359A" wp14:editId="65560A71">
            <wp:extent cx="257175" cy="257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AA2">
        <w:rPr>
          <w:rFonts w:ascii="华文楷体" w:eastAsia="华文楷体" w:hAnsi="华文楷体" w:hint="eastAsia"/>
          <w:sz w:val="24"/>
          <w:szCs w:val="24"/>
        </w:rPr>
        <w:t>学生通过讨论家园的利</w:t>
      </w:r>
      <w:proofErr w:type="gramStart"/>
      <w:r w:rsidRPr="00756AA2">
        <w:rPr>
          <w:rFonts w:ascii="华文楷体" w:eastAsia="华文楷体" w:hAnsi="华文楷体" w:hint="eastAsia"/>
          <w:sz w:val="24"/>
          <w:szCs w:val="24"/>
        </w:rPr>
        <w:t>与弊并发言</w:t>
      </w:r>
      <w:proofErr w:type="gramEnd"/>
      <w:r w:rsidRPr="00756AA2">
        <w:rPr>
          <w:rFonts w:ascii="华文楷体" w:eastAsia="华文楷体" w:hAnsi="华文楷体" w:hint="eastAsia"/>
          <w:sz w:val="24"/>
          <w:szCs w:val="24"/>
        </w:rPr>
        <w:t>表达本组的观点，增强了团队合作意识，提高了语言表达能力。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二）生物圈是生物共同的家园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1、利用课件出示：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（1）遭到人类破坏且无法恢复的生态系统的对比照片。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（2）由于栖息地的丧失而处于濒危境地的一些动物的照片。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（3）“人与生物圈”计划。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（4）可持续发展战略。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2、活动二：（讨论）我们能为保护生物圈做哪些事情？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3、联系生活实际，每个小组派代表说出组内的几点建议。（使课堂教学的气氛推向高潮）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4、小结：我们能做的，就是身边随手的事，这些都是我们容易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做、应该做的事。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呼吁：“为了我们的家园，我们应该这样做”——为了我们的家园，让我们手挽手、肩并肩、心连心地铸起一道绿色环保的大堤，捍卫资源、捍卫环境、捍卫地球、捍卫我们美好的家园。用我们的实际行动，还青山翠绿，还江河清澈，让空气更加清新，让花艳树</w:t>
      </w:r>
      <w:r w:rsidRPr="00756AA2">
        <w:rPr>
          <w:rFonts w:ascii="华文楷体" w:eastAsia="华文楷体" w:hAnsi="华文楷体" w:hint="eastAsia"/>
          <w:sz w:val="24"/>
          <w:szCs w:val="24"/>
        </w:rPr>
        <w:lastRenderedPageBreak/>
        <w:t>影婆娑，让草绿鸟儿欢歌，让家园美丽生机勃勃。让人与自然共奏的生命和声万世流传！（指导学生分角色诵读）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设计思想：本环节使学生在具有大量知识储备的前提下，通过分析、归纳，最后概括形成一种思想，深化了对知识的理解，抓住了本节课的重点和难点，培养了学生分析问</w:t>
      </w:r>
      <w:hyperlink r:id="rId14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和解决问</w:t>
      </w:r>
      <w:hyperlink r:id="rId15" w:tooltip="欢迎登陆全品中考网" w:history="1">
        <w:r w:rsidRPr="00756AA2">
          <w:rPr>
            <w:rFonts w:ascii="华文楷体" w:eastAsia="华文楷体" w:hAnsi="华文楷体" w:hint="eastAsia"/>
            <w:sz w:val="24"/>
            <w:szCs w:val="24"/>
          </w:rPr>
          <w:t>题</w:t>
        </w:r>
      </w:hyperlink>
      <w:r w:rsidRPr="00756AA2">
        <w:rPr>
          <w:rFonts w:ascii="华文楷体" w:eastAsia="华文楷体" w:hAnsi="华文楷体" w:hint="eastAsia"/>
          <w:sz w:val="24"/>
          <w:szCs w:val="24"/>
        </w:rPr>
        <w:t>的能力，同时，提高了学生热爱生命，保护自然环境的意识。</w:t>
      </w:r>
    </w:p>
    <w:p w:rsidR="00DC4A15" w:rsidRPr="00756AA2" w:rsidRDefault="0090792B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（三）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课堂小结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1.认识到生物圈是生物的共同家园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2.了解人类活动对生态平衡的影响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3.知道如何去保护生物圈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设计思想：通过课堂小结，帮助学生梳理知识，学生可以明确地了解到本节课中学了哪些新知识，引导学生进行反思。</w:t>
      </w:r>
    </w:p>
    <w:p w:rsidR="00DC4A15" w:rsidRPr="00756AA2" w:rsidRDefault="0090792B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（四）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课堂练习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设计思想：能及时检测学生对所学知识的掌握程度，反馈教学信息，并能提升学生分析问题的能力。</w:t>
      </w:r>
    </w:p>
    <w:p w:rsidR="00DC4A15" w:rsidRPr="00756AA2" w:rsidRDefault="0090792B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（五）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课后作业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1、完成P122的“自我评价”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2、收集关于如何处理经济发展与保护环境的关系、如何保护环境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等有关的资料，为下节课模拟召开“保护生物圈研讨会”做准备。</w:t>
      </w:r>
    </w:p>
    <w:p w:rsidR="00DC4A15" w:rsidRPr="00756AA2" w:rsidRDefault="00DC4A15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设计思想：“自我评价”可以让学生对这节课所学的知识加以巩固。并且老师没有固定要求学生去调查的场所，学生可以充分利用课余时间，从不同的角度、思维去进行调查，收集资料，培养了学生的发散思维，使</w:t>
      </w:r>
      <w:proofErr w:type="gramStart"/>
      <w:r w:rsidRPr="00756AA2">
        <w:rPr>
          <w:rFonts w:ascii="华文楷体" w:eastAsia="华文楷体" w:hAnsi="华文楷体" w:hint="eastAsia"/>
          <w:sz w:val="24"/>
          <w:szCs w:val="24"/>
        </w:rPr>
        <w:t>调查面</w:t>
      </w:r>
      <w:proofErr w:type="gramEnd"/>
      <w:r w:rsidRPr="00756AA2">
        <w:rPr>
          <w:rFonts w:ascii="华文楷体" w:eastAsia="华文楷体" w:hAnsi="华文楷体" w:hint="eastAsia"/>
          <w:sz w:val="24"/>
          <w:szCs w:val="24"/>
        </w:rPr>
        <w:t>更广，更加丰富，增加了下节课准备的时间，增大了课堂的容量，提高了课堂的教学效率。</w:t>
      </w:r>
    </w:p>
    <w:p w:rsidR="006B545C" w:rsidRDefault="006B545C">
      <w:pPr>
        <w:rPr>
          <w:rFonts w:ascii="华文楷体" w:eastAsia="华文楷体" w:hAnsi="华文楷体"/>
          <w:szCs w:val="21"/>
        </w:rPr>
      </w:pP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lastRenderedPageBreak/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:rsidR="00DC4A15" w:rsidRPr="00756AA2" w:rsidRDefault="00AF2B41" w:rsidP="00756AA2">
      <w:pPr>
        <w:ind w:firstLineChars="200" w:firstLine="480"/>
        <w:rPr>
          <w:rFonts w:ascii="华文楷体" w:eastAsia="华文楷体" w:hAnsi="华文楷体" w:hint="eastAsia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1、</w:t>
      </w:r>
      <w:r w:rsidR="00DC4A15" w:rsidRPr="00756AA2">
        <w:rPr>
          <w:rFonts w:ascii="华文楷体" w:eastAsia="华文楷体" w:hAnsi="华文楷体" w:hint="eastAsia"/>
          <w:sz w:val="24"/>
          <w:szCs w:val="24"/>
        </w:rPr>
        <w:t>本节课的成功之处在于，改变了传统的教学策略，充分发挥学生的主体作用，通过启发、引导学生进行自主学习（合作讨论等），恰到好处地使用多媒体辅助教学手段，给学生呈现不同的视觉材料，结合第一节中的有关内容，顺利地完成了本节课的教学目标。通过对家园变化的利与弊的探讨，使学生在明确人类活动对环境产生影响的基础上，为理解处理可持续发展和环境保护之间的关系奠定了理论基础。</w:t>
      </w:r>
    </w:p>
    <w:p w:rsidR="00AF2B41" w:rsidRPr="00756AA2" w:rsidRDefault="00AF2B41" w:rsidP="00756AA2">
      <w:pPr>
        <w:ind w:firstLineChars="200" w:firstLine="480"/>
        <w:rPr>
          <w:rFonts w:ascii="华文楷体" w:eastAsia="华文楷体" w:hAnsi="华文楷体"/>
          <w:sz w:val="24"/>
          <w:szCs w:val="24"/>
        </w:rPr>
      </w:pPr>
      <w:r w:rsidRPr="00756AA2">
        <w:rPr>
          <w:rFonts w:ascii="华文楷体" w:eastAsia="华文楷体" w:hAnsi="华文楷体" w:hint="eastAsia"/>
          <w:sz w:val="24"/>
          <w:szCs w:val="24"/>
        </w:rPr>
        <w:t>2、</w:t>
      </w:r>
      <w:r w:rsidR="00756AA2" w:rsidRPr="00756AA2">
        <w:rPr>
          <w:rFonts w:ascii="华文楷体" w:eastAsia="华文楷体" w:hAnsi="华文楷体" w:hint="eastAsia"/>
          <w:sz w:val="24"/>
          <w:szCs w:val="24"/>
        </w:rPr>
        <w:t>教学过程中，能发现学生在讨论中遇到的困难，及时予以指导和点拨；通过准备模拟研讨会，使学生收集和处理信息的能力得到了锻炼；认真参与讨论会，为学生提供和创造了一次运用知识的良机，使学生的创新思维得到发展。</w:t>
      </w:r>
    </w:p>
    <w:sectPr w:rsidR="00AF2B41" w:rsidRPr="00756AA2" w:rsidSect="00313A59">
      <w:headerReference w:type="default" r:id="rId1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13" w:rsidRDefault="00A56D13" w:rsidP="00661CF4">
      <w:r>
        <w:separator/>
      </w:r>
    </w:p>
  </w:endnote>
  <w:endnote w:type="continuationSeparator" w:id="0">
    <w:p w:rsidR="00A56D13" w:rsidRDefault="00A56D13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13" w:rsidRDefault="00A56D13" w:rsidP="00661CF4">
      <w:r>
        <w:separator/>
      </w:r>
    </w:p>
  </w:footnote>
  <w:footnote w:type="continuationSeparator" w:id="0">
    <w:p w:rsidR="00A56D13" w:rsidRDefault="00A56D13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4A4356"/>
    <w:multiLevelType w:val="singleLevel"/>
    <w:tmpl w:val="8E4A435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38F006"/>
    <w:multiLevelType w:val="singleLevel"/>
    <w:tmpl w:val="2538F006"/>
    <w:lvl w:ilvl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F4"/>
    <w:rsid w:val="00054DA5"/>
    <w:rsid w:val="00094E36"/>
    <w:rsid w:val="001A4E61"/>
    <w:rsid w:val="001F1C03"/>
    <w:rsid w:val="00313A59"/>
    <w:rsid w:val="003652F4"/>
    <w:rsid w:val="00511707"/>
    <w:rsid w:val="005E28EF"/>
    <w:rsid w:val="00661CF4"/>
    <w:rsid w:val="006B545C"/>
    <w:rsid w:val="006D18DA"/>
    <w:rsid w:val="00756AA2"/>
    <w:rsid w:val="0090792B"/>
    <w:rsid w:val="00A56D13"/>
    <w:rsid w:val="00AF2B41"/>
    <w:rsid w:val="00B34E5C"/>
    <w:rsid w:val="00DC4A15"/>
    <w:rsid w:val="00EF5D22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CF4"/>
    <w:rPr>
      <w:sz w:val="18"/>
      <w:szCs w:val="18"/>
    </w:rPr>
  </w:style>
  <w:style w:type="character" w:styleId="a5">
    <w:name w:val="Hyperlink"/>
    <w:basedOn w:val="a0"/>
    <w:rsid w:val="00DC4A15"/>
    <w:rPr>
      <w:color w:val="000000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DC4A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4A15"/>
    <w:rPr>
      <w:sz w:val="18"/>
      <w:szCs w:val="18"/>
    </w:rPr>
  </w:style>
  <w:style w:type="character" w:customStyle="1" w:styleId="text">
    <w:name w:val="text"/>
    <w:basedOn w:val="a0"/>
    <w:rsid w:val="009079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CF4"/>
    <w:rPr>
      <w:sz w:val="18"/>
      <w:szCs w:val="18"/>
    </w:rPr>
  </w:style>
  <w:style w:type="character" w:styleId="a5">
    <w:name w:val="Hyperlink"/>
    <w:basedOn w:val="a0"/>
    <w:rsid w:val="00DC4A15"/>
    <w:rPr>
      <w:color w:val="000000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DC4A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4A15"/>
    <w:rPr>
      <w:sz w:val="18"/>
      <w:szCs w:val="18"/>
    </w:rPr>
  </w:style>
  <w:style w:type="character" w:customStyle="1" w:styleId="text">
    <w:name w:val="text"/>
    <w:basedOn w:val="a0"/>
    <w:rsid w:val="0090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95%99%E5%AD%A6%E6%96%B9%E6%B3%95/7731755?fr=aladdin" TargetMode="Externa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zk.canpoint.c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k.canpoint.c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k.canpoint.cn/" TargetMode="External"/><Relationship Id="rId10" Type="http://schemas.openxmlformats.org/officeDocument/2006/relationships/hyperlink" Target="http://zk.canpoint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k.canpoint.cn/" TargetMode="External"/><Relationship Id="rId14" Type="http://schemas.openxmlformats.org/officeDocument/2006/relationships/hyperlink" Target="http://zk.canpoint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340</Words>
  <Characters>1944</Characters>
  <Application>Microsoft Office Word</Application>
  <DocSecurity>0</DocSecurity>
  <Lines>16</Lines>
  <Paragraphs>4</Paragraphs>
  <ScaleCrop>false</ScaleCrop>
  <Company>http://bbs.buyitx.com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2</cp:revision>
  <dcterms:created xsi:type="dcterms:W3CDTF">2021-07-06T04:48:00Z</dcterms:created>
  <dcterms:modified xsi:type="dcterms:W3CDTF">2021-07-06T04:48:00Z</dcterms:modified>
</cp:coreProperties>
</file>