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 w:cs="黑体"/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关于经开区章瑛名班主任培育站第</w:t>
      </w:r>
      <w:r>
        <w:rPr>
          <w:rFonts w:hint="eastAsia" w:ascii="黑体" w:hAnsi="黑体" w:eastAsia="黑体" w:cs="黑体"/>
          <w:b/>
          <w:bCs/>
          <w:sz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28"/>
        </w:rPr>
        <w:t>次活动的通知</w:t>
      </w:r>
    </w:p>
    <w:p>
      <w:pPr>
        <w:widowControl/>
        <w:shd w:val="clear" w:color="auto" w:fill="FFFFFF"/>
        <w:spacing w:line="48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各有关初、高中校（部）：</w:t>
      </w:r>
    </w:p>
    <w:p>
      <w:pPr>
        <w:widowControl/>
        <w:shd w:val="clear" w:color="auto" w:fill="FFFFFF"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根据经开区名班主任培育计划安排，决定于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）下午举行经开区章瑛名班主任培育站第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次集中研讨活动，现将有关事项通知如下：</w:t>
      </w:r>
    </w:p>
    <w:p>
      <w:pPr>
        <w:widowControl/>
        <w:shd w:val="clear" w:color="auto" w:fill="FFFFFF"/>
        <w:spacing w:line="480" w:lineRule="exact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一、活动时间：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）1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30</w:t>
      </w:r>
    </w:p>
    <w:p>
      <w:pPr>
        <w:widowControl/>
        <w:shd w:val="clear" w:color="auto" w:fill="FFFFFF"/>
        <w:spacing w:line="48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二、活动地点：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武进区遥观初级中学明仁楼二楼党员活动室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48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三、参加对象：经开区章瑛名班主任培育站全体成员</w:t>
      </w:r>
    </w:p>
    <w:p>
      <w:pPr>
        <w:widowControl/>
        <w:shd w:val="clear" w:color="auto" w:fill="FFFFFF"/>
        <w:spacing w:line="480" w:lineRule="exac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四、活动主题: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角色视域下中学班级特色文化建设的策略和研究</w:t>
      </w:r>
    </w:p>
    <w:p>
      <w:pPr>
        <w:widowControl/>
        <w:shd w:val="clear" w:color="auto" w:fill="FFFFFF"/>
        <w:spacing w:line="48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五、活动安排：</w:t>
      </w:r>
    </w:p>
    <w:tbl>
      <w:tblPr>
        <w:tblStyle w:val="10"/>
        <w:tblW w:w="4660" w:type="pct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3498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49" w:type="pct"/>
          </w:tcPr>
          <w:p>
            <w:pPr>
              <w:pStyle w:val="7"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2201" w:type="pct"/>
          </w:tcPr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1148" w:type="pct"/>
          </w:tcPr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49" w:type="pct"/>
          </w:tcPr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13: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前</w:t>
            </w:r>
          </w:p>
        </w:tc>
        <w:tc>
          <w:tcPr>
            <w:tcW w:w="2201" w:type="pct"/>
          </w:tcPr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签到</w:t>
            </w:r>
          </w:p>
        </w:tc>
        <w:tc>
          <w:tcPr>
            <w:tcW w:w="1148" w:type="pct"/>
            <w:vMerge w:val="restart"/>
            <w:vAlign w:val="center"/>
          </w:tcPr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明仁楼二楼</w:t>
            </w:r>
          </w:p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党员活动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49" w:type="pct"/>
          </w:tcPr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—1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201" w:type="pct"/>
          </w:tcPr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eastAsia="zh-CN"/>
              </w:rPr>
              <w:t>《端午粽飘香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文化我传承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eastAsia="zh-CN"/>
              </w:rPr>
              <w:t>》</w:t>
            </w:r>
          </w:p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高君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老师主题班会观摩</w:t>
            </w:r>
          </w:p>
        </w:tc>
        <w:tc>
          <w:tcPr>
            <w:tcW w:w="1148" w:type="pct"/>
            <w:vMerge w:val="continue"/>
            <w:tcBorders/>
          </w:tcPr>
          <w:p>
            <w:pPr>
              <w:pStyle w:val="7"/>
              <w:widowControl/>
              <w:spacing w:line="480" w:lineRule="exact"/>
              <w:ind w:firstLine="120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49" w:type="pct"/>
          </w:tcPr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—1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01" w:type="pct"/>
          </w:tcPr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eastAsia="zh-CN"/>
              </w:rPr>
              <w:t>《主题班会的设计》</w:t>
            </w:r>
          </w:p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刘亚勤校长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评课及讲座</w:t>
            </w:r>
          </w:p>
        </w:tc>
        <w:tc>
          <w:tcPr>
            <w:tcW w:w="1148" w:type="pct"/>
            <w:vMerge w:val="continue"/>
            <w:tcBorders/>
          </w:tcPr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49" w:type="pct"/>
          </w:tcPr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15:30—16:00</w:t>
            </w:r>
          </w:p>
        </w:tc>
        <w:tc>
          <w:tcPr>
            <w:tcW w:w="2201" w:type="pct"/>
          </w:tcPr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培育站学员读书交流</w:t>
            </w:r>
          </w:p>
        </w:tc>
        <w:tc>
          <w:tcPr>
            <w:tcW w:w="1148" w:type="pct"/>
            <w:vMerge w:val="continue"/>
            <w:tcBorders/>
          </w:tcPr>
          <w:p>
            <w:pPr>
              <w:pStyle w:val="7"/>
              <w:widowControl/>
              <w:spacing w:line="480" w:lineRule="exact"/>
              <w:ind w:firstLine="0" w:firstLineChars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请各成员提前安排好学校各项工作，提前10分钟签到，来去路上注意安全！</w:t>
      </w:r>
    </w:p>
    <w:p>
      <w:pPr>
        <w:widowControl/>
        <w:shd w:val="clear" w:color="auto" w:fill="FFFFFF"/>
        <w:spacing w:line="480" w:lineRule="exact"/>
        <w:ind w:firstLine="480" w:firstLineChars="200"/>
        <w:jc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                             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常州经开区章瑛名班主任培育站</w:t>
      </w:r>
    </w:p>
    <w:p>
      <w:pPr>
        <w:widowControl/>
        <w:shd w:val="clear" w:color="auto" w:fill="FFFFFF"/>
        <w:spacing w:line="480" w:lineRule="exact"/>
        <w:ind w:firstLine="480" w:firstLineChars="20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                                             20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48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2D"/>
    <w:rsid w:val="000C2E07"/>
    <w:rsid w:val="001B202D"/>
    <w:rsid w:val="00203A8B"/>
    <w:rsid w:val="002A4559"/>
    <w:rsid w:val="00351B27"/>
    <w:rsid w:val="0046610D"/>
    <w:rsid w:val="004C7085"/>
    <w:rsid w:val="004C72ED"/>
    <w:rsid w:val="00537E89"/>
    <w:rsid w:val="00693E97"/>
    <w:rsid w:val="00C21A78"/>
    <w:rsid w:val="00DB6238"/>
    <w:rsid w:val="00E455A5"/>
    <w:rsid w:val="00EC5549"/>
    <w:rsid w:val="00F440C7"/>
    <w:rsid w:val="00F669AC"/>
    <w:rsid w:val="00FC2627"/>
    <w:rsid w:val="064E3AB0"/>
    <w:rsid w:val="0BB72DA1"/>
    <w:rsid w:val="22845F21"/>
    <w:rsid w:val="2C792D01"/>
    <w:rsid w:val="424D7ACA"/>
    <w:rsid w:val="449772B8"/>
    <w:rsid w:val="4634583F"/>
    <w:rsid w:val="4D911CD2"/>
    <w:rsid w:val="4FC16FC3"/>
    <w:rsid w:val="5D9C7714"/>
    <w:rsid w:val="5DAF021E"/>
    <w:rsid w:val="60021A2C"/>
    <w:rsid w:val="78A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0">
    <w:name w:val="网格型1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7</TotalTime>
  <ScaleCrop>false</ScaleCrop>
  <LinksUpToDate>false</LinksUpToDate>
  <CharactersWithSpaces>458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2021-04-27T01:26:00Z</dcterms:created>
  <dc:creator>qyw qyw</dc:creator>
  <cp:lastModifiedBy>诗意</cp:lastModifiedBy>
  <dcterms:modified xsi:type="dcterms:W3CDTF">2021-05-31T05:05:36Z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77E0CD629EF74BA2992E9528D4BEF18D</vt:lpwstr>
  </property>
</Properties>
</file>