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《小学语文课堂教学中深度学习的实践研究》学习摘录和感悟</w:t>
      </w:r>
    </w:p>
    <w:p>
      <w:pPr>
        <w:jc w:val="righ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 xml:space="preserve">年 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 xml:space="preserve"> 月</w:t>
      </w:r>
    </w:p>
    <w:tbl>
      <w:tblPr>
        <w:tblStyle w:val="5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学习文章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专题讲座</w:t>
            </w:r>
          </w:p>
        </w:tc>
        <w:tc>
          <w:tcPr>
            <w:tcW w:w="4560" w:type="dxa"/>
            <w:vAlign w:val="center"/>
          </w:tcPr>
          <w:p>
            <w:pPr>
              <w:spacing w:line="240" w:lineRule="auto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戴晓娥《信息技术支持下的语文单元整体教学研究与实践》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盛丽娟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8" w:hRule="atLeast"/>
        </w:trPr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学习摘录</w:t>
            </w:r>
          </w:p>
        </w:tc>
        <w:tc>
          <w:tcPr>
            <w:tcW w:w="7395" w:type="dxa"/>
            <w:gridSpan w:val="3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当前语文教学中存在这样一些问题：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教学内容支离破碎，语文素养难以得到整体提升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工具性与人文性割裂，语文核心素养难以形成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教学方式单一僵化，与现代语文生活没有形成有机关联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这些问题是语文课程改革中的核心问题，为此我们必须探索新的路径：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基于“互联网+”环境，以整合的思想组织单元教学。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信息技术支持下的语文单元整体教学的构建历程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信息技术支持下的语文单元整体教学研究的主要内容包括：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构建了信息技术支持下的语文单元整体教学混合学习模型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形成了信息技术支持下的语文单元整体教学基本范式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研发了线上线下一体化的语文教学平台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/>
              <w:jc w:val="left"/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信息技术支持下的语文单元整体教学的创新与突破：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促进语文课堂的转型，为解决语文教学难题提供新思路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创新学习空间，突破现有的教学模式，引领语文教学变革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找到技术与学科融合的路径，为智慧课堂模型的建构提供样例</w:t>
            </w: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学习感悟</w:t>
            </w:r>
          </w:p>
        </w:tc>
        <w:tc>
          <w:tcPr>
            <w:tcW w:w="7395" w:type="dxa"/>
            <w:gridSpan w:val="3"/>
          </w:tcPr>
          <w:p>
            <w:pPr>
              <w:numPr>
                <w:numId w:val="0"/>
              </w:numPr>
              <w:spacing w:line="360" w:lineRule="auto"/>
              <w:ind w:firstLine="480" w:firstLineChars="200"/>
              <w:jc w:val="left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信息技术支持下的语文单元整体教学的研究和实践，从长期困扰语文学科的问题出发，聚焦课堂和学习，形成具有推广价值的范式。深度学习下的课堂应转向学生良好学习状态的达成，充分利用互联网，优化课堂进程维度。引导学生关注社会生活，激发自我表达需求，打通课内外，形成课内外融通的范式。</w:t>
            </w:r>
            <w:bookmarkStart w:id="0" w:name="_GoBack"/>
            <w:bookmarkEnd w:id="0"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5B04D"/>
    <w:multiLevelType w:val="singleLevel"/>
    <w:tmpl w:val="8DD5B04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ED7640B"/>
    <w:multiLevelType w:val="singleLevel"/>
    <w:tmpl w:val="AED7640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E7068E4"/>
    <w:multiLevelType w:val="singleLevel"/>
    <w:tmpl w:val="CE7068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1A3BEE3"/>
    <w:multiLevelType w:val="singleLevel"/>
    <w:tmpl w:val="D1A3BEE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0A12288"/>
    <w:rsid w:val="005B3A5E"/>
    <w:rsid w:val="006616FE"/>
    <w:rsid w:val="006D2F07"/>
    <w:rsid w:val="007A1D2B"/>
    <w:rsid w:val="008447A5"/>
    <w:rsid w:val="00BA620E"/>
    <w:rsid w:val="00BE7069"/>
    <w:rsid w:val="04FA2CAB"/>
    <w:rsid w:val="078C6DCD"/>
    <w:rsid w:val="09016C1E"/>
    <w:rsid w:val="1A634D67"/>
    <w:rsid w:val="20A12288"/>
    <w:rsid w:val="213C2E15"/>
    <w:rsid w:val="24E84614"/>
    <w:rsid w:val="295852EE"/>
    <w:rsid w:val="38DC6094"/>
    <w:rsid w:val="47073ED6"/>
    <w:rsid w:val="4E0E6F18"/>
    <w:rsid w:val="561A124E"/>
    <w:rsid w:val="60904702"/>
    <w:rsid w:val="68F42ABF"/>
    <w:rsid w:val="6A670810"/>
    <w:rsid w:val="78455626"/>
    <w:rsid w:val="7EF62F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94</Characters>
  <Lines>1</Lines>
  <Paragraphs>1</Paragraphs>
  <TotalTime>180</TotalTime>
  <ScaleCrop>false</ScaleCrop>
  <LinksUpToDate>false</LinksUpToDate>
  <CharactersWithSpaces>109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2021-03-04T03:09:00Z</dcterms:created>
  <dc:creator>风吹百合香</dc:creator>
  <cp:lastModifiedBy>鸣</cp:lastModifiedBy>
  <dcterms:modified xsi:type="dcterms:W3CDTF">2021-07-11T08:50:13Z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90A1BFA55CAC4D8BAE73EBEC40F3751E</vt:lpwstr>
  </property>
</Properties>
</file>