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《小学语文课堂教学中深度学习的实践研究》学习摘录和感悟</w:t>
      </w:r>
    </w:p>
    <w:p>
      <w:pPr>
        <w:ind w:firstLine="562" w:firstLineChars="200"/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 xml:space="preserve"> 年  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 xml:space="preserve">  月</w:t>
      </w:r>
    </w:p>
    <w:tbl>
      <w:tblPr>
        <w:tblStyle w:val="7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ind w:firstLine="562" w:firstLineChars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学习文章</w:t>
            </w:r>
          </w:p>
          <w:p>
            <w:pPr>
              <w:ind w:firstLine="562" w:firstLineChars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专题讲座</w:t>
            </w:r>
          </w:p>
        </w:tc>
        <w:tc>
          <w:tcPr>
            <w:tcW w:w="4560" w:type="dxa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戴晓娥｜ 信息技术支持下的语文单元整体教学研究与实践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>
            <w:pPr>
              <w:ind w:firstLine="560" w:firstLineChars="200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信息技术支持下的语文单元整体教学，从长期困扰着语文学科教学的核心问题出发，基于“互联网+”环境，以整合的思想组织单元，用真实情境下的大任务学习作为课程组织方式，把学习者引向课程实施和评价的主体地位。这样的学习引导学生在真实的任务情境中利用工具、资源、平台，主动积极地阅读与鉴赏、表达与交流、梳理与探究，改变围绕语文知识点和单篇课文组织教学、学生被动接受和训练应试的状况，促进学生语文素养的协调发展与整体提高。</w:t>
            </w:r>
          </w:p>
          <w:p>
            <w:pPr>
              <w:ind w:firstLine="560" w:firstLineChars="200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学习感悟</w:t>
            </w:r>
          </w:p>
        </w:tc>
        <w:tc>
          <w:tcPr>
            <w:tcW w:w="7395" w:type="dxa"/>
            <w:gridSpan w:val="3"/>
          </w:tcPr>
          <w:p>
            <w:pPr>
              <w:ind w:firstLine="560" w:firstLineChars="200"/>
              <w:rPr>
                <w:rFonts w:hint="eastAsia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</w:rPr>
              <w:t>《语文课程标准》中提出：“语文教学必须重视积累、感悟、熏陶，重视创造性思维的培养，重视语文运用能力、语感的培养，重视学生的实践活动，更要重视学生主体作用的发挥及探究精神的培养。”这些目标的达成，如果仅仅依靠传统教学中的一支粉笔、一块黑板、一本书、一张嘴，恐怕是难以达到的，而现代信息技术以其广博的内容，信息的多样以及不受时间、空间限制的优越性，通过直观、生动、新颖的文本、图像、声音、视频等方式，刺激学生的感官，提高学生的学习兴趣，激发学生的思维，提高了课堂的教学效果。因此，它与语文学科的整合“一拍即合”，在语文课堂教学中的运用越来越广泛，成为语文教学的一种新的趋势。</w:t>
            </w:r>
          </w:p>
          <w:p>
            <w:pPr>
              <w:ind w:firstLine="560" w:firstLineChars="200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随着现代信息技术的不断发展，随着信息技术在语文学科教学中的日益增多与不断成熟，随着语文学科自身的不断深入改革，如何在语文学科教学中发挥信息技术的优势，如何把信息技术与语文学科更好、更有效地整合以及解决在整合过程中出现的问题，便成为我们不可避免的重要研究课题。</w:t>
            </w:r>
          </w:p>
        </w:tc>
      </w:tr>
    </w:tbl>
    <w:p>
      <w:pPr>
        <w:rPr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2288"/>
    <w:rsid w:val="005B3A5E"/>
    <w:rsid w:val="006616FE"/>
    <w:rsid w:val="006D2F07"/>
    <w:rsid w:val="007A1D2B"/>
    <w:rsid w:val="008447A5"/>
    <w:rsid w:val="00BA620E"/>
    <w:rsid w:val="00BE7069"/>
    <w:rsid w:val="196C754A"/>
    <w:rsid w:val="20A12288"/>
    <w:rsid w:val="48EB6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94</Characters>
  <Lines>1</Lines>
  <Paragraphs>1</Paragraphs>
  <TotalTime>10</TotalTime>
  <ScaleCrop>false</ScaleCrop>
  <LinksUpToDate>false</LinksUpToDate>
  <CharactersWithSpaces>109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2021-03-04T03:09:00Z</dcterms:created>
  <dc:creator>风吹百合香</dc:creator>
  <cp:lastModifiedBy>admin</cp:lastModifiedBy>
  <dcterms:modified xsi:type="dcterms:W3CDTF">2021-07-10T01:14:16Z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56DD62F9DD734CBCA5ECEDEC5BE3D37D</vt:lpwstr>
  </property>
</Properties>
</file>