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11087100</wp:posOffset>
            </wp:positionV>
            <wp:extent cx="330200" cy="342900"/>
            <wp:effectExtent l="0" t="0" r="12700" b="0"/>
            <wp:wrapNone/>
            <wp:docPr id="100137" name="图片 10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" name="图片 1001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 xml:space="preserve"> </w:t>
      </w:r>
    </w:p>
    <w:bookmarkEnd w:id="0"/>
    <w:bookmarkEnd w:id="1"/>
    <w:p>
      <w:pPr>
        <w:pStyle w:val="2"/>
        <w:ind w:firstLine="3614" w:firstLineChars="1000"/>
        <w:rPr>
          <w:rFonts w:hint="default" w:hAnsi="宋体" w:eastAsiaTheme="majorEastAsia"/>
          <w:b/>
          <w:bCs/>
          <w:sz w:val="36"/>
          <w:szCs w:val="36"/>
          <w:lang w:val="en-US" w:eastAsia="zh-CN"/>
        </w:rPr>
      </w:pPr>
      <w:bookmarkStart w:id="3" w:name="_GoBack"/>
      <w:bookmarkEnd w:id="3"/>
      <w:r>
        <w:rPr>
          <w:rFonts w:hint="eastAsia" w:hAnsi="宋体" w:eastAsiaTheme="majorEastAsia"/>
          <w:b/>
          <w:bCs/>
          <w:sz w:val="36"/>
          <w:szCs w:val="36"/>
          <w:lang w:eastAsia="zh-CN"/>
        </w:rPr>
        <w:t>总复习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bookmarkStart w:id="2" w:name="OLE_LINK4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主要内容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0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1、幂的运算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yellow"/>
          <w:lang w:val="en-US" w:eastAsia="zh-CN"/>
        </w:rPr>
        <w:t xml:space="preserve">      2、整式的乘法      3、乘法公式       4、因式分解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二、基本概念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0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1、幂的运算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1.同底数幂的乘法：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828675" cy="200025"/>
            <wp:effectExtent l="0" t="0" r="9525" b="7620"/>
            <wp:docPr id="66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4" descr=" 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object>
          <v:shape id="_x0000_i1025" o:spt="75" alt=" " type="#_x0000_t75" style="height:11pt;width:2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为正整数)；同底数幂相乘，底数不变，指数相加.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2.幂的乘方：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752475" cy="304800"/>
            <wp:effectExtent l="0" t="0" r="0" b="0"/>
            <wp:docPr id="67" name="图片 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6" descr=" 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(</w:t>
      </w:r>
      <w:r>
        <w:rPr>
          <w:rFonts w:ascii="宋体" w:hAnsi="宋体"/>
          <w:sz w:val="24"/>
          <w:szCs w:val="24"/>
        </w:rPr>
        <w:object>
          <v:shape id="_x0000_i1026" o:spt="75" alt=" " type="#_x0000_t75" style="height:11pt;width:2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为正整数)；幂的乘方，底数不变，指数相乘.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3.积的乘方：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800735" cy="276860"/>
            <wp:effectExtent l="0" t="0" r="0" b="7620"/>
            <wp:docPr id="6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78" descr=" 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(</w:t>
      </w:r>
      <w:r>
        <w:rPr>
          <w:rFonts w:ascii="宋体" w:hAnsi="宋体"/>
          <w:sz w:val="24"/>
          <w:szCs w:val="24"/>
        </w:rPr>
        <w:object>
          <v:shape id="_x0000_i1027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为正整数)；积的乘方，等于各因数乘方的积.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4.同底数幂的除法：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913765" cy="200025"/>
            <wp:effectExtent l="0" t="0" r="635" b="7620"/>
            <wp:docPr id="69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80" descr=" 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object>
          <v:shape id="_x0000_i1028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≠0, </w:t>
      </w:r>
      <w:r>
        <w:rPr>
          <w:rFonts w:ascii="宋体" w:hAnsi="宋体"/>
          <w:sz w:val="24"/>
          <w:szCs w:val="24"/>
        </w:rPr>
        <w:object>
          <v:shape id="_x0000_i1029" o:spt="75" alt=" " type="#_x0000_t75" style="height:11pt;width:2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为正整数，并且</w:t>
      </w:r>
      <w:r>
        <w:rPr>
          <w:rFonts w:ascii="宋体" w:hAnsi="宋体"/>
          <w:sz w:val="24"/>
          <w:szCs w:val="24"/>
        </w:rPr>
        <w:object>
          <v:shape id="_x0000_i1030" o:spt="75" alt=" " type="#_x0000_t75" style="height:11pt;width:3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60" w:firstLineChars="90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同底数幂相除，底数不变，指数相减.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5.零指数幂：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901700" cy="254000"/>
            <wp:effectExtent l="0" t="0" r="0" b="13970"/>
            <wp:docPr id="70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84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即任何不等于零的数的零次方等于1.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6.负指数幂：</w:t>
      </w:r>
      <w:r>
        <w:rPr>
          <w:rFonts w:ascii="宋体" w:hAnsi="宋体"/>
          <w:sz w:val="24"/>
          <w:szCs w:val="24"/>
        </w:rPr>
        <w:object>
          <v:shape id="_x0000_i1031" o:spt="75" alt=" 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object>
          <v:shape id="_x0000_i1032" o:spt="75" alt=" 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object>
          <v:shape id="_x0000_i1033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为正整数).任何不等于0的数的－</w:t>
      </w:r>
      <w:r>
        <w:rPr>
          <w:rFonts w:ascii="宋体" w:hAnsi="宋体"/>
          <w:sz w:val="24"/>
          <w:szCs w:val="24"/>
        </w:rPr>
        <w:object>
          <v:shape id="_x0000_i1034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次幂，等于这个数的</w:t>
      </w:r>
      <w:r>
        <w:rPr>
          <w:rFonts w:ascii="宋体" w:hAnsi="宋体"/>
          <w:sz w:val="24"/>
          <w:szCs w:val="24"/>
        </w:rPr>
        <w:object>
          <v:shape id="_x0000_i1035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次幂的倒数.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color w:val="FF00FF"/>
          <w:sz w:val="24"/>
          <w:szCs w:val="24"/>
        </w:rPr>
        <w:t>要点诠释：</w:t>
      </w:r>
      <w:r>
        <w:rPr>
          <w:rFonts w:hint="eastAsia" w:ascii="宋体" w:hAnsi="宋体"/>
          <w:sz w:val="24"/>
          <w:szCs w:val="24"/>
        </w:rPr>
        <w:t>公式中的字母可以表示数，也可以表示单项式，还可以表示多项式；灵活地双向应用运算性质，使运算更加方便、简洁.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drawing>
          <wp:inline distT="0" distB="0" distL="114300" distR="114300">
            <wp:extent cx="323850" cy="333375"/>
            <wp:effectExtent l="0" t="0" r="0" b="9525"/>
            <wp:docPr id="75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02" descr=" 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1、计算下列各题：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ascii="宋体" w:hAnsi="宋体"/>
          <w:position w:val="-10"/>
          <w:sz w:val="24"/>
          <w:szCs w:val="24"/>
        </w:rPr>
        <w:object>
          <v:shape id="_x0000_i1036" o:spt="75" alt=" " type="#_x0000_t75" style="height:18pt;width:9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     （2）</w:t>
      </w:r>
      <w:r>
        <w:rPr>
          <w:rFonts w:ascii="宋体" w:hAnsi="宋体"/>
          <w:position w:val="-10"/>
          <w:sz w:val="24"/>
          <w:szCs w:val="24"/>
        </w:rPr>
        <w:object>
          <v:shape id="_x0000_i1037" o:spt="75" alt=" " type="#_x0000_t75" style="height:18pt;width:121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</w:t>
      </w:r>
      <w:r>
        <w:rPr>
          <w:rFonts w:ascii="宋体" w:hAnsi="宋体"/>
          <w:position w:val="-10"/>
          <w:sz w:val="24"/>
          <w:szCs w:val="24"/>
        </w:rPr>
        <w:object>
          <v:shape id="_x0000_i1038" o:spt="75" alt=" " type="#_x0000_t75" style="height:18pt;width:103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   （4）</w:t>
      </w:r>
      <w:r>
        <w:rPr>
          <w:rFonts w:ascii="宋体" w:hAnsi="宋体"/>
          <w:position w:val="-10"/>
          <w:sz w:val="24"/>
          <w:szCs w:val="24"/>
        </w:rPr>
        <w:object>
          <v:shape id="_x0000_i1039" o:spt="75" alt=" " type="#_x0000_t75" style="height:18pt;width:13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b/>
          <w:color w:val="FF00FF"/>
          <w:kern w:val="0"/>
          <w:sz w:val="24"/>
          <w:szCs w:val="24"/>
        </w:rPr>
      </w:pPr>
      <w:r>
        <w:rPr>
          <w:rFonts w:hint="eastAsia" w:ascii="宋体" w:hAnsi="宋体"/>
          <w:b/>
          <w:color w:val="FF00FF"/>
          <w:kern w:val="0"/>
          <w:sz w:val="24"/>
          <w:szCs w:val="24"/>
        </w:rPr>
        <w:t>【答案与解析】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解：（1）</w:t>
      </w:r>
      <w:r>
        <w:rPr>
          <w:rFonts w:ascii="宋体" w:hAnsi="宋体"/>
          <w:position w:val="-10"/>
          <w:sz w:val="24"/>
          <w:szCs w:val="24"/>
        </w:rPr>
        <w:object>
          <v:shape id="_x0000_i1040" o:spt="75" alt=" " type="#_x0000_t75" style="height:18pt;width:9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ascii="宋体" w:hAnsi="宋体"/>
          <w:position w:val="-10"/>
          <w:sz w:val="24"/>
          <w:szCs w:val="24"/>
        </w:rPr>
        <w:object>
          <v:shape id="_x0000_i1041" o:spt="75" alt=" 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宋体" w:hAnsi="宋体"/>
          <w:position w:val="-6"/>
          <w:sz w:val="24"/>
          <w:szCs w:val="24"/>
        </w:rPr>
        <w:object>
          <v:shape id="_x0000_i1042" o:spt="75" alt=" " type="#_x0000_t75" style="height:16pt;width:10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position w:val="-10"/>
          <w:sz w:val="24"/>
          <w:szCs w:val="24"/>
        </w:rPr>
        <w:object>
          <v:shape id="_x0000_i1043" o:spt="75" alt=" " type="#_x0000_t75" style="height:18pt;width:121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宋体" w:hAnsi="宋体"/>
          <w:position w:val="-10"/>
          <w:sz w:val="24"/>
          <w:szCs w:val="24"/>
        </w:rPr>
        <w:object>
          <v:shape id="_x0000_i1044" o:spt="75" alt=" " type="#_x0000_t75" style="height:18pt;width:15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10"/>
          <w:sz w:val="24"/>
          <w:szCs w:val="24"/>
        </w:rPr>
        <w:object>
          <v:shape id="_x0000_i1045" o:spt="75" alt=" " type="#_x0000_t75" style="height:18pt;width:18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</w:t>
      </w:r>
      <w:r>
        <w:rPr>
          <w:rFonts w:ascii="宋体" w:hAnsi="宋体"/>
          <w:position w:val="-10"/>
          <w:sz w:val="24"/>
          <w:szCs w:val="24"/>
        </w:rPr>
        <w:object>
          <v:shape id="_x0000_i1046" o:spt="75" alt=" " type="#_x0000_t75" style="height:18pt;width:103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10"/>
          <w:sz w:val="24"/>
          <w:szCs w:val="24"/>
        </w:rPr>
        <w:object>
          <v:shape id="_x0000_i1047" o:spt="75" alt=" " type="#_x0000_t75" style="height:18pt;width:17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宋体" w:hAnsi="宋体"/>
          <w:position w:val="-10"/>
          <w:sz w:val="24"/>
          <w:szCs w:val="24"/>
        </w:rPr>
        <w:object>
          <v:shape id="_x0000_i1048" o:spt="75" alt=" " type="#_x0000_t75" style="height:18pt;width:14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</w:t>
      </w:r>
      <w:r>
        <w:rPr>
          <w:rFonts w:ascii="宋体" w:hAnsi="宋体"/>
          <w:position w:val="-10"/>
          <w:sz w:val="24"/>
          <w:szCs w:val="24"/>
        </w:rPr>
        <w:object>
          <v:shape id="_x0000_i1049" o:spt="75" alt=" " type="#_x0000_t75" style="height:18pt;width:13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宋体" w:hAnsi="宋体"/>
          <w:position w:val="-10"/>
          <w:sz w:val="24"/>
          <w:szCs w:val="24"/>
        </w:rPr>
        <w:object>
          <v:shape id="_x0000_i1050" o:spt="75" alt=" " type="#_x0000_t75" style="height:18pt;width:23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6"/>
          <w:sz w:val="24"/>
          <w:szCs w:val="24"/>
        </w:rPr>
        <w:object>
          <v:shape id="_x0000_i1051" o:spt="75" alt=" " type="#_x0000_t75" style="height:16pt;width:132.9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宋体" w:hAnsi="宋体"/>
          <w:sz w:val="24"/>
          <w:szCs w:val="24"/>
          <w:lang w:val="es-ES"/>
        </w:rPr>
      </w:pPr>
      <w:r>
        <w:rPr>
          <w:rStyle w:val="10"/>
          <w:rFonts w:hint="eastAsia" w:ascii="宋体" w:hAnsi="宋体"/>
          <w:sz w:val="24"/>
          <w:szCs w:val="24"/>
        </w:rPr>
        <w:t>举一反三：</w:t>
      </w:r>
      <w:r>
        <w:rPr>
          <w:rFonts w:hint="eastAsia" w:ascii="宋体" w:hAnsi="宋体"/>
          <w:color w:val="000000"/>
          <w:sz w:val="24"/>
          <w:szCs w:val="24"/>
        </w:rPr>
        <w:t>【变式】</w:t>
      </w:r>
      <w:r>
        <w:rPr>
          <w:rFonts w:hint="eastAsia" w:ascii="宋体" w:hAnsi="宋体"/>
          <w:sz w:val="24"/>
          <w:szCs w:val="24"/>
        </w:rPr>
        <w:t>当</w:t>
      </w:r>
      <w:r>
        <w:rPr>
          <w:rFonts w:ascii="宋体" w:hAnsi="宋体"/>
          <w:position w:val="-24"/>
          <w:sz w:val="24"/>
          <w:szCs w:val="24"/>
        </w:rPr>
        <w:object>
          <v:shape id="_x0000_i1052" o:spt="75" alt=" 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es-ES"/>
        </w:rPr>
        <w:t>，</w:t>
      </w:r>
      <w:r>
        <w:rPr>
          <w:rFonts w:ascii="宋体" w:hAnsi="宋体"/>
          <w:position w:val="-6"/>
          <w:sz w:val="24"/>
          <w:szCs w:val="24"/>
          <w:lang w:val="es-ES"/>
        </w:rPr>
        <w:object>
          <v:shape id="_x0000_i1053" o:spt="75" alt=" 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es-ES"/>
        </w:rPr>
        <w:t>＝4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s-ES"/>
        </w:rPr>
        <w:t>，</w:t>
      </w:r>
      <w:r>
        <w:rPr>
          <w:rFonts w:hint="eastAsia" w:ascii="宋体" w:hAnsi="宋体"/>
          <w:sz w:val="24"/>
          <w:szCs w:val="24"/>
        </w:rPr>
        <w:t>求代数式</w:t>
      </w:r>
      <w:r>
        <w:rPr>
          <w:rFonts w:ascii="宋体" w:hAnsi="宋体"/>
          <w:position w:val="-24"/>
          <w:sz w:val="24"/>
          <w:szCs w:val="24"/>
        </w:rPr>
        <w:object>
          <v:shape id="_x0000_i1054" o:spt="75" alt=" " type="#_x0000_t75" style="height:31.95pt;width:10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的值</w:t>
      </w:r>
      <w:r>
        <w:rPr>
          <w:rFonts w:hint="eastAsia" w:ascii="宋体" w:hAnsi="宋体"/>
          <w:sz w:val="24"/>
          <w:szCs w:val="24"/>
          <w:lang w:val="es-ES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b/>
          <w:color w:val="FF00FF"/>
          <w:sz w:val="24"/>
          <w:szCs w:val="24"/>
          <w:lang w:val="es-ES"/>
        </w:rPr>
      </w:pPr>
      <w:r>
        <w:rPr>
          <w:rFonts w:hint="eastAsia" w:ascii="宋体" w:hAnsi="宋体"/>
          <w:b/>
          <w:color w:val="FF00FF"/>
          <w:sz w:val="24"/>
          <w:szCs w:val="24"/>
          <w:lang w:val="es-ES"/>
        </w:rPr>
        <w:t>【答案】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s-ES"/>
        </w:rPr>
        <w:t>解：</w:t>
      </w:r>
      <w:r>
        <w:rPr>
          <w:rFonts w:ascii="宋体" w:hAnsi="宋体"/>
          <w:position w:val="-28"/>
          <w:sz w:val="24"/>
          <w:szCs w:val="24"/>
        </w:rPr>
        <w:object>
          <v:shape id="_x0000_i1055" o:spt="75" alt=" " type="#_x0000_t75" style="height:37pt;width:31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2、整式的乘法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1.单项式乘以单项式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单项式与单项式相乘，把他们的系数，相同字母分别相乘，对于只在一个单项式里含有的字母，则连同它的指数作为积的一个因式.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2.单项式乘以多项式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单项式与多项式相乘，就是用单项式去乘多项式的每一项，再把所得的积相加.即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777365" cy="203200"/>
            <wp:effectExtent l="0" t="0" r="13335" b="5080"/>
            <wp:docPr id="71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90" descr=" 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545465" cy="203200"/>
            <wp:effectExtent l="0" t="0" r="0" b="4445"/>
            <wp:docPr id="73" name="图片 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91" descr=" 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都是单项式).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center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3.多项式乘以多项式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多项式与多项式相乘，先用一个多项式的每一项乘另一个多项式的每一项，再把所得的积相加.即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2145665" cy="254000"/>
            <wp:effectExtent l="0" t="0" r="0" b="13970"/>
            <wp:docPr id="72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92" descr="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>要点诠释：</w:t>
      </w:r>
      <w:r>
        <w:rPr>
          <w:rFonts w:hint="eastAsia" w:ascii="宋体" w:hAnsi="宋体"/>
          <w:sz w:val="24"/>
          <w:szCs w:val="24"/>
        </w:rPr>
        <w:t>运算时，要注意积的符号，多项式中的每一项前面的“＋”“－”号是性质符号，单项式乘以多项式各项的结果，要用“＋”连结，最后写成省略加号的代数和的形式．根据多项式的乘法，能得出一个应用比较广泛的公式：</w:t>
      </w:r>
      <w:r>
        <w:rPr>
          <w:rFonts w:ascii="宋体" w:hAnsi="宋体"/>
          <w:sz w:val="24"/>
          <w:szCs w:val="24"/>
        </w:rPr>
        <w:object>
          <v:shape id="_x0000_i1056" o:spt="75" alt=" " type="#_x0000_t75" style="height:20pt;width:16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center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center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drawing>
          <wp:inline distT="0" distB="0" distL="114300" distR="114300">
            <wp:extent cx="323850" cy="333375"/>
            <wp:effectExtent l="0" t="0" r="0" b="9525"/>
            <wp:docPr id="3" name="图片 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9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解下列不等式．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ascii="宋体" w:hAnsi="宋体"/>
          <w:position w:val="-10"/>
          <w:sz w:val="24"/>
          <w:szCs w:val="24"/>
        </w:rPr>
        <w:object>
          <v:shape id="_x0000_i1057" o:spt="75" alt=" " type="#_x0000_t75" style="height:16pt;width:121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position w:val="-10"/>
          <w:sz w:val="24"/>
          <w:szCs w:val="24"/>
        </w:rPr>
        <w:object>
          <v:shape id="_x0000_i1058" o:spt="75" alt=" " type="#_x0000_t75" style="height:16pt;width:12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color w:val="FF00FF"/>
          <w:sz w:val="24"/>
          <w:szCs w:val="24"/>
        </w:rPr>
        <w:t>【答案</w:t>
      </w:r>
      <w:r>
        <w:rPr>
          <w:rFonts w:hint="eastAsia" w:ascii="宋体" w:hAnsi="宋体"/>
          <w:b/>
          <w:color w:val="FF00FF"/>
          <w:sz w:val="24"/>
          <w:szCs w:val="24"/>
        </w:rPr>
        <w:t>与解析</w:t>
      </w:r>
      <w:r>
        <w:rPr>
          <w:rFonts w:ascii="宋体" w:hAnsi="宋体"/>
          <w:b/>
          <w:color w:val="FF00FF"/>
          <w:sz w:val="24"/>
          <w:szCs w:val="24"/>
        </w:rPr>
        <w:t>】</w:t>
      </w:r>
      <w:r>
        <w:rPr>
          <w:rFonts w:hint="eastAsia" w:ascii="宋体" w:hAnsi="宋体"/>
          <w:sz w:val="24"/>
          <w:szCs w:val="24"/>
        </w:rPr>
        <w:t>解：（1）</w:t>
      </w:r>
      <w:r>
        <w:rPr>
          <w:rFonts w:ascii="宋体" w:hAnsi="宋体"/>
          <w:position w:val="-6"/>
          <w:sz w:val="24"/>
          <w:szCs w:val="24"/>
        </w:rPr>
        <w:object>
          <v:shape id="_x0000_i1059" o:spt="75" alt=" " type="#_x0000_t75" style="height:16pt;width:11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position w:val="-6"/>
          <w:sz w:val="24"/>
          <w:szCs w:val="24"/>
        </w:rPr>
        <w:object>
          <v:shape id="_x0000_i1060" o:spt="75" alt=" 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position w:val="-6"/>
          <w:sz w:val="24"/>
          <w:szCs w:val="24"/>
        </w:rPr>
        <w:object>
          <v:shape id="_x0000_i1061" o:spt="75" alt=" 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position w:val="-6"/>
          <w:sz w:val="24"/>
          <w:szCs w:val="24"/>
        </w:rPr>
        <w:object>
          <v:shape id="_x0000_i1062" o:spt="75" alt=" " type="#_x0000_t75" style="height:16pt;width:1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， </w:t>
      </w:r>
      <w:r>
        <w:rPr>
          <w:rFonts w:ascii="宋体" w:hAnsi="宋体"/>
          <w:position w:val="-6"/>
          <w:sz w:val="24"/>
          <w:szCs w:val="24"/>
        </w:rPr>
        <w:object>
          <v:shape id="_x0000_i1063" o:spt="75" alt=" " type="#_x0000_t75" style="height:13.95pt;width:4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position w:val="-6"/>
          <w:sz w:val="24"/>
          <w:szCs w:val="24"/>
        </w:rPr>
        <w:object>
          <v:shape id="_x0000_i1064" o:spt="75" alt=" 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drawing>
          <wp:inline distT="0" distB="0" distL="114300" distR="114300">
            <wp:extent cx="323850" cy="333375"/>
            <wp:effectExtent l="0" t="0" r="0" b="9525"/>
            <wp:docPr id="77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32" descr=" 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3、</w:t>
      </w:r>
      <w:r>
        <w:rPr>
          <w:rFonts w:hint="eastAsia" w:ascii="宋体" w:hAnsi="宋体"/>
          <w:sz w:val="24"/>
          <w:szCs w:val="24"/>
        </w:rPr>
        <w:t>已知</w:t>
      </w:r>
      <w:r>
        <w:rPr>
          <w:rFonts w:ascii="宋体" w:hAnsi="宋体"/>
          <w:position w:val="-10"/>
          <w:sz w:val="24"/>
          <w:szCs w:val="24"/>
        </w:rPr>
        <w:object>
          <v:shape id="_x0000_i1065" o:spt="75" alt=" " type="#_x0000_t75" style="height:18pt;width:12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，求</w:t>
      </w:r>
      <w:r>
        <w:rPr>
          <w:rFonts w:ascii="宋体" w:hAnsi="宋体"/>
          <w:position w:val="-10"/>
          <w:sz w:val="24"/>
          <w:szCs w:val="24"/>
        </w:rPr>
        <w:object>
          <v:shape id="_x0000_i1066" o:spt="75" alt=" 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的值．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/>
          <w:b/>
          <w:color w:val="FF00FF"/>
          <w:sz w:val="24"/>
          <w:szCs w:val="24"/>
          <w:lang w:val="en-US" w:eastAsia="zh-CN"/>
        </w:rPr>
      </w:pPr>
      <w:r>
        <w:rPr>
          <w:rFonts w:ascii="宋体" w:hAnsi="宋体"/>
          <w:b/>
          <w:color w:val="FF00FF"/>
          <w:sz w:val="24"/>
          <w:szCs w:val="24"/>
        </w:rPr>
        <w:t>【答案】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/>
          <w:b/>
          <w:color w:val="FF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Style w:val="10"/>
          <w:rFonts w:hint="eastAsia" w:ascii="宋体" w:hAnsi="宋体"/>
          <w:sz w:val="24"/>
          <w:szCs w:val="24"/>
        </w:rPr>
      </w:pPr>
      <w:r>
        <w:rPr>
          <w:rStyle w:val="10"/>
          <w:rFonts w:hint="eastAsia" w:ascii="宋体" w:hAnsi="宋体"/>
          <w:sz w:val="24"/>
          <w:szCs w:val="24"/>
        </w:rPr>
        <w:t>举一反三：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【变式】</w:t>
      </w:r>
      <w:r>
        <w:rPr>
          <w:rFonts w:hint="eastAsia" w:ascii="宋体" w:hAnsi="宋体"/>
          <w:sz w:val="24"/>
          <w:szCs w:val="24"/>
        </w:rPr>
        <w:t>（1）已知</w:t>
      </w:r>
      <w:r>
        <w:rPr>
          <w:rFonts w:ascii="宋体" w:hAnsi="宋体"/>
          <w:position w:val="-6"/>
          <w:sz w:val="24"/>
          <w:szCs w:val="24"/>
        </w:rPr>
        <w:object>
          <v:shape id="_x0000_i1067" o:spt="75" alt=" " type="#_x0000_t75" style="height:16pt;width:8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，求</w:t>
      </w:r>
      <w:r>
        <w:rPr>
          <w:rFonts w:ascii="宋体" w:hAnsi="宋体"/>
          <w:position w:val="-6"/>
          <w:sz w:val="24"/>
          <w:szCs w:val="24"/>
        </w:rPr>
        <w:object>
          <v:shape id="_x0000_i1068" o:spt="75" alt=" 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的值．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（2）已知</w:t>
      </w:r>
      <w:r>
        <w:rPr>
          <w:rFonts w:ascii="宋体" w:hAnsi="宋体"/>
          <w:position w:val="-6"/>
          <w:sz w:val="24"/>
          <w:szCs w:val="24"/>
        </w:rPr>
        <w:object>
          <v:shape id="_x0000_i1069" o:spt="75" alt=" 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position w:val="-24"/>
          <w:sz w:val="24"/>
          <w:szCs w:val="24"/>
        </w:rPr>
        <w:object>
          <v:shape id="_x0000_i1070" o:spt="75" alt=" 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，求</w:t>
      </w:r>
      <w:r>
        <w:rPr>
          <w:rFonts w:ascii="宋体" w:hAnsi="宋体"/>
          <w:position w:val="-6"/>
          <w:sz w:val="24"/>
          <w:szCs w:val="24"/>
        </w:rPr>
        <w:object>
          <v:shape id="_x0000_i1071" o:spt="75" alt=" 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的值．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（3）已知</w:t>
      </w:r>
      <w:r>
        <w:rPr>
          <w:rFonts w:ascii="宋体" w:hAnsi="宋体"/>
          <w:position w:val="-6"/>
          <w:sz w:val="24"/>
          <w:szCs w:val="24"/>
        </w:rPr>
        <w:object>
          <v:shape id="_x0000_i1072" o:spt="75" alt=" 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position w:val="-4"/>
          <w:sz w:val="24"/>
          <w:szCs w:val="24"/>
        </w:rPr>
        <w:object>
          <v:shape id="_x0000_i1073" o:spt="75" alt=" 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，求</w:t>
      </w:r>
      <w:r>
        <w:rPr>
          <w:rFonts w:ascii="宋体" w:hAnsi="宋体"/>
          <w:position w:val="-4"/>
          <w:sz w:val="24"/>
          <w:szCs w:val="24"/>
        </w:rPr>
        <w:object>
          <v:shape id="_x0000_i1074" o:spt="75" alt=" 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的值．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>【答案】</w:t>
      </w:r>
      <w:r>
        <w:rPr>
          <w:rFonts w:hint="eastAsia" w:ascii="宋体" w:hAnsi="宋体"/>
          <w:sz w:val="24"/>
          <w:szCs w:val="24"/>
        </w:rPr>
        <w:t>解：（1）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6   </w:t>
      </w: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81   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val="en-US" w:eastAsia="zh-CN"/>
        </w:rPr>
        <w:t>27/16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/>
          <w:position w:val="-1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3 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yellow"/>
          <w:lang w:val="en-US" w:eastAsia="zh-CN"/>
        </w:rPr>
        <w:t>乘法公式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1.平方差公式：</w:t>
      </w:r>
      <w:r>
        <w:rPr>
          <w:position w:val="-10"/>
          <w:sz w:val="24"/>
          <w:szCs w:val="24"/>
        </w:rPr>
        <w:object>
          <v:shape id="_x0000_i1075" o:spt="75" alt=" " type="#_x0000_t75" style="height:18pt;width:110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两个数的和与这两个数的差的积，等于这两个数的平方差.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ab/>
      </w:r>
      <w:r>
        <w:rPr>
          <w:rFonts w:hint="eastAsia" w:ascii="宋体" w:hAnsi="宋体"/>
          <w:b/>
          <w:color w:val="FF00FF"/>
          <w:sz w:val="24"/>
          <w:szCs w:val="24"/>
        </w:rPr>
        <w:t>要点诠释：</w:t>
      </w:r>
      <w:r>
        <w:rPr>
          <w:rFonts w:hint="eastAsia" w:ascii="宋体" w:hAnsi="宋体"/>
          <w:sz w:val="24"/>
          <w:szCs w:val="24"/>
        </w:rPr>
        <w:t>在这里，</w:t>
      </w:r>
      <w:r>
        <w:rPr>
          <w:rFonts w:ascii="宋体" w:hAnsi="宋体"/>
          <w:position w:val="-6"/>
          <w:sz w:val="24"/>
          <w:szCs w:val="24"/>
        </w:rPr>
        <w:object>
          <v:shape id="_x0000_i1076" o:spt="75" alt=" 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既可以是具体数字，也可以是单项式或多项式.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平方差公式的典型特征：既有相同项，又有“相反项”，而结果是“相同项”的平方减去“相反项”的平方.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hint="eastAsia" w:hAnsi="宋体"/>
          <w:position w:val="-10"/>
          <w:sz w:val="24"/>
          <w:szCs w:val="24"/>
        </w:rPr>
      </w:pPr>
      <w:r>
        <w:rPr>
          <w:rFonts w:hint="eastAsia" w:hAnsi="宋体"/>
          <w:color w:val="0000FF"/>
          <w:sz w:val="24"/>
          <w:szCs w:val="24"/>
        </w:rPr>
        <w:t>2. 完全平方公式：</w:t>
      </w:r>
      <w:r>
        <w:rPr>
          <w:rFonts w:hAnsi="宋体"/>
          <w:position w:val="-14"/>
          <w:sz w:val="24"/>
          <w:szCs w:val="24"/>
        </w:rPr>
        <w:object>
          <v:shape id="_x0000_i1077" o:spt="75" alt=" " type="#_x0000_t75" style="height:22pt;width:11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hint="eastAsia" w:hAnsi="宋体"/>
          <w:sz w:val="24"/>
          <w:szCs w:val="24"/>
        </w:rPr>
        <w:t>；</w:t>
      </w:r>
      <w:r>
        <w:rPr>
          <w:rFonts w:hAnsi="宋体"/>
          <w:position w:val="-10"/>
          <w:sz w:val="24"/>
          <w:szCs w:val="24"/>
        </w:rPr>
        <w:drawing>
          <wp:inline distT="0" distB="0" distL="114300" distR="114300">
            <wp:extent cx="1498600" cy="228600"/>
            <wp:effectExtent l="0" t="0" r="6350" b="0"/>
            <wp:docPr id="74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97" descr=" 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两数和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(差)的平方等于这两数的平方和加上（减去）这两数乘积的两倍.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>要点诠释：</w:t>
      </w:r>
      <w:r>
        <w:rPr>
          <w:rFonts w:hint="eastAsia" w:ascii="宋体" w:hAnsi="宋体"/>
          <w:sz w:val="24"/>
          <w:szCs w:val="24"/>
        </w:rPr>
        <w:t>公式特点：左边是两数的和（或差）的平方，右边是二次三项式，是这两数的平方和加（或减）这两数之积的2倍.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drawing>
          <wp:inline distT="0" distB="0" distL="114300" distR="114300">
            <wp:extent cx="323850" cy="333375"/>
            <wp:effectExtent l="0" t="0" r="0" b="9525"/>
            <wp:docPr id="78" name="图片 1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72" descr=" 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pacing w:val="-6"/>
          <w:sz w:val="24"/>
          <w:szCs w:val="24"/>
        </w:rPr>
        <w:t>4、</w:t>
      </w:r>
      <w:r>
        <w:rPr>
          <w:rFonts w:hint="eastAsia" w:ascii="宋体" w:hAnsi="宋体"/>
          <w:spacing w:val="-6"/>
          <w:sz w:val="24"/>
          <w:szCs w:val="24"/>
        </w:rPr>
        <w:t>对任意整数</w:t>
      </w:r>
      <w:r>
        <w:rPr>
          <w:rFonts w:ascii="宋体" w:hAnsi="宋体"/>
          <w:spacing w:val="-6"/>
          <w:position w:val="-6"/>
          <w:sz w:val="24"/>
          <w:szCs w:val="24"/>
        </w:rPr>
        <w:object>
          <v:shape id="_x0000_i1078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eastAsia" w:ascii="宋体" w:hAnsi="宋体"/>
          <w:spacing w:val="-6"/>
          <w:sz w:val="24"/>
          <w:szCs w:val="24"/>
        </w:rPr>
        <w:t>，整式</w:t>
      </w:r>
      <w:r>
        <w:rPr>
          <w:rFonts w:ascii="宋体" w:hAnsi="宋体"/>
          <w:spacing w:val="-6"/>
          <w:position w:val="-10"/>
          <w:sz w:val="24"/>
          <w:szCs w:val="24"/>
        </w:rPr>
        <w:object>
          <v:shape id="_x0000_i1079" o:spt="75" alt=" " type="#_x0000_t75" style="height:16pt;width:14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hint="eastAsia" w:ascii="宋体" w:hAnsi="宋体"/>
          <w:spacing w:val="-6"/>
          <w:sz w:val="24"/>
          <w:szCs w:val="24"/>
        </w:rPr>
        <w:t>是否是10的倍数？为什么？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color w:val="FF00FF"/>
          <w:sz w:val="24"/>
          <w:szCs w:val="24"/>
        </w:rPr>
        <w:t>【答案</w:t>
      </w:r>
      <w:r>
        <w:rPr>
          <w:rFonts w:hint="eastAsia" w:ascii="宋体" w:hAnsi="宋体"/>
          <w:b/>
          <w:color w:val="FF00FF"/>
          <w:sz w:val="24"/>
          <w:szCs w:val="24"/>
        </w:rPr>
        <w:t>与解析</w:t>
      </w:r>
      <w:r>
        <w:rPr>
          <w:rFonts w:ascii="宋体" w:hAnsi="宋体"/>
          <w:b/>
          <w:color w:val="FF00FF"/>
          <w:sz w:val="24"/>
          <w:szCs w:val="24"/>
        </w:rPr>
        <w:t>】</w:t>
      </w:r>
      <w:r>
        <w:rPr>
          <w:rFonts w:hint="eastAsia" w:ascii="宋体" w:hAnsi="宋体"/>
          <w:sz w:val="24"/>
          <w:szCs w:val="24"/>
        </w:rPr>
        <w:t>解：∵</w:t>
      </w:r>
      <w:r>
        <w:rPr>
          <w:rFonts w:ascii="宋体" w:hAnsi="宋体"/>
          <w:position w:val="-10"/>
          <w:sz w:val="24"/>
          <w:szCs w:val="24"/>
        </w:rPr>
        <w:object>
          <v:shape id="_x0000_i1080" o:spt="75" alt=" " type="#_x0000_t75" style="height:16pt;width:143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10"/>
          <w:sz w:val="24"/>
          <w:szCs w:val="24"/>
        </w:rPr>
        <w:object>
          <v:shape id="_x0000_i1081" o:spt="75" alt=" " type="#_x0000_t75" style="height:18pt;width:184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宋体" w:hAnsi="宋体"/>
          <w:position w:val="-10"/>
          <w:sz w:val="24"/>
          <w:szCs w:val="24"/>
        </w:rPr>
        <w:object>
          <v:shape id="_x0000_i1082" o:spt="75" alt=" " type="#_x0000_t75" style="height:18pt;width:11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10"/>
          <w:sz w:val="24"/>
          <w:szCs w:val="24"/>
        </w:rPr>
        <w:object>
          <v:shape id="_x0000_i1083" o:spt="75" alt=" 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是10的倍数，∴  原式是10的倍数．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Style w:val="10"/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Style w:val="10"/>
          <w:rFonts w:hint="eastAsia" w:ascii="宋体" w:hAnsi="宋体"/>
          <w:sz w:val="24"/>
          <w:szCs w:val="24"/>
        </w:rPr>
        <w:t>举一反三：</w:t>
      </w:r>
      <w:r>
        <w:rPr>
          <w:rFonts w:hint="eastAsia" w:ascii="宋体" w:hAnsi="宋体"/>
          <w:color w:val="000000"/>
          <w:sz w:val="24"/>
          <w:szCs w:val="24"/>
        </w:rPr>
        <w:t>【变式】</w:t>
      </w:r>
      <w:r>
        <w:rPr>
          <w:rFonts w:hint="eastAsia" w:ascii="宋体" w:hAnsi="宋体"/>
          <w:sz w:val="24"/>
          <w:szCs w:val="24"/>
        </w:rPr>
        <w:t>解下列方程(组)：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position w:val="-32"/>
          <w:sz w:val="24"/>
          <w:szCs w:val="24"/>
        </w:rPr>
        <w:object>
          <v:shape id="_x0000_i1084" o:spt="75" alt=" " type="#_x0000_t75" style="height:38pt;width:17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>【答案】</w:t>
      </w:r>
      <w:r>
        <w:rPr>
          <w:rFonts w:hint="eastAsia" w:ascii="宋体" w:hAnsi="宋体"/>
          <w:sz w:val="24"/>
          <w:szCs w:val="24"/>
        </w:rPr>
        <w:t>解： 原方程组化简得</w:t>
      </w:r>
      <w:r>
        <w:rPr>
          <w:rFonts w:ascii="宋体" w:hAnsi="宋体"/>
          <w:position w:val="-30"/>
          <w:sz w:val="24"/>
          <w:szCs w:val="24"/>
        </w:rPr>
        <w:object>
          <v:shape id="_x0000_i1085" o:spt="75" alt=" " type="#_x0000_t75" style="height:36pt;width:6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，解得</w:t>
      </w:r>
      <w:r>
        <w:rPr>
          <w:rFonts w:ascii="宋体" w:hAnsi="宋体"/>
          <w:position w:val="-30"/>
          <w:sz w:val="24"/>
          <w:szCs w:val="24"/>
        </w:rPr>
        <w:object>
          <v:shape id="_x0000_i1086" o:spt="75" alt=" " type="#_x0000_t75" style="height:36pt;width:3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drawing>
          <wp:inline distT="0" distB="0" distL="114300" distR="114300">
            <wp:extent cx="323850" cy="333375"/>
            <wp:effectExtent l="0" t="0" r="0" b="9525"/>
            <wp:docPr id="79" name="图片 1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83" descr=" 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5、已知</w:t>
      </w:r>
      <w:r>
        <w:rPr>
          <w:rFonts w:ascii="宋体" w:hAnsi="宋体"/>
          <w:color w:val="000000"/>
          <w:position w:val="-6"/>
          <w:sz w:val="24"/>
          <w:szCs w:val="24"/>
        </w:rPr>
        <w:object>
          <v:shape id="_x0000_i1087" o:spt="75" alt=" 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position w:val="-6"/>
          <w:sz w:val="24"/>
          <w:szCs w:val="24"/>
        </w:rPr>
        <w:object>
          <v:shape id="_x0000_i1088" o:spt="75" alt=" 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zCs w:val="24"/>
        </w:rPr>
        <w:t>，求： (1)</w:t>
      </w:r>
      <w:r>
        <w:rPr>
          <w:rFonts w:ascii="宋体" w:hAnsi="宋体"/>
          <w:color w:val="000000"/>
          <w:position w:val="-6"/>
          <w:sz w:val="24"/>
          <w:szCs w:val="24"/>
        </w:rPr>
        <w:object>
          <v:shape id="_x0000_i1089" o:spt="75" alt=" 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zCs w:val="24"/>
        </w:rPr>
        <w:t>；(2)</w:t>
      </w:r>
      <w:r>
        <w:rPr>
          <w:rFonts w:ascii="宋体" w:hAnsi="宋体"/>
          <w:color w:val="000000"/>
          <w:position w:val="-6"/>
          <w:sz w:val="24"/>
          <w:szCs w:val="24"/>
        </w:rPr>
        <w:object>
          <v:shape id="_x0000_i1090" o:spt="75" alt=" 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/>
          <w:b/>
          <w:color w:val="FF00FF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>【答案】</w:t>
      </w:r>
      <w:r>
        <w:rPr>
          <w:rFonts w:hint="eastAsia" w:ascii="宋体" w:hAnsi="宋体"/>
          <w:color w:val="000000"/>
          <w:sz w:val="24"/>
          <w:szCs w:val="24"/>
        </w:rPr>
        <w:t>解：(1)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17   </w:t>
      </w:r>
      <w:r>
        <w:rPr>
          <w:rFonts w:hint="eastAsia" w:ascii="宋体" w:hAnsi="宋体"/>
          <w:color w:val="000000"/>
          <w:sz w:val="24"/>
          <w:szCs w:val="24"/>
        </w:rPr>
        <w:t>(2)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yellow"/>
          <w:lang w:val="en-US" w:eastAsia="zh-CN"/>
        </w:rPr>
        <w:t>因式分解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把一个多项式化成几个整式的积的形式，像这样的式子变形叫做把这个多项式因式分解，也叫做把这个多项式分解因式.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因式分解的方法主要有: 提公因式法, 公式法, 分组分解法, 十字相乘法, 添、拆项法等.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>要点诠释：</w:t>
      </w:r>
      <w:r>
        <w:rPr>
          <w:rFonts w:hint="eastAsia" w:ascii="宋体" w:hAnsi="宋体"/>
          <w:bCs/>
          <w:sz w:val="24"/>
          <w:szCs w:val="24"/>
        </w:rPr>
        <w:t xml:space="preserve">落实好方法的综合运用：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首先提取公因式，然后考虑用公式；两项平方或立方，三项完全或十字；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四项以上想分组，分组分得要合适；几种方法反复试，最后须是连乘式；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因式分解要彻底，一次一次又一次.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drawing>
          <wp:inline distT="0" distB="0" distL="114300" distR="114300">
            <wp:extent cx="323850" cy="333375"/>
            <wp:effectExtent l="0" t="0" r="0" b="9525"/>
            <wp:docPr id="80" name="图片 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202" descr=" 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 xml:space="preserve">6、 </w:t>
      </w:r>
      <w:r>
        <w:rPr>
          <w:rFonts w:hint="eastAsia" w:ascii="宋体" w:hAnsi="宋体"/>
          <w:sz w:val="24"/>
          <w:szCs w:val="24"/>
        </w:rPr>
        <w:t xml:space="preserve">分解因式：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(1)</w:t>
      </w:r>
      <w:r>
        <w:rPr>
          <w:rFonts w:ascii="宋体" w:hAnsi="宋体"/>
          <w:position w:val="-6"/>
          <w:sz w:val="24"/>
          <w:szCs w:val="24"/>
        </w:rPr>
        <w:object>
          <v:shape id="_x0000_i1091" o:spt="75" alt=" " type="#_x0000_t75" style="height:16pt;width:103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；(2)</w:t>
      </w:r>
      <w:r>
        <w:rPr>
          <w:rFonts w:ascii="宋体" w:hAnsi="宋体"/>
          <w:position w:val="-10"/>
          <w:sz w:val="24"/>
          <w:szCs w:val="24"/>
        </w:rPr>
        <w:object>
          <v:shape id="_x0000_i1092" o:spt="75" alt=" " type="#_x0000_t75" style="height:18pt;width:19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color w:val="FF00FF"/>
          <w:sz w:val="24"/>
          <w:szCs w:val="24"/>
        </w:rPr>
      </w:pPr>
      <w:r>
        <w:rPr>
          <w:rFonts w:hint="eastAsia" w:ascii="宋体" w:hAnsi="宋体"/>
          <w:b/>
          <w:color w:val="FF00FF"/>
          <w:sz w:val="24"/>
          <w:szCs w:val="24"/>
        </w:rPr>
        <w:t>【答案与解析】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解：(1)</w:t>
      </w:r>
      <w:r>
        <w:rPr>
          <w:rFonts w:ascii="宋体" w:hAnsi="宋体"/>
          <w:position w:val="-10"/>
          <w:sz w:val="24"/>
          <w:szCs w:val="24"/>
        </w:rPr>
        <w:object>
          <v:shape id="_x0000_i1093" o:spt="75" alt=" " type="#_x0000_t75" style="height:18pt;width:204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(2)</w:t>
      </w:r>
      <w:r>
        <w:rPr>
          <w:rFonts w:ascii="宋体" w:hAnsi="宋体"/>
          <w:position w:val="-10"/>
          <w:sz w:val="24"/>
          <w:szCs w:val="24"/>
        </w:rPr>
        <w:object>
          <v:shape id="_x0000_i1094" o:spt="75" alt=" " type="#_x0000_t75" style="height:18pt;width:19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position w:val="-10"/>
          <w:sz w:val="24"/>
          <w:szCs w:val="24"/>
        </w:rPr>
        <w:object>
          <v:shape id="_x0000_i1095" o:spt="75" alt=" " type="#_x0000_t75" style="height:18pt;width:191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ascii="宋体" w:hAnsi="宋体"/>
          <w:position w:val="-10"/>
          <w:sz w:val="24"/>
          <w:szCs w:val="24"/>
        </w:rPr>
        <w:object>
          <v:shape id="_x0000_i1096" o:spt="75" alt=" " type="#_x0000_t75" style="height:18pt;width:15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Style w:val="10"/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Style w:val="10"/>
          <w:rFonts w:hint="eastAsia" w:ascii="宋体" w:hAnsi="宋体"/>
          <w:sz w:val="24"/>
          <w:szCs w:val="24"/>
        </w:rPr>
        <w:t>举一反三：</w:t>
      </w:r>
      <w:r>
        <w:rPr>
          <w:rFonts w:hint="eastAsia" w:ascii="宋体" w:hAnsi="宋体"/>
          <w:color w:val="000000"/>
          <w:sz w:val="24"/>
          <w:szCs w:val="24"/>
        </w:rPr>
        <w:t>【变式】分解因式：（1）</w:t>
      </w:r>
      <w:r>
        <w:rPr>
          <w:rFonts w:ascii="宋体" w:hAnsi="宋体"/>
          <w:color w:val="000000"/>
          <w:position w:val="-16"/>
          <w:sz w:val="24"/>
          <w:szCs w:val="24"/>
        </w:rPr>
        <w:object>
          <v:shape id="_x0000_i1097" o:spt="75" alt=" " type="#_x0000_t75" style="height:24pt;width:110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（2）</w:t>
      </w:r>
      <w:r>
        <w:rPr>
          <w:rFonts w:ascii="宋体" w:hAnsi="宋体"/>
          <w:color w:val="000000"/>
          <w:position w:val="-16"/>
          <w:sz w:val="24"/>
          <w:szCs w:val="24"/>
        </w:rPr>
        <w:object>
          <v:shape id="_x0000_i1098" o:spt="75" alt=" " type="#_x0000_t75" style="height:24pt;width:11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（3）</w:t>
      </w:r>
      <w:r>
        <w:rPr>
          <w:rFonts w:ascii="宋体" w:hAnsi="宋体"/>
          <w:color w:val="000000"/>
          <w:position w:val="-6"/>
          <w:sz w:val="24"/>
          <w:szCs w:val="24"/>
        </w:rPr>
        <w:object>
          <v:shape id="_x0000_i1099" o:spt="75" alt=" " type="#_x0000_t75" style="height:16pt;width:132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color w:val="FF00FF"/>
          <w:sz w:val="24"/>
          <w:szCs w:val="24"/>
        </w:rPr>
      </w:pPr>
      <w:r>
        <w:rPr>
          <w:rFonts w:ascii="宋体" w:hAnsi="宋体"/>
          <w:b/>
          <w:color w:val="FF00FF"/>
          <w:sz w:val="24"/>
          <w:szCs w:val="24"/>
        </w:rPr>
        <w:t>【答案】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解：（1）原式</w:t>
      </w:r>
      <w:r>
        <w:rPr>
          <w:rFonts w:ascii="宋体" w:hAnsi="宋体"/>
          <w:color w:val="000000"/>
          <w:position w:val="-16"/>
          <w:sz w:val="24"/>
          <w:szCs w:val="24"/>
        </w:rPr>
        <w:object>
          <v:shape id="_x0000_i1100" o:spt="75" alt=" " type="#_x0000_t75" style="height:22pt;width:258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（2）原式＝</w:t>
      </w:r>
      <w:r>
        <w:rPr>
          <w:rFonts w:ascii="宋体" w:hAnsi="宋体"/>
          <w:color w:val="000000"/>
          <w:position w:val="-16"/>
          <w:sz w:val="24"/>
          <w:szCs w:val="24"/>
        </w:rPr>
        <w:object>
          <v:shape id="_x0000_i1101" o:spt="75" alt=" " type="#_x0000_t75" style="height:24pt;width:26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</w:t>
      </w:r>
      <w:r>
        <w:rPr>
          <w:rFonts w:ascii="宋体" w:hAnsi="宋体"/>
          <w:color w:val="000000"/>
          <w:position w:val="-14"/>
          <w:sz w:val="24"/>
          <w:szCs w:val="24"/>
        </w:rPr>
        <w:object>
          <v:shape id="_x0000_i1102" o:spt="75" alt=" " type="#_x0000_t75" style="height:22pt;width:11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（3）原式＝</w:t>
      </w:r>
      <w:r>
        <w:rPr>
          <w:rFonts w:ascii="宋体" w:hAnsi="宋体"/>
          <w:color w:val="000000"/>
          <w:position w:val="-14"/>
          <w:sz w:val="24"/>
          <w:szCs w:val="24"/>
        </w:rPr>
        <w:object>
          <v:shape id="_x0000_i1103" o:spt="75" alt=" " type="#_x0000_t75" style="height:22pt;width:23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color w:val="000000"/>
          <w:sz w:val="24"/>
          <w:szCs w:val="24"/>
        </w:rPr>
      </w:pPr>
    </w:p>
    <w:bookmarkEnd w:id="2"/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ind w:firstLine="630" w:firstLineChars="3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【达标检测】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.若</w:t>
      </w:r>
      <w:r>
        <w:rPr>
          <w:rFonts w:ascii="宋体" w:hAnsi="宋体"/>
          <w:position w:val="-6"/>
          <w:sz w:val="24"/>
          <w:szCs w:val="24"/>
        </w:rPr>
        <w:object>
          <v:shape id="_x0000_i1104" o:spt="75" alt=" 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7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是完全平方式，则</w:t>
      </w:r>
      <w:r>
        <w:rPr>
          <w:rFonts w:ascii="宋体" w:hAnsi="宋体"/>
          <w:position w:val="-6"/>
          <w:sz w:val="24"/>
          <w:szCs w:val="24"/>
        </w:rPr>
        <w:object>
          <v:shape id="_x0000_i1105" o:spt="75" alt=" 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的值是（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rPr>
          <w:rFonts w:hint="eastAsia" w:ascii="宋体" w:hAnsi="宋体"/>
          <w:sz w:val="24"/>
          <w:szCs w:val="24"/>
          <w:lang w:val="pt-BR"/>
        </w:rPr>
      </w:pPr>
      <w:r>
        <w:rPr>
          <w:rFonts w:hint="eastAsia" w:ascii="宋体" w:hAnsi="宋体"/>
          <w:sz w:val="24"/>
          <w:szCs w:val="24"/>
          <w:lang w:val="pt-BR"/>
        </w:rPr>
        <w:t>A .  —10     B.  10       C. 5         D.10</w:t>
      </w:r>
      <w:r>
        <w:rPr>
          <w:rFonts w:hint="eastAsia" w:ascii="宋体" w:hAnsi="宋体"/>
          <w:sz w:val="24"/>
          <w:szCs w:val="24"/>
        </w:rPr>
        <w:t>或</w:t>
      </w:r>
      <w:r>
        <w:rPr>
          <w:rFonts w:hint="eastAsia" w:ascii="宋体" w:hAnsi="宋体"/>
          <w:sz w:val="24"/>
          <w:szCs w:val="24"/>
          <w:lang w:val="pt-BR"/>
        </w:rPr>
        <w:t>—10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 将</w:t>
      </w:r>
      <w:r>
        <w:rPr>
          <w:rFonts w:ascii="宋体" w:hAnsi="宋体"/>
          <w:position w:val="-6"/>
          <w:sz w:val="24"/>
          <w:szCs w:val="24"/>
        </w:rPr>
        <w:object>
          <v:shape id="_x0000_i1106" o:spt="75" alt=" 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ascii="宋体" w:hAnsi="宋体"/>
          <w:position w:val="-14"/>
          <w:sz w:val="24"/>
          <w:szCs w:val="24"/>
        </w:rPr>
        <w:object>
          <v:shape id="_x0000_i1107" o:spt="75" alt=" 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＋</w:t>
      </w:r>
      <w:r>
        <w:rPr>
          <w:rFonts w:ascii="宋体" w:hAnsi="宋体"/>
          <w:position w:val="-14"/>
          <w:sz w:val="24"/>
          <w:szCs w:val="24"/>
        </w:rPr>
        <w:object>
          <v:shape id="_x0000_i1108" o:spt="75" alt=" 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分解因式，正确的是（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</w:t>
      </w:r>
      <w:r>
        <w:rPr>
          <w:rFonts w:ascii="宋体" w:hAnsi="宋体"/>
          <w:position w:val="-14"/>
          <w:sz w:val="24"/>
          <w:szCs w:val="24"/>
        </w:rPr>
        <w:object>
          <v:shape id="_x0000_i1109" o:spt="75" alt=" 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ascii="宋体" w:hAnsi="宋体"/>
          <w:position w:val="-16"/>
          <w:sz w:val="24"/>
          <w:szCs w:val="24"/>
        </w:rPr>
        <w:object>
          <v:shape id="_x0000_i1110" o:spt="75" alt=" " type="#_x0000_t75" style="height:22pt;width:46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        B．</w:t>
      </w:r>
      <w:r>
        <w:rPr>
          <w:rFonts w:ascii="宋体" w:hAnsi="宋体"/>
          <w:position w:val="-14"/>
          <w:sz w:val="24"/>
          <w:szCs w:val="24"/>
        </w:rPr>
        <w:object>
          <v:shape id="_x0000_i1111" o:spt="75" alt=" " type="#_x0000_t75" style="height:20pt;width:8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C．</w:t>
      </w:r>
      <w:r>
        <w:rPr>
          <w:rFonts w:ascii="宋体" w:hAnsi="宋体"/>
          <w:position w:val="-14"/>
          <w:sz w:val="24"/>
          <w:szCs w:val="24"/>
        </w:rPr>
        <w:object>
          <v:shape id="_x0000_i1112" o:spt="75" alt=" " type="#_x0000_t75" style="height:19.15pt;width:76.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         D．</w:t>
      </w:r>
      <w:r>
        <w:rPr>
          <w:rFonts w:ascii="宋体" w:hAnsi="宋体"/>
          <w:position w:val="-14"/>
          <w:sz w:val="24"/>
          <w:szCs w:val="24"/>
        </w:rPr>
        <w:object>
          <v:shape id="_x0000_i1113" o:spt="75" alt=" " type="#_x0000_t75" style="height:18.45pt;width:73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.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若</w:t>
      </w:r>
      <w:r>
        <w:rPr>
          <w:rFonts w:ascii="宋体" w:hAnsi="宋体"/>
          <w:position w:val="-10"/>
          <w:sz w:val="24"/>
          <w:szCs w:val="24"/>
        </w:rPr>
        <w:object>
          <v:shape id="_x0000_i1114" o:spt="75" alt=" 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是</w:t>
      </w:r>
      <w:r>
        <w:rPr>
          <w:rFonts w:ascii="宋体" w:hAnsi="宋体"/>
          <w:position w:val="-10"/>
          <w:sz w:val="24"/>
          <w:szCs w:val="24"/>
        </w:rPr>
        <w:object>
          <v:shape id="_x0000_i1115" o:spt="75" alt=" 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9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的因式，则</w:t>
      </w:r>
      <w:r>
        <w:rPr>
          <w:rFonts w:ascii="宋体" w:hAnsi="宋体"/>
          <w:position w:val="-10"/>
          <w:sz w:val="24"/>
          <w:szCs w:val="24"/>
        </w:rPr>
        <w:object>
          <v:shape id="_x0000_i1116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为（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A.－15          B.－2          C.8           D.2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下列多项式中能用平方差公式分解的有（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①</w:t>
      </w:r>
      <w:r>
        <w:rPr>
          <w:rFonts w:ascii="宋体" w:hAnsi="宋体"/>
          <w:position w:val="-6"/>
          <w:sz w:val="24"/>
          <w:szCs w:val="24"/>
        </w:rPr>
        <w:object>
          <v:shape id="_x0000_i1117" o:spt="75" alt=" 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5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； ②</w:t>
      </w:r>
      <w:r>
        <w:rPr>
          <w:rFonts w:ascii="宋体" w:hAnsi="宋体"/>
          <w:position w:val="-10"/>
          <w:sz w:val="24"/>
          <w:szCs w:val="24"/>
        </w:rPr>
        <w:object>
          <v:shape id="_x0000_i1118" o:spt="75" alt=" 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； ③</w:t>
      </w:r>
      <w:r>
        <w:rPr>
          <w:rFonts w:ascii="宋体" w:hAnsi="宋体"/>
          <w:position w:val="-10"/>
          <w:sz w:val="24"/>
          <w:szCs w:val="24"/>
        </w:rPr>
        <w:object>
          <v:shape id="_x0000_i1119" o:spt="75" alt=" 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； ④</w:t>
      </w:r>
      <w:r>
        <w:rPr>
          <w:rFonts w:ascii="宋体" w:hAnsi="宋体"/>
          <w:position w:val="-14"/>
          <w:sz w:val="24"/>
          <w:szCs w:val="24"/>
        </w:rPr>
        <w:object>
          <v:shape id="_x0000_i1120" o:spt="75" alt=" " type="#_x0000_t75" style="height:22pt;width:7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； ⑤</w:t>
      </w:r>
      <w:r>
        <w:rPr>
          <w:rFonts w:ascii="宋体" w:hAnsi="宋体"/>
          <w:position w:val="-6"/>
          <w:sz w:val="24"/>
          <w:szCs w:val="24"/>
        </w:rPr>
        <w:object>
          <v:shape id="_x0000_i1121" o:spt="75" alt=" " type="#_x0000_t75" style="height:16pt;width:76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3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； ⑥</w:t>
      </w:r>
      <w:r>
        <w:rPr>
          <w:rFonts w:ascii="宋体" w:hAnsi="宋体"/>
          <w:position w:val="-24"/>
          <w:sz w:val="24"/>
          <w:szCs w:val="24"/>
        </w:rPr>
        <w:object>
          <v:shape id="_x0000_i1122" o:spt="75" alt=" 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5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A．1个      B．2个      C．3个     D．4个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hint="eastAsia" w:ascii="宋体" w:hAnsi="宋体" w:cs="宋体"/>
          <w:b/>
          <w:kern w:val="0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填空题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．如果</w:t>
      </w:r>
      <w:r>
        <w:rPr>
          <w:rFonts w:ascii="宋体" w:hAnsi="宋体"/>
          <w:position w:val="-6"/>
          <w:sz w:val="24"/>
          <w:szCs w:val="24"/>
        </w:rPr>
        <w:object>
          <v:shape id="_x0000_i1123" o:spt="75" alt=" 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是一个完全平方式，那么</w:t>
      </w:r>
      <w:r>
        <w:rPr>
          <w:rFonts w:ascii="宋体" w:hAnsi="宋体"/>
          <w:position w:val="-6"/>
          <w:sz w:val="24"/>
          <w:szCs w:val="24"/>
        </w:rPr>
        <w:object>
          <v:shape id="_x0000_i1124" o:spt="75" alt=" 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＝______．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 xml:space="preserve"> 若</w:t>
      </w:r>
      <w:r>
        <w:rPr>
          <w:rFonts w:hint="eastAsia" w:ascii="宋体" w:hAnsi="宋体"/>
          <w:bCs/>
          <w:position w:val="-6"/>
          <w:sz w:val="24"/>
          <w:szCs w:val="24"/>
        </w:rPr>
        <w:object>
          <v:shape id="_x0000_i1125" o:spt="75" alt=" " type="#_x0000_t75" style="height:15.9pt;width:7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11">
            <o:LockedField>false</o:LockedField>
          </o:OLEObject>
        </w:objec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position w:val="-6"/>
          <w:sz w:val="24"/>
          <w:szCs w:val="24"/>
        </w:rPr>
        <w:object>
          <v:shape id="_x0000_i1126" o:spt="75" alt=" " type="#_x0000_t75" style="height:15.9pt;width:7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13">
            <o:LockedField>false</o:LockedField>
          </o:OLEObject>
        </w:object>
      </w:r>
      <w:r>
        <w:rPr>
          <w:rFonts w:hint="eastAsia" w:ascii="宋体" w:hAnsi="宋体"/>
          <w:bCs/>
          <w:sz w:val="24"/>
          <w:szCs w:val="24"/>
        </w:rPr>
        <w:t>＝__________.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把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104900" cy="279400"/>
            <wp:effectExtent l="0" t="0" r="0" b="5715"/>
            <wp:docPr id="5" name="图片 3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38" descr=" 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分解因式后是</w:t>
      </w:r>
      <w:r>
        <w:rPr>
          <w:rFonts w:hint="eastAsia" w:ascii="宋体" w:hAnsi="宋体"/>
          <w:sz w:val="24"/>
          <w:szCs w:val="24"/>
        </w:rPr>
        <w:t>___________.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rPr>
          <w:rFonts w:hint="eastAsia" w:hAnsi="宋体" w:cs="宋体"/>
          <w:b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position w:val="-16"/>
          <w:sz w:val="24"/>
          <w:szCs w:val="24"/>
        </w:rPr>
        <w:object>
          <v:shape id="_x0000_i1127" o:spt="75" alt=" " type="#_x0000_t75" style="height:22pt;width:14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的值是________．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hAnsi="宋体" w:cs="Times New Roman"/>
          <w:b/>
          <w:sz w:val="24"/>
          <w:szCs w:val="24"/>
        </w:rPr>
      </w:pPr>
      <w:r>
        <w:rPr>
          <w:rFonts w:hint="eastAsia" w:hAnsi="宋体" w:cs="宋体"/>
          <w:b/>
          <w:kern w:val="0"/>
          <w:sz w:val="24"/>
          <w:szCs w:val="24"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.分解因式：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ascii="宋体" w:hAnsi="宋体"/>
          <w:position w:val="-10"/>
          <w:sz w:val="24"/>
          <w:szCs w:val="24"/>
        </w:rPr>
        <w:object>
          <v:shape id="_x0000_i1128" o:spt="75" alt=" " type="#_x0000_t75" style="height:18pt;width:110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position w:val="-6"/>
          <w:sz w:val="24"/>
          <w:szCs w:val="24"/>
        </w:rPr>
        <w:object>
          <v:shape id="_x0000_i1129" o:spt="75" alt=" 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．已知：</w:t>
      </w:r>
      <w:r>
        <w:rPr>
          <w:rFonts w:ascii="宋体" w:hAnsi="宋体"/>
          <w:position w:val="-10"/>
          <w:sz w:val="24"/>
          <w:szCs w:val="24"/>
        </w:rPr>
        <w:object>
          <v:shape id="_x0000_i1130" o:spt="75" alt=" 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position w:val="-10"/>
          <w:sz w:val="24"/>
          <w:szCs w:val="24"/>
        </w:rPr>
        <w:object>
          <v:shape id="_x0000_i1131" o:spt="75" alt=" 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，试用</w:t>
      </w:r>
      <w:r>
        <w:rPr>
          <w:rFonts w:ascii="宋体" w:hAnsi="宋体"/>
          <w:position w:val="-6"/>
          <w:sz w:val="24"/>
          <w:szCs w:val="24"/>
        </w:rPr>
        <w:object>
          <v:shape id="_x0000_i1132" o:spt="75" alt=" 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表示下列各式：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b/>
          <w:color w:val="008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ascii="宋体" w:hAnsi="宋体"/>
          <w:position w:val="-10"/>
          <w:sz w:val="24"/>
          <w:szCs w:val="24"/>
        </w:rPr>
        <w:object>
          <v:shape id="_x0000_i1133" o:spt="75" alt=" 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(2)</w:t>
      </w:r>
      <w:r>
        <w:rPr>
          <w:rFonts w:ascii="宋体" w:hAnsi="宋体"/>
          <w:position w:val="-14"/>
          <w:sz w:val="24"/>
          <w:szCs w:val="24"/>
        </w:rPr>
        <w:object>
          <v:shape id="_x0000_i1134" o:spt="75" alt=" " type="#_x0000_t75" style="height:22pt;width:4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(3)</w:t>
      </w:r>
      <w:r>
        <w:rPr>
          <w:rFonts w:ascii="宋体" w:hAnsi="宋体"/>
          <w:position w:val="-10"/>
          <w:sz w:val="24"/>
          <w:szCs w:val="24"/>
        </w:rPr>
        <w:object>
          <v:shape id="_x0000_i1135" o:spt="75" alt=" 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color w:val="008000"/>
          <w:sz w:val="24"/>
          <w:szCs w:val="24"/>
        </w:rPr>
      </w:pPr>
      <w:r>
        <w:rPr>
          <w:rFonts w:hint="eastAsia" w:ascii="宋体" w:hAnsi="宋体"/>
          <w:b/>
          <w:color w:val="008000"/>
          <w:sz w:val="24"/>
          <w:szCs w:val="24"/>
        </w:rPr>
        <w:t>【答案与解析】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 D；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 C；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 D；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 D；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二、填空题</w:t>
      </w:r>
    </w:p>
    <w:p>
      <w:pPr>
        <w:keepNext w:val="0"/>
        <w:keepLines w:val="0"/>
        <w:pageBreakBefore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60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.±3；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Cs/>
          <w:sz w:val="24"/>
          <w:szCs w:val="24"/>
        </w:rPr>
        <w:t>.0；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304800" cy="190500"/>
            <wp:effectExtent l="0" t="0" r="0" b="0"/>
            <wp:docPr id="6" name="图片 3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80" descr=" 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.－2；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三、解答题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.（1）</w:t>
      </w:r>
      <w:r>
        <w:rPr>
          <w:rFonts w:ascii="宋体" w:hAnsi="宋体"/>
          <w:position w:val="-10"/>
          <w:sz w:val="24"/>
          <w:szCs w:val="24"/>
        </w:rPr>
        <w:object>
          <v:shape id="_x0000_i1136" o:spt="75" alt=" " type="#_x0000_t75" style="height:18pt;width:110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＝</w:t>
      </w:r>
      <w:r>
        <w:rPr>
          <w:rFonts w:ascii="宋体" w:hAnsi="宋体"/>
          <w:position w:val="-10"/>
          <w:sz w:val="24"/>
          <w:szCs w:val="24"/>
        </w:rPr>
        <w:object>
          <v:shape id="_x0000_i1137" o:spt="75" alt=" " type="#_x0000_t75" style="height:18pt;width:207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（2）</w:t>
      </w:r>
      <w:r>
        <w:rPr>
          <w:rFonts w:ascii="宋体" w:hAnsi="宋体"/>
          <w:position w:val="-10"/>
          <w:sz w:val="24"/>
          <w:szCs w:val="24"/>
        </w:rPr>
        <w:object>
          <v:shape id="_x0000_i1138" o:spt="75" alt=" 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.（1）</w:t>
      </w:r>
      <w:r>
        <w:rPr>
          <w:rFonts w:ascii="宋体" w:hAnsi="宋体"/>
          <w:position w:val="-14"/>
          <w:sz w:val="24"/>
          <w:szCs w:val="24"/>
        </w:rPr>
        <w:object>
          <v:shape id="_x0000_i1139" o:spt="75" alt=" " type="#_x0000_t75" style="height:22pt;width:162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(2)</w:t>
      </w:r>
      <w:r>
        <w:rPr>
          <w:rFonts w:ascii="宋体" w:hAnsi="宋体"/>
          <w:position w:val="-14"/>
          <w:sz w:val="24"/>
          <w:szCs w:val="24"/>
        </w:rPr>
        <w:object>
          <v:shape id="_x0000_i1140" o:spt="75" alt=" " type="#_x0000_t75" style="height:22pt;width:166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(3)</w:t>
      </w:r>
      <w:r>
        <w:rPr>
          <w:rFonts w:ascii="宋体" w:hAnsi="宋体"/>
          <w:position w:val="-14"/>
          <w:sz w:val="24"/>
          <w:szCs w:val="24"/>
        </w:rPr>
        <w:object>
          <v:shape id="_x0000_i1141" o:spt="75" alt=" " type="#_x0000_t75" style="height:20pt;width:131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</w:p>
    <w:p/>
    <w:sectPr>
      <w:headerReference r:id="rId3" w:type="firs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00135" name="图片 100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5" name="图片 1001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8E1"/>
    <w:multiLevelType w:val="singleLevel"/>
    <w:tmpl w:val="595B38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BB2BBD"/>
    <w:rsid w:val="1A5671F3"/>
    <w:rsid w:val="21FB2BC6"/>
    <w:rsid w:val="4BD11919"/>
    <w:rsid w:val="55BB2BBD"/>
    <w:rsid w:val="7C7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8">
    <w:name w:val="DefaultParagraph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en-US" w:bidi="ar-SA"/>
    </w:rPr>
  </w:style>
  <w:style w:type="character" w:customStyle="1" w:styleId="9">
    <w:name w:val="biaoti031"/>
    <w:qFormat/>
    <w:uiPriority w:val="0"/>
    <w:rPr>
      <w:rFonts w:hint="eastAsia" w:ascii="黑体" w:eastAsia="黑体"/>
      <w:b/>
      <w:bCs/>
      <w:color w:val="FF9300"/>
      <w:sz w:val="23"/>
      <w:szCs w:val="23"/>
    </w:rPr>
  </w:style>
  <w:style w:type="character" w:customStyle="1" w:styleId="10">
    <w:name w:val="biaoti051"/>
    <w:qFormat/>
    <w:uiPriority w:val="0"/>
    <w:rPr>
      <w:b/>
      <w:bCs/>
      <w:color w:val="FF00FF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2.wmf"/><Relationship Id="rId9" Type="http://schemas.openxmlformats.org/officeDocument/2006/relationships/image" Target="media/image4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1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0.wmf"/><Relationship Id="rId85" Type="http://schemas.openxmlformats.org/officeDocument/2006/relationships/oleObject" Target="embeddings/oleObject38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7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5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3.wmf"/><Relationship Id="rId71" Type="http://schemas.openxmlformats.org/officeDocument/2006/relationships/image" Target="media/image32.wmf"/><Relationship Id="rId70" Type="http://schemas.openxmlformats.org/officeDocument/2006/relationships/image" Target="media/image31.wmf"/><Relationship Id="rId7" Type="http://schemas.openxmlformats.org/officeDocument/2006/relationships/image" Target="https://resource.etiantian.com/ett20/resource/2c19c67fdf3b4f11d71016f882aca297/tbjx.files/image002.gif" TargetMode="External"/><Relationship Id="rId69" Type="http://schemas.openxmlformats.org/officeDocument/2006/relationships/image" Target="media/image30.wmf"/><Relationship Id="rId68" Type="http://schemas.openxmlformats.org/officeDocument/2006/relationships/oleObject" Target="embeddings/oleObject31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" Type="http://schemas.openxmlformats.org/officeDocument/2006/relationships/image" Target="media/image3.png"/><Relationship Id="rId59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7" Type="http://schemas.openxmlformats.org/officeDocument/2006/relationships/oleObject" Target="embeddings/oleObject25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3.bin"/><Relationship Id="rId52" Type="http://schemas.openxmlformats.org/officeDocument/2006/relationships/oleObject" Target="embeddings/oleObject22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" Type="http://schemas.openxmlformats.org/officeDocument/2006/relationships/image" Target="media/image2.png"/><Relationship Id="rId49" Type="http://schemas.openxmlformats.org/officeDocument/2006/relationships/image" Target="media/image21.wmf"/><Relationship Id="rId48" Type="http://schemas.openxmlformats.org/officeDocument/2006/relationships/oleObject" Target="embeddings/oleObject20.bin"/><Relationship Id="rId47" Type="http://schemas.openxmlformats.org/officeDocument/2006/relationships/oleObject" Target="embeddings/oleObject19.bin"/><Relationship Id="rId46" Type="http://schemas.openxmlformats.org/officeDocument/2006/relationships/image" Target="media/image20.wmf"/><Relationship Id="rId45" Type="http://schemas.openxmlformats.org/officeDocument/2006/relationships/oleObject" Target="embeddings/oleObject18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7.bin"/><Relationship Id="rId42" Type="http://schemas.openxmlformats.org/officeDocument/2006/relationships/oleObject" Target="embeddings/oleObject16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2.bin"/><Relationship Id="rId33" Type="http://schemas.openxmlformats.org/officeDocument/2006/relationships/image" Target="http://video.etiantian.com/security/82a94ffbfe97dce8b8e330929d6505ee/4c746ce0/ett20/resource/c97aa5ff8d5bc331c6502e939369177a/images/mb04_080317.gif" TargetMode="External"/><Relationship Id="rId32" Type="http://schemas.openxmlformats.org/officeDocument/2006/relationships/image" Target="media/image14.png"/><Relationship Id="rId31" Type="http://schemas.openxmlformats.org/officeDocument/2006/relationships/oleObject" Target="embeddings/oleObject11.bin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3.wmf"/><Relationship Id="rId27" Type="http://schemas.openxmlformats.org/officeDocument/2006/relationships/oleObject" Target="embeddings/oleObject8.bin"/><Relationship Id="rId26" Type="http://schemas.openxmlformats.org/officeDocument/2006/relationships/image" Target="media/image12.wmf"/><Relationship Id="rId25" Type="http://schemas.openxmlformats.org/officeDocument/2006/relationships/oleObject" Target="embeddings/oleObject7.bin"/><Relationship Id="rId248" Type="http://schemas.openxmlformats.org/officeDocument/2006/relationships/fontTable" Target="fontTable.xml"/><Relationship Id="rId247" Type="http://schemas.openxmlformats.org/officeDocument/2006/relationships/numbering" Target="numbering.xml"/><Relationship Id="rId246" Type="http://schemas.openxmlformats.org/officeDocument/2006/relationships/customXml" Target="../customXml/item1.xml"/><Relationship Id="rId245" Type="http://schemas.openxmlformats.org/officeDocument/2006/relationships/image" Target="media/image120.wmf"/><Relationship Id="rId244" Type="http://schemas.openxmlformats.org/officeDocument/2006/relationships/oleObject" Target="embeddings/oleObject117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6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5.bin"/><Relationship Id="rId24" Type="http://schemas.openxmlformats.org/officeDocument/2006/relationships/image" Target="media/image11.png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4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3.bin"/><Relationship Id="rId235" Type="http://schemas.openxmlformats.org/officeDocument/2006/relationships/oleObject" Target="embeddings/oleObject112.bin"/><Relationship Id="rId234" Type="http://schemas.openxmlformats.org/officeDocument/2006/relationships/image" Target="media/image115.wmf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0.bin"/><Relationship Id="rId23" Type="http://schemas.openxmlformats.org/officeDocument/2006/relationships/image" Target="media/image10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5.bin"/><Relationship Id="rId22" Type="http://schemas.openxmlformats.org/officeDocument/2006/relationships/oleObject" Target="embeddings/oleObject6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2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1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5.bin"/><Relationship Id="rId209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99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98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97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4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3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2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4.bin"/><Relationship Id="rId189" Type="http://schemas.openxmlformats.org/officeDocument/2006/relationships/oleObject" Target="embeddings/oleObject90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6.bin"/><Relationship Id="rId180" Type="http://schemas.openxmlformats.org/officeDocument/2006/relationships/oleObject" Target="embeddings/oleObject85.bin"/><Relationship Id="rId18" Type="http://schemas.openxmlformats.org/officeDocument/2006/relationships/image" Target="https://resource.etiantian.com/ett20/resource/2c19c67fdf3b4f11d71016f882aca297/tbjx.files/image009.gif" TargetMode="External"/><Relationship Id="rId179" Type="http://schemas.openxmlformats.org/officeDocument/2006/relationships/image" Target="media/image87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8.png"/><Relationship Id="rId169" Type="http://schemas.openxmlformats.org/officeDocument/2006/relationships/image" Target="media/image82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7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3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5.bin"/><Relationship Id="rId14" Type="http://schemas.openxmlformats.org/officeDocument/2006/relationships/image" Target="https://resource.etiantian.com/ett20/resource/2c19c67fdf3b4f11d71016f882aca297/tbjx.files/image008.gif" TargetMode="External"/><Relationship Id="rId139" Type="http://schemas.openxmlformats.org/officeDocument/2006/relationships/image" Target="media/image67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6.png"/><Relationship Id="rId129" Type="http://schemas.openxmlformats.org/officeDocument/2006/relationships/image" Target="media/image62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6.wmf"/><Relationship Id="rId116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2.wmf"/><Relationship Id="rId11" Type="http://schemas.openxmlformats.org/officeDocument/2006/relationships/image" Target="https://resource.etiantian.com/ett20/resource/2c19c67fdf3b4f11d71016f882aca297/tbjx.files/image007.gif" TargetMode="External"/><Relationship Id="rId109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47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1622</Words>
  <Characters>1745</Characters>
  <Lines>0</Lines>
  <Paragraphs>0</Paragraphs>
  <TotalTime>9</TotalTime>
  <ScaleCrop>false</ScaleCrop>
  <LinksUpToDate>false</LinksUpToDate>
  <CharactersWithSpaces>1996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2021-06-03T08:47:00Z</dcterms:created>
  <dc:creator>DELL</dc:creator>
  <cp:lastModifiedBy>ZSNING</cp:lastModifiedBy>
  <dcterms:modified xsi:type="dcterms:W3CDTF">2021-06-10T10:57:03Z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