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礼嘉中学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—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学年第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学期(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初中数学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)教研组工作计划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本学期，</w:t>
      </w:r>
      <w:r>
        <w:rPr>
          <w:rFonts w:hint="eastAsia"/>
          <w:kern w:val="2"/>
          <w:lang w:eastAsia="zh-CN"/>
        </w:rPr>
        <w:t>我们初中</w:t>
      </w:r>
      <w:r>
        <w:rPr>
          <w:rFonts w:hint="eastAsia"/>
          <w:kern w:val="2"/>
        </w:rPr>
        <w:t>数学教研组将在在学校</w:t>
      </w:r>
      <w:r>
        <w:rPr>
          <w:rFonts w:hint="eastAsia"/>
          <w:kern w:val="2"/>
          <w:lang w:eastAsia="zh-CN"/>
        </w:rPr>
        <w:t>教师发展</w:t>
      </w:r>
      <w:r>
        <w:rPr>
          <w:rFonts w:hint="eastAsia"/>
          <w:kern w:val="2"/>
        </w:rPr>
        <w:t>处的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一、工作目标：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1、规范教学常规管理，优化教研组活动，提高运用现代教育技术资源在数学教学中的作用。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2、加强师资队伍建设，认真学习领会新标准，积极开展新教材研究工作，充分发挥骨干教师的示范作用，加强校际交流与协作，提高教师的业务素质和教研能力。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3、深入进行课堂教学研究，确保学生课堂知识的巩固率，努力提高数学课堂4</w:t>
      </w:r>
      <w:r>
        <w:rPr>
          <w:rFonts w:hint="eastAsia"/>
          <w:kern w:val="2"/>
          <w:lang w:val="en-US" w:eastAsia="zh-CN"/>
        </w:rPr>
        <w:t>5</w:t>
      </w:r>
      <w:r>
        <w:rPr>
          <w:rFonts w:hint="eastAsia"/>
          <w:kern w:val="2"/>
        </w:rPr>
        <w:t>分钟的教学效率。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4、在学生中开展形式多样的学习竞赛活动，激发学生学习数学的兴趣，增强数学在生活中的体验，促进学生个性和谐发展。</w:t>
      </w: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二、工作重点：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1、组织学习新标准，发挥教研组的群体教研作用，以会“理解新教材、处理新教材、教好新教材”为研究目标，开展以新课程、新标准、新教法为课程的教学研究。准确把握</w:t>
      </w:r>
      <w:r>
        <w:rPr>
          <w:rFonts w:hint="eastAsia"/>
          <w:kern w:val="2"/>
          <w:lang w:eastAsia="zh-CN"/>
        </w:rPr>
        <w:t>中学数学</w:t>
      </w:r>
      <w:r>
        <w:rPr>
          <w:rFonts w:hint="eastAsia"/>
          <w:kern w:val="2"/>
        </w:rPr>
        <w:t>课程的性质、地位、基本理念及目标任务，切实作到“求真务实、扎实有效”。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2、加强教学常规的监督和落实。以教研组为单位，组织教师进行集中学习，定期开展教学常规检查，及时发现问题，及时整改，力求实效。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3、切实作好“培优补差”工作，建立优秀生与后进生的档案。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4、积极组织参加上级教育教研部门开展的教学研究活动，调动青年教师自发苦练教学基本功，促进数学教师整体素质的提高。</w:t>
      </w: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三、工作措施：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1、认真学习新标准，严格执行新标准的指导思想。本学期主要任务：以会“理解新教材、处理新教材、教好新教材”为研究目标，落实新标准在教学中的运用，促进我校教师的专业成长。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2、开展课堂教学的研究，转换教师角色，树立以学生为本的思想，尊重学生，建立平等民主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3、以上级教育主管部门对学校教学质量考评的标准为指导，严格常规管理，提高教学质量。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（1）备课：组织教师开展集体备课活动，积极倡导“同课异构”，备出优质课，实用课。共同探讨新课程、新标准、新教法的教学模式，完善备课的各环节。教研组将定期检查备课情况。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（2）上课：教师要做好课前准备工作，在教学中要注重现代化手段的运用，特别是讲课中要明确目标，讲透知识点，训练要扎实有效，同时要注意师生活动时间的分配（教师时间与学生时间的比大约是1：2），要及时反馈教学效果。（3）作业的布置、批改：作业设计既要在量上有所控制，更要注意质的精当。批改要正确、及时，字迹要端正，书写格式要规范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（4）辅导：继续做好提优补差工作。各科任教师要定时间、定计划、定内容地组织好学习有困难的个别学生的辅导工作，做到措施得力，效果显著，并做好作业批改记录的记载。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（5）检测：改进检测的方法，对学生进行多方位评价，形式和手段可以多样化。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要善于利用评价所提供的大量信息，适时调整和改善教学过程。及时进行单元检测，做好检测分析、查漏补缺工作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（6）听课：本学期各教师参加听课总节数不少于</w:t>
      </w:r>
      <w:r>
        <w:rPr>
          <w:rFonts w:hint="eastAsia"/>
          <w:kern w:val="2"/>
          <w:lang w:val="en-US" w:eastAsia="zh-CN"/>
        </w:rPr>
        <w:t>20</w:t>
      </w:r>
      <w:r>
        <w:rPr>
          <w:rFonts w:hint="eastAsia"/>
          <w:kern w:val="2"/>
        </w:rPr>
        <w:t>节，要边听边思，及时评注。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3、继续加强毕业班的教学质量调研工作。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4、结合各级教研活动，本学期各老师至少上一节研修课公开教学，课前要有研讨，课后要进行教学反思和课堂教学评价。教师间相互学习，取长补短，共同进步。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5、加强校际间的教学交流，提升学校知名度。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  <w:r>
        <w:rPr>
          <w:rFonts w:hint="eastAsia"/>
          <w:kern w:val="2"/>
        </w:rPr>
        <w:t>6、积极参加上级组织的各类教研活动，鼓励教师参加各级教学竞赛及论文评比活动。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四、具体工作安排：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  <w:lang w:eastAsia="zh-CN"/>
        </w:rPr>
        <w:t>二</w:t>
      </w:r>
      <w:r>
        <w:rPr>
          <w:rFonts w:hint="eastAsia"/>
          <w:kern w:val="2"/>
        </w:rPr>
        <w:t>月份：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</w:rPr>
        <w:t>1、制定本学期数学</w:t>
      </w:r>
      <w:r>
        <w:rPr>
          <w:rFonts w:hint="eastAsia"/>
          <w:kern w:val="2"/>
          <w:lang w:eastAsia="zh-CN"/>
        </w:rPr>
        <w:t>教研组计划</w:t>
      </w:r>
      <w:r>
        <w:rPr>
          <w:rFonts w:hint="eastAsia"/>
          <w:kern w:val="2"/>
        </w:rPr>
        <w:t>、</w:t>
      </w:r>
      <w:r>
        <w:rPr>
          <w:rFonts w:hint="eastAsia"/>
          <w:kern w:val="2"/>
          <w:lang w:eastAsia="zh-CN"/>
        </w:rPr>
        <w:t>各备课组计划、公开课安排</w:t>
      </w:r>
      <w:r>
        <w:rPr>
          <w:rFonts w:hint="eastAsia"/>
          <w:kern w:val="2"/>
        </w:rPr>
        <w:t>；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eastAsia"/>
          <w:kern w:val="2"/>
          <w:lang w:eastAsia="zh-CN"/>
        </w:rPr>
      </w:pPr>
      <w:r>
        <w:rPr>
          <w:rFonts w:hint="eastAsia"/>
          <w:kern w:val="2"/>
        </w:rPr>
        <w:t>2、</w:t>
      </w:r>
      <w:r>
        <w:rPr>
          <w:rFonts w:hint="eastAsia"/>
          <w:kern w:val="2"/>
          <w:lang w:eastAsia="zh-CN"/>
        </w:rPr>
        <w:t>组织假期作业检测，出好试卷，认真批阅，做好衔接工作。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hint="default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3、配合学校教师解题竞赛方案，认真做好准备。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  <w:lang w:eastAsia="zh-CN"/>
        </w:rPr>
        <w:t>三</w:t>
      </w:r>
      <w:r>
        <w:rPr>
          <w:rFonts w:hint="eastAsia"/>
          <w:kern w:val="2"/>
        </w:rPr>
        <w:t>月份：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cs="Times New Roman"/>
          <w:kern w:val="2"/>
        </w:rPr>
      </w:pPr>
      <w:r>
        <w:rPr>
          <w:rFonts w:hint="eastAsia"/>
          <w:kern w:val="2"/>
        </w:rPr>
        <w:t>教学常规检查</w:t>
      </w:r>
      <w:r>
        <w:rPr>
          <w:rFonts w:hint="eastAsia"/>
          <w:kern w:val="2"/>
          <w:lang w:eastAsia="zh-CN"/>
        </w:rPr>
        <w:t>，认真开展组内听课议课活动。</w:t>
      </w:r>
    </w:p>
    <w:p>
      <w:pPr>
        <w:pStyle w:val="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480" w:firstLineChars="200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cs="宋体"/>
          <w:i w:val="0"/>
          <w:color w:val="000000"/>
          <w:sz w:val="24"/>
          <w:szCs w:val="24"/>
          <w:u w:val="none"/>
          <w:lang w:eastAsia="zh-CN"/>
        </w:rPr>
        <w:t>各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  <w:t>年级教材分析和习惯养成策略交流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  <w:lang w:eastAsia="zh-CN"/>
        </w:rPr>
        <w:t>四</w:t>
      </w:r>
      <w:r>
        <w:rPr>
          <w:rFonts w:hint="eastAsia"/>
          <w:kern w:val="2"/>
        </w:rPr>
        <w:t>月份：</w:t>
      </w:r>
    </w:p>
    <w:p>
      <w:pPr>
        <w:pStyle w:val="4"/>
        <w:widowControl w:val="0"/>
        <w:spacing w:before="0" w:beforeAutospacing="0" w:after="0" w:afterAutospacing="0" w:line="360" w:lineRule="auto"/>
        <w:ind w:left="479" w:leftChars="228" w:firstLine="0" w:firstLineChars="0"/>
        <w:rPr>
          <w:rFonts w:ascii="宋体" w:hAnsi="宋体"/>
          <w:sz w:val="21"/>
          <w:szCs w:val="21"/>
        </w:rPr>
      </w:pPr>
      <w:r>
        <w:rPr>
          <w:rFonts w:hint="eastAsia"/>
          <w:kern w:val="2"/>
        </w:rPr>
        <w:t>1、</w:t>
      </w:r>
      <w:r>
        <w:rPr>
          <w:rFonts w:hint="eastAsia" w:cs="宋体"/>
          <w:i w:val="0"/>
          <w:color w:val="000000"/>
          <w:sz w:val="24"/>
          <w:szCs w:val="24"/>
          <w:u w:val="none"/>
          <w:lang w:eastAsia="zh-CN"/>
        </w:rPr>
        <w:t>各年级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  <w:t>教学建议和数学核心素养培养策略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br w:type="textWrapping"/>
      </w:r>
      <w:r>
        <w:rPr>
          <w:rFonts w:hint="eastAsia"/>
          <w:kern w:val="2"/>
        </w:rPr>
        <w:t>2、进行期中阶段检测和质量分析，并做好家长会准备工作；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  <w:lang w:eastAsia="zh-CN"/>
        </w:rPr>
        <w:t>五</w:t>
      </w:r>
      <w:r>
        <w:rPr>
          <w:rFonts w:hint="eastAsia"/>
          <w:kern w:val="2"/>
        </w:rPr>
        <w:t>月份：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</w:rPr>
        <w:t>1、准备区级教学研讨观摩活动；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1"/>
          <w:szCs w:val="21"/>
        </w:rPr>
      </w:pPr>
      <w:r>
        <w:rPr>
          <w:rFonts w:hint="eastAsia"/>
          <w:kern w:val="2"/>
        </w:rPr>
        <w:t>2、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  <w:t>市级课题结题工作安排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kern w:val="2"/>
          <w:lang w:eastAsia="zh-CN"/>
        </w:rPr>
        <w:t>六月</w:t>
      </w:r>
      <w:r>
        <w:rPr>
          <w:rFonts w:hint="eastAsia"/>
          <w:kern w:val="2"/>
        </w:rPr>
        <w:t>份</w:t>
      </w:r>
      <w:r>
        <w:rPr>
          <w:rFonts w:hint="eastAsia"/>
          <w:kern w:val="2"/>
          <w:lang w:val="en-US" w:eastAsia="zh-CN"/>
        </w:rPr>
        <w:t>:</w:t>
      </w:r>
      <w:r>
        <w:rPr>
          <w:rFonts w:hint="eastAsia"/>
          <w:kern w:val="2"/>
        </w:rPr>
        <w:t>做好期末复习工作</w:t>
      </w:r>
      <w:r>
        <w:rPr>
          <w:rFonts w:hint="eastAsia"/>
          <w:kern w:val="2"/>
          <w:lang w:val="en-US" w:eastAsia="zh-CN"/>
        </w:rPr>
        <w:t>.</w:t>
      </w:r>
      <w:r>
        <w:rPr>
          <w:rFonts w:hint="eastAsia"/>
          <w:kern w:val="2"/>
        </w:rPr>
        <w:t xml:space="preserve">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91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088E16"/>
    <w:multiLevelType w:val="singleLevel"/>
    <w:tmpl w:val="A9088E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1"/>
    <w:rsid w:val="0007218C"/>
    <w:rsid w:val="00073662"/>
    <w:rsid w:val="00151B43"/>
    <w:rsid w:val="00152901"/>
    <w:rsid w:val="001A30E7"/>
    <w:rsid w:val="001E4803"/>
    <w:rsid w:val="003E1B44"/>
    <w:rsid w:val="00447A38"/>
    <w:rsid w:val="004508CB"/>
    <w:rsid w:val="004531D9"/>
    <w:rsid w:val="004C5326"/>
    <w:rsid w:val="004E36E5"/>
    <w:rsid w:val="005737C1"/>
    <w:rsid w:val="00604B45"/>
    <w:rsid w:val="00645DB1"/>
    <w:rsid w:val="00740FA0"/>
    <w:rsid w:val="007555ED"/>
    <w:rsid w:val="00757A8D"/>
    <w:rsid w:val="007B2E8B"/>
    <w:rsid w:val="008161C2"/>
    <w:rsid w:val="008245CC"/>
    <w:rsid w:val="00841DFA"/>
    <w:rsid w:val="00857A93"/>
    <w:rsid w:val="008A32F0"/>
    <w:rsid w:val="00993755"/>
    <w:rsid w:val="009C730E"/>
    <w:rsid w:val="009D0F79"/>
    <w:rsid w:val="00A25297"/>
    <w:rsid w:val="00A4138B"/>
    <w:rsid w:val="00A63162"/>
    <w:rsid w:val="00A74DF0"/>
    <w:rsid w:val="00B25311"/>
    <w:rsid w:val="00BB03AC"/>
    <w:rsid w:val="00C00450"/>
    <w:rsid w:val="00CB1F31"/>
    <w:rsid w:val="00D16186"/>
    <w:rsid w:val="00D63D9C"/>
    <w:rsid w:val="00EB5700"/>
    <w:rsid w:val="00ED292C"/>
    <w:rsid w:val="00F10983"/>
    <w:rsid w:val="00FC2D67"/>
    <w:rsid w:val="04B121ED"/>
    <w:rsid w:val="148F190E"/>
    <w:rsid w:val="1E716B01"/>
    <w:rsid w:val="23895334"/>
    <w:rsid w:val="27CF41FF"/>
    <w:rsid w:val="36CF34AA"/>
    <w:rsid w:val="52927840"/>
    <w:rsid w:val="5B9B12B9"/>
    <w:rsid w:val="6FB31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112</Characters>
  <Lines>1</Lines>
  <Paragraphs>1</Paragraphs>
  <TotalTime>30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2018-08-29T01:19:00Z</dcterms:created>
  <dc:creator>lenovo</dc:creator>
  <cp:lastModifiedBy>高高</cp:lastModifiedBy>
  <dcterms:modified xsi:type="dcterms:W3CDTF">2021-02-23T00:25:30Z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