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z w:val="32"/>
          <w:szCs w:val="32"/>
        </w:rPr>
      </w:pPr>
      <w:r>
        <w:rPr>
          <w:rFonts w:hint="eastAsia" w:ascii="宋体" w:hAnsi="宋体" w:eastAsia="宋体" w:cs="宋体"/>
          <w:sz w:val="32"/>
          <w:szCs w:val="32"/>
        </w:rPr>
        <w:t>创意沙水，玩出新花样</w:t>
      </w:r>
    </w:p>
    <w:p>
      <w:pPr>
        <w:keepNext w:val="0"/>
        <w:keepLines w:val="0"/>
        <w:pageBreakBefore w:val="0"/>
        <w:widowControl w:val="0"/>
        <w:kinsoku/>
        <w:wordWrap/>
        <w:overflowPunct/>
        <w:topLinePunct w:val="0"/>
        <w:autoSpaceDE/>
        <w:autoSpaceDN/>
        <w:bidi w:val="0"/>
        <w:adjustRightInd/>
        <w:snapToGrid/>
        <w:spacing w:line="480" w:lineRule="exact"/>
        <w:ind w:left="0" w:leftChars="0"/>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顾美花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一、</w:t>
      </w:r>
      <w:r>
        <w:rPr>
          <w:rFonts w:ascii="宋体" w:hAnsi="宋体" w:eastAsia="宋体" w:cs="宋体"/>
          <w:sz w:val="24"/>
          <w:szCs w:val="24"/>
        </w:rPr>
        <w:t>借助工具材料来丰富沙水游戏的形式</w:t>
      </w:r>
      <w:r>
        <w:rPr>
          <w:rFonts w:hint="eastAsia" w:ascii="宋体" w:hAnsi="宋体" w:eastAsia="宋体" w:cs="宋体"/>
          <w:sz w:val="24"/>
          <w:szCs w:val="24"/>
          <w:lang w:eastAsia="zh-CN"/>
        </w:rPr>
        <w:t>，</w:t>
      </w:r>
      <w:r>
        <w:rPr>
          <w:rFonts w:ascii="宋体" w:hAnsi="宋体" w:eastAsia="宋体" w:cs="宋体"/>
          <w:sz w:val="24"/>
          <w:szCs w:val="24"/>
        </w:rPr>
        <w:t>培养幼儿的探索意识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在沙水游戏活动中，一些常见的工具</w:t>
      </w:r>
      <w:bookmarkStart w:id="0" w:name="_GoBack"/>
      <w:bookmarkEnd w:id="0"/>
      <w:r>
        <w:rPr>
          <w:rFonts w:ascii="宋体" w:hAnsi="宋体" w:eastAsia="宋体" w:cs="宋体"/>
          <w:sz w:val="24"/>
          <w:szCs w:val="24"/>
        </w:rPr>
        <w:t>是必须具备的，通过工具孩子们可以用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textAlignment w:val="auto"/>
        <w:rPr>
          <w:rFonts w:ascii="宋体" w:hAnsi="宋体" w:eastAsia="宋体" w:cs="宋体"/>
          <w:sz w:val="24"/>
          <w:szCs w:val="24"/>
        </w:rPr>
      </w:pPr>
      <w:r>
        <w:rPr>
          <w:rFonts w:ascii="宋体" w:hAnsi="宋体" w:eastAsia="宋体" w:cs="宋体"/>
          <w:sz w:val="24"/>
          <w:szCs w:val="24"/>
        </w:rPr>
        <w:t>更多的直观认识和抽象思考。例如，在用管道运沙与水的过程中，孩子们发现干沙与水都能够顺着管道从高处向低处跑，这就是干沙与水的流动性。在操作摆弄材料的过程中，除了这些孩子们还发现了水的渗透性，水的浮力等特点。沙水游戏是孩子自主的游戏，在这样的空间材料下，正因为有了这些亲手的试验、感知，孩子们才会发现这么多有趣的关于沙水的现象与特性，动手感知与科学探索相辅相成，激励着孩子们的探索欲望越来越强，从而提高孩子们在科学知识上的探索意识。</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另外，像塑料制成的磨具、小铲子、水桶和盆子等各种工具，就更加丰富了幼儿的玩沙水体验，这就使得幼儿们在玩沙水的过程中对各种工具也加深了理解，他们可以发现不同的工具作用是不同的，会对工具本身产生好奇，也会提出一些工具是怎么出现的类似的问题。另外他们在玩的时候还会发现，沙子如果是干的用模具在扣的时候就是不成型的，可是把沙子用水沾湿了以后就可以很好的成型，但是脱模就有些困难。这些发现都是他们探索和仔细观察的结果，对幼儿来说受益匪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ascii="宋体" w:hAnsi="宋体" w:eastAsia="宋体" w:cs="宋体"/>
          <w:sz w:val="24"/>
          <w:szCs w:val="24"/>
        </w:rPr>
        <w:t>、创设安全的沙水游戏环境，注意孩子们在游戏中的安全互动</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幼儿园目前的沙水游戏有室内和室外两种形式，室外的沙水游戏由于其场地开阔而更受欢迎。沙子有白沙和黄沙两种，但是白沙由于会导致幼儿雪盲症而不能使用。在幼儿开展沙水游戏前，必须和孩子们共同制定好一些玩沙水时候需要遵守的规则，这些规则必须是孩子能够理解，需要做到的，如:不用脏手揉眼睛:沙子不撒在同伴身上等卫生原则。规则的制定不约束孩子活动中的自由，反而促进在游戏过程中保证孩子的安全。有了安全的前提， 孩子才能无忧无虑的去建构、去发现。孩子在自由、安全的空间中才尽可能的去探索。在现有的条件下尽可能丰富孩子们玩沙水的形式是教师需要思考的，可以根据幼儿园的场地特点，给幼儿更加丰富有趣的游戏选择，例如可以让幼儿把积木搬到沙水游戏区域，让幼儿可以借助积木创设更加丰富的场景，丰富他们的游戏体验</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三、</w:t>
      </w:r>
      <w:r>
        <w:rPr>
          <w:rFonts w:ascii="宋体" w:hAnsi="宋体" w:eastAsia="宋体" w:cs="宋体"/>
          <w:sz w:val="24"/>
          <w:szCs w:val="24"/>
        </w:rPr>
        <w:t>教师观察评价的引导支持策略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在探索行为发展过程中，幼儿在心理上经历这样一个过程:自我兴趣</w:t>
      </w:r>
      <w:r>
        <w:rPr>
          <w:rFonts w:hint="eastAsia" w:ascii="宋体" w:hAnsi="宋体" w:eastAsia="宋体" w:cs="宋体"/>
          <w:sz w:val="24"/>
          <w:szCs w:val="24"/>
          <w:lang w:eastAsia="zh-CN"/>
        </w:rPr>
        <w:t>——</w:t>
      </w:r>
      <w:r>
        <w:rPr>
          <w:rFonts w:ascii="宋体" w:hAnsi="宋体" w:eastAsia="宋体" w:cs="宋体"/>
          <w:sz w:val="24"/>
          <w:szCs w:val="24"/>
        </w:rPr>
        <w:t>自我探索产生愉快积极的情绪一主动探索一一产生更大的情绪体验焕发出更积极的探索行为。这是一个周而复始的过程，而幼儿在每一次往复的过程中，探索精神都将得到进一步的强化。从幼儿此时的“学”来看，如入无“师”之境，在活动、游戏中自主地尝试、体验，获得各种直接经验。但是，我们同样不能忽视在活动中教师的隐性作用。在沙水游戏中，教师需要做的是:研发活动</w:t>
      </w:r>
      <w:r>
        <w:rPr>
          <w:rFonts w:hint="eastAsia" w:ascii="宋体" w:hAnsi="宋体" w:eastAsia="宋体" w:cs="宋体"/>
          <w:sz w:val="24"/>
          <w:szCs w:val="24"/>
          <w:lang w:eastAsia="zh-CN"/>
        </w:rPr>
        <w:t>——</w:t>
      </w:r>
      <w:r>
        <w:rPr>
          <w:rFonts w:ascii="宋体" w:hAnsi="宋体" w:eastAsia="宋体" w:cs="宋体"/>
          <w:sz w:val="24"/>
          <w:szCs w:val="24"/>
        </w:rPr>
        <w:t>过程参与</w:t>
      </w:r>
      <w:r>
        <w:rPr>
          <w:rFonts w:hint="eastAsia" w:ascii="宋体" w:hAnsi="宋体" w:eastAsia="宋体" w:cs="宋体"/>
          <w:sz w:val="24"/>
          <w:szCs w:val="24"/>
          <w:lang w:eastAsia="zh-CN"/>
        </w:rPr>
        <w:t>——</w:t>
      </w:r>
      <w:r>
        <w:rPr>
          <w:rFonts w:ascii="宋体" w:hAnsi="宋体" w:eastAsia="宋体" w:cs="宋体"/>
          <w:sz w:val="24"/>
          <w:szCs w:val="24"/>
        </w:rPr>
        <w:t>支持引导</w:t>
      </w:r>
      <w:r>
        <w:rPr>
          <w:rFonts w:hint="eastAsia" w:ascii="宋体" w:hAnsi="宋体" w:eastAsia="宋体" w:cs="宋体"/>
          <w:sz w:val="24"/>
          <w:szCs w:val="24"/>
          <w:lang w:eastAsia="zh-CN"/>
        </w:rPr>
        <w:t>——</w:t>
      </w:r>
      <w:r>
        <w:rPr>
          <w:rFonts w:ascii="宋体" w:hAnsi="宋体" w:eastAsia="宋体" w:cs="宋体"/>
          <w:sz w:val="24"/>
          <w:szCs w:val="24"/>
        </w:rPr>
        <w:t>分享提升。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总之，沙水游戏活动可以帮助幼儿在自由的玩耍中丰富他们对周围世界的直</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ascii="宋体" w:hAnsi="宋体" w:eastAsia="宋体" w:cs="宋体"/>
          <w:sz w:val="24"/>
          <w:szCs w:val="24"/>
        </w:rPr>
      </w:pPr>
      <w:r>
        <w:rPr>
          <w:rFonts w:ascii="宋体" w:hAnsi="宋体" w:eastAsia="宋体" w:cs="宋体"/>
          <w:sz w:val="24"/>
          <w:szCs w:val="24"/>
        </w:rPr>
        <w:t>观感受。从科学素养的培养来看，这种游戏活动可以培养他们的观察、思考和探索意识，对于幼儿的健康成长意义重大。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A58CF"/>
    <w:rsid w:val="16B068F7"/>
    <w:rsid w:val="175062C8"/>
    <w:rsid w:val="1C5071E6"/>
    <w:rsid w:val="1DB1605E"/>
    <w:rsid w:val="29473DFD"/>
    <w:rsid w:val="2D5D7BD6"/>
    <w:rsid w:val="38266FE7"/>
    <w:rsid w:val="414405A1"/>
    <w:rsid w:val="41A03C4E"/>
    <w:rsid w:val="4CE411F4"/>
    <w:rsid w:val="51B1015D"/>
    <w:rsid w:val="546A6551"/>
    <w:rsid w:val="58A96CD4"/>
    <w:rsid w:val="671907D0"/>
    <w:rsid w:val="6A8E719C"/>
    <w:rsid w:val="75F94D41"/>
    <w:rsid w:val="7C46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2021-06-29T00:54:57Z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1E4A9C89BE744841899D7AC60AFE6173</vt:lpwstr>
  </property>
</Properties>
</file>