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bookmarkStart w:id="0" w:name="_GoBack"/>
      <w:bookmarkEnd w:id="0"/>
      <w:r>
        <w:rPr>
          <w:rFonts w:hint="eastAsia"/>
          <w:sz w:val="24"/>
          <w:szCs w:val="24"/>
        </w:rPr>
        <w:t>老师们、同学们：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　　大家好。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　　今天是</w:t>
      </w:r>
      <w:r>
        <w:rPr>
          <w:rFonts w:hint="eastAsia"/>
          <w:sz w:val="24"/>
          <w:szCs w:val="24"/>
          <w:lang w:val="en-US" w:eastAsia="zh-CN"/>
        </w:rPr>
        <w:t>6月14，也是我国的传统节日</w:t>
      </w:r>
      <w:r>
        <w:rPr>
          <w:rFonts w:hint="eastAsia"/>
          <w:sz w:val="24"/>
          <w:szCs w:val="24"/>
        </w:rPr>
        <w:t>端午节。所以我今天在国旗下讲话的题目是：端午节的随想。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　　端午节让我想起爱国诗人屈原。屈原看到国破家亡，百姓流离失所，有心报国，却无力回天。悲愤之下，他投汩罗江而去。这一天是农历五月初五。后来，每到这一天，人们就在江河上赛龙舟，怀念屈原。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　　感谢大家耐心的倾听，请接受我对各位的端午祝福：祝大家端午节快乐!谢谢!</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D0BD9"/>
    <w:rsid w:val="483D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2021-06-28T05:30:00Z</dcterms:created>
  <dc:creator>会痛的石头</dc:creator>
  <cp:lastModifiedBy>会痛的石头</cp:lastModifiedBy>
  <dcterms:modified xsi:type="dcterms:W3CDTF">2021-06-28T05:33:35Z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0F45C8D51B794975831417446AA00073</vt:lpwstr>
  </property>
</Properties>
</file>