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00" w:firstLineChars="200"/>
        <w:rPr>
          <w:sz w:val="30"/>
          <w:szCs w:val="30"/>
        </w:rPr>
      </w:pPr>
      <w:r>
        <w:rPr>
          <w:sz w:val="30"/>
          <w:szCs w:val="30"/>
        </w:rPr>
        <w:t xml:space="preserve">一学年以来，我担任初一（ </w:t>
      </w:r>
      <w:r>
        <w:rPr>
          <w:sz w:val="30"/>
          <w:szCs w:val="30"/>
        </w:rPr>
        <w:t>5</w:t>
      </w:r>
      <w:r>
        <w:rPr>
          <w:sz w:val="30"/>
          <w:szCs w:val="30"/>
        </w:rPr>
        <w:t>）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pStyle w:val="2"/>
        <w:rPr>
          <w:sz w:val="30"/>
          <w:szCs w:val="30"/>
        </w:rPr>
      </w:pPr>
      <w:r>
        <w:rPr>
          <w:sz w:val="30"/>
          <w:szCs w:val="30"/>
        </w:rPr>
        <w:t>这学年我主要采取以下几个措施：</w:t>
      </w:r>
    </w:p>
    <w:p>
      <w:pPr>
        <w:pStyle w:val="2"/>
        <w:rPr>
          <w:sz w:val="30"/>
          <w:szCs w:val="30"/>
        </w:rPr>
      </w:pPr>
      <w:r>
        <w:rPr>
          <w:sz w:val="30"/>
          <w:szCs w:val="30"/>
        </w:rPr>
        <w:t>1 、增强班级的凝聚力。初一学生刚进入新校园时，通常有一种陌生的感觉。要消除陌生的感觉，集体的力量是无限</w:t>
      </w:r>
      <w:bookmarkStart w:id="0" w:name="_GoBack"/>
      <w:bookmarkEnd w:id="0"/>
      <w:r>
        <w:rPr>
          <w:sz w:val="30"/>
          <w:szCs w:val="30"/>
        </w:rPr>
        <w:t>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pStyle w:val="2"/>
        <w:rPr>
          <w:sz w:val="30"/>
          <w:szCs w:val="30"/>
        </w:rPr>
      </w:pPr>
      <w:r>
        <w:rPr>
          <w:sz w:val="30"/>
          <w:szCs w:val="30"/>
        </w:rPr>
        <w:t>2 、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 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pStyle w:val="2"/>
        <w:rPr>
          <w:sz w:val="30"/>
          <w:szCs w:val="30"/>
        </w:rPr>
      </w:pPr>
      <w:r>
        <w:rPr>
          <w:sz w:val="30"/>
          <w:szCs w:val="30"/>
        </w:rPr>
        <w:t>班委会成立之后，尽快使他们明确自己的职责，班主任要大胆放手，把一些具体事务派下去，建立层次分明的立体型管理体系。同时，给予定期的指导监督。这样，班干部的工作能力有了 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pStyle w:val="2"/>
        <w:rPr>
          <w:sz w:val="30"/>
          <w:szCs w:val="30"/>
        </w:rPr>
      </w:pPr>
      <w:r>
        <w:rPr>
          <w:sz w:val="30"/>
          <w:szCs w:val="30"/>
        </w:rPr>
        <w:t>3 、积极抓好后进生的转化工作。后进生的教育历来是班主任工作的难点。在这方面，我以正确的态度对待他们，深入调查摸底，搞清他们所以成为差生的原因， 做到了因材施教，对他们真诚相待，耐心相帮，及时对后进生加强心理疏导，让他们认识到自己的价值。</w:t>
      </w:r>
    </w:p>
    <w:p>
      <w:pPr>
        <w:pStyle w:val="2"/>
        <w:rPr>
          <w:sz w:val="30"/>
          <w:szCs w:val="30"/>
        </w:rPr>
      </w:pPr>
      <w:r>
        <w:rPr>
          <w:sz w:val="30"/>
          <w:szCs w:val="30"/>
        </w:rPr>
        <w:t>4 、采用各种方式开展活动。有意义的活动有利于学生的成长。在今年，我还采用各种方式开展活动，试图提高活动的质量和水平，收到了很好的效果。</w:t>
      </w:r>
    </w:p>
    <w:p>
      <w:pPr>
        <w:pStyle w:val="2"/>
        <w:rPr>
          <w:sz w:val="30"/>
          <w:szCs w:val="30"/>
        </w:rPr>
      </w:pPr>
      <w:r>
        <w:rPr>
          <w:sz w:val="30"/>
          <w:szCs w:val="30"/>
        </w:rPr>
        <w:t>5. 以远大的理想激发学习 .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 间存在的差距，但这差距并非不可逾越，而是可通过自己的努力去跨越，并要求学生制订学习计划，把对理想的追求转化为学习动力。</w:t>
      </w:r>
    </w:p>
    <w:p>
      <w:pPr>
        <w:pStyle w:val="2"/>
        <w:rPr>
          <w:sz w:val="30"/>
          <w:szCs w:val="30"/>
        </w:rPr>
      </w:pPr>
      <w:r>
        <w:rPr>
          <w:sz w:val="30"/>
          <w:szCs w:val="30"/>
        </w:rPr>
        <w:t>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mbria">
    <w:altName w:val="苹方-简"/>
    <w:panose1 w:val="02040503050406030204"/>
    <w:charset w:val="86"/>
    <w:family w:val="roman"/>
    <w:pitch w:val="default"/>
    <w:sig w:usb0="00000000" w:usb1="00000000" w:usb2="00000000" w:usb3="00000000" w:csb0="0000019F" w:csb1="00000000"/>
  </w:font>
  <w:font w:name="Symbol">
    <w:altName w:val="Kingsoft Sign"/>
    <w:panose1 w:val="02000500000000000000"/>
    <w:charset w:val="02"/>
    <w:family w:val="auto"/>
    <w:pitch w:val="default"/>
    <w:sig w:usb0="00000000" w:usb1="00000000" w:usb2="0001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auto"/>
    <w:pitch w:val="default"/>
    <w:sig w:usb0="E0000AFF" w:usb1="00007843" w:usb2="00000001" w:usb3="00000000" w:csb0="400001BF" w:csb1="DFF70000"/>
  </w:font>
  <w:font w:name="Consolas">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5175A"/>
    <w:rsid w:val="76B5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180" w:after="1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2021-06-27T13:27:00Z</dcterms:created>
  <dc:creator>changxin</dc:creator>
  <cp:lastModifiedBy>changxin</cp:lastModifiedBy>
  <dcterms:modified xsi:type="dcterms:W3CDTF">2021-06-27T13:29:13Z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