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黑体" w:hAnsi="黑体" w:eastAsia="黑体" w:cs="黑体"/>
          <w:b w:val="0"/>
          <w:bCs w:val="0"/>
          <w:sz w:val="32"/>
          <w:szCs w:val="40"/>
          <w:lang w:val="en-US" w:eastAsia="zh-CN"/>
        </w:rPr>
      </w:pPr>
      <w:r>
        <w:rPr>
          <w:rFonts w:hint="eastAsia" w:ascii="黑体" w:hAnsi="黑体" w:eastAsia="黑体" w:cs="黑体"/>
          <w:b/>
          <w:bCs/>
          <w:sz w:val="32"/>
          <w:szCs w:val="40"/>
          <w:lang w:val="en-US" w:eastAsia="zh-CN"/>
        </w:rPr>
        <w:t>全力以赴，准备赛课</w:t>
      </w:r>
    </w:p>
    <w:p>
      <w:pPr>
        <w:keepNext w:val="0"/>
        <w:keepLines w:val="0"/>
        <w:pageBreakBefore w:val="0"/>
        <w:widowControl w:val="0"/>
        <w:kinsoku/>
        <w:wordWrap/>
        <w:overflowPunct/>
        <w:topLinePunct w:val="0"/>
        <w:autoSpaceDE/>
        <w:autoSpaceDN/>
        <w:bidi w:val="0"/>
        <w:adjustRightInd/>
        <w:snapToGrid/>
        <w:ind w:firstLine="640" w:firstLineChars="200"/>
        <w:jc w:val="right"/>
        <w:textAlignment w:val="auto"/>
        <w:rPr>
          <w:rFonts w:hint="eastAsia" w:ascii="微软雅黑" w:hAnsi="微软雅黑" w:eastAsia="微软雅黑" w:cs="微软雅黑"/>
          <w:b w:val="0"/>
          <w:bCs w:val="0"/>
          <w:sz w:val="28"/>
          <w:szCs w:val="36"/>
          <w:lang w:val="en-US" w:eastAsia="zh-CN"/>
        </w:rPr>
      </w:pPr>
      <w:r>
        <w:rPr>
          <w:rFonts w:hint="eastAsia" w:ascii="黑体" w:hAnsi="黑体" w:eastAsia="黑体" w:cs="黑体"/>
          <w:b w:val="0"/>
          <w:bCs w:val="0"/>
          <w:sz w:val="32"/>
          <w:szCs w:val="40"/>
          <w:lang w:val="en-US" w:eastAsia="zh-CN"/>
        </w:rPr>
        <w:t>常州市</w:t>
      </w:r>
      <w:bookmarkStart w:id="0" w:name="_GoBack"/>
      <w:bookmarkEnd w:id="0"/>
      <w:r>
        <w:rPr>
          <w:rFonts w:hint="eastAsia" w:ascii="黑体" w:hAnsi="黑体" w:eastAsia="黑体" w:cs="黑体"/>
          <w:b w:val="0"/>
          <w:bCs w:val="0"/>
          <w:sz w:val="32"/>
          <w:szCs w:val="40"/>
          <w:lang w:val="en-US" w:eastAsia="zh-CN"/>
        </w:rPr>
        <w:t>三河口小学 顾燕</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en-US" w:eastAsia="zh-CN"/>
        </w:rPr>
      </w:pPr>
      <w:r>
        <w:rPr>
          <w:rFonts w:hint="eastAsia" w:ascii="微软雅黑" w:hAnsi="微软雅黑" w:eastAsia="微软雅黑" w:cs="微软雅黑"/>
          <w:b w:val="0"/>
          <w:bCs w:val="0"/>
          <w:sz w:val="28"/>
          <w:szCs w:val="36"/>
          <w:lang w:val="en-US" w:eastAsia="zh-CN"/>
        </w:rPr>
        <w:t>4月11日，江苏省常州市小学语文乡村骨干教师培育站第十五次活动于线上举行，此次活动邀请了上一届培育站的优秀学员苏天草老师进行赛课指导。</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en-US" w:eastAsia="zh-CN"/>
        </w:rPr>
      </w:pPr>
      <w:r>
        <w:rPr>
          <w:rFonts w:hint="eastAsia" w:ascii="微软雅黑" w:hAnsi="微软雅黑" w:eastAsia="微软雅黑" w:cs="微软雅黑"/>
          <w:b w:val="0"/>
          <w:bCs w:val="0"/>
          <w:sz w:val="28"/>
          <w:szCs w:val="36"/>
          <w:lang w:val="en-US" w:eastAsia="zh-CN"/>
        </w:rPr>
        <w:t>通过苏老师的指导，我知道了赛课的流程以及基本规则。赛课远比想象中的困难很多，需要马上开始进行准备。</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en-US" w:eastAsia="zh-CN"/>
        </w:rPr>
      </w:pPr>
      <w:r>
        <w:rPr>
          <w:rFonts w:hint="eastAsia" w:ascii="微软雅黑" w:hAnsi="微软雅黑" w:eastAsia="微软雅黑" w:cs="微软雅黑"/>
          <w:b w:val="0"/>
          <w:bCs w:val="0"/>
          <w:sz w:val="28"/>
          <w:szCs w:val="36"/>
          <w:lang w:val="en-US" w:eastAsia="zh-CN"/>
        </w:rPr>
        <w:t>赛课考察的内容是在小学全年段12本书中随机抽取的，这对于我来说就已经是一项很大的都挑战了。赛课的过程中没有任何参考，这就要求老师对每一篇课文都有一定的了解。参加工作两年以来，我只执教过三、四年级，并且还经历了课本从苏教版更新为部编版，可以说对于部编版的教材我是相当陌生的，所以在赛课前我需要从头准备的内容几乎就是全12本小学教材，形势很严峻，必须从当下开始，立马准备起来。</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en-US" w:eastAsia="zh-CN"/>
        </w:rPr>
      </w:pPr>
      <w:r>
        <w:rPr>
          <w:rFonts w:hint="eastAsia" w:ascii="微软雅黑" w:hAnsi="微软雅黑" w:eastAsia="微软雅黑" w:cs="微软雅黑"/>
          <w:b w:val="0"/>
          <w:bCs w:val="0"/>
          <w:sz w:val="28"/>
          <w:szCs w:val="36"/>
          <w:lang w:val="en-US" w:eastAsia="zh-CN"/>
        </w:rPr>
        <w:t>在备课的过程中应该着重注意哪些方面？苏天草老师也给了我们很多建议：</w:t>
      </w: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bCs/>
          <w:sz w:val="28"/>
          <w:szCs w:val="36"/>
          <w:lang w:val="en-US" w:eastAsia="zh-CN"/>
        </w:rPr>
      </w:pPr>
      <w:r>
        <w:rPr>
          <w:rFonts w:hint="eastAsia" w:ascii="微软雅黑" w:hAnsi="微软雅黑" w:eastAsia="微软雅黑" w:cs="微软雅黑"/>
          <w:b/>
          <w:bCs/>
          <w:sz w:val="28"/>
          <w:szCs w:val="36"/>
          <w:lang w:val="en-US" w:eastAsia="zh-CN"/>
        </w:rPr>
        <w:t>课堂结构方面</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en-US" w:eastAsia="zh-CN"/>
        </w:rPr>
      </w:pPr>
      <w:r>
        <w:rPr>
          <w:rFonts w:hint="eastAsia" w:ascii="微软雅黑" w:hAnsi="微软雅黑" w:eastAsia="微软雅黑" w:cs="微软雅黑"/>
          <w:b w:val="0"/>
          <w:bCs w:val="0"/>
          <w:sz w:val="28"/>
          <w:szCs w:val="36"/>
          <w:lang w:val="en-US" w:eastAsia="zh-CN"/>
        </w:rPr>
        <w:t>要合理设计板块，对每一类文章都要熟悉，对每一年段的语文要素都要掌握，板块设计要围绕语文要素进行，要有一定的特色。同时，要注意每一板块的时间划分要非常明确，这在平时模拟练习中就要随时注意。中高年级课文无生试讲一般建议划分5个板块，导入版块5分钟左右，梳理文脉5-7分钟，精读课文15分钟，拓展结语5分钟。听完苏老师的建议我对中高年级的文章板块和时间划分心里有了一定的了解，但是低年级文章教学的板块和时间划分仍然不甚了解，在接下来的一段时间内我要去请教低年段的老师，来解决这一困惑。</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jc w:val="left"/>
        <w:textAlignment w:val="auto"/>
        <w:rPr>
          <w:rFonts w:hint="default" w:ascii="微软雅黑" w:hAnsi="微软雅黑" w:eastAsia="微软雅黑" w:cs="微软雅黑"/>
          <w:b/>
          <w:bCs/>
          <w:sz w:val="28"/>
          <w:szCs w:val="36"/>
          <w:lang w:val="en-US" w:eastAsia="zh-CN"/>
        </w:rPr>
      </w:pPr>
      <w:r>
        <w:rPr>
          <w:rFonts w:hint="eastAsia" w:ascii="微软雅黑" w:hAnsi="微软雅黑" w:eastAsia="微软雅黑" w:cs="微软雅黑"/>
          <w:b/>
          <w:bCs/>
          <w:sz w:val="28"/>
          <w:szCs w:val="36"/>
          <w:lang w:val="en-US" w:eastAsia="zh-CN"/>
        </w:rPr>
        <w:t>语言表达方面</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en-US" w:eastAsia="zh-CN"/>
        </w:rPr>
      </w:pPr>
      <w:r>
        <w:rPr>
          <w:rFonts w:hint="eastAsia" w:ascii="微软雅黑" w:hAnsi="微软雅黑" w:eastAsia="微软雅黑" w:cs="微软雅黑"/>
          <w:b w:val="0"/>
          <w:bCs w:val="0"/>
          <w:sz w:val="28"/>
          <w:szCs w:val="36"/>
          <w:lang w:val="en-US" w:eastAsia="zh-CN"/>
        </w:rPr>
        <w:t>苏老师给我们推荐了一堂示范课，形象地展示了无生试讲的过程，让我明白了课堂中要注意自己的表情，语气，教态等，板块与板块之间要有停顿，课堂节奏要有缓有急。在以后自己练习的过程中，可以把自己试讲或者上课的过程录下来，然后自己寻找不足之处再改进。</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560" w:firstLineChars="200"/>
        <w:jc w:val="left"/>
        <w:textAlignment w:val="auto"/>
        <w:rPr>
          <w:rFonts w:hint="eastAsia" w:ascii="微软雅黑" w:hAnsi="微软雅黑" w:eastAsia="微软雅黑" w:cs="微软雅黑"/>
          <w:b/>
          <w:bCs/>
          <w:sz w:val="28"/>
          <w:szCs w:val="36"/>
          <w:lang w:val="en-US" w:eastAsia="zh-CN"/>
        </w:rPr>
      </w:pPr>
      <w:r>
        <w:rPr>
          <w:rFonts w:hint="eastAsia" w:ascii="微软雅黑" w:hAnsi="微软雅黑" w:eastAsia="微软雅黑" w:cs="微软雅黑"/>
          <w:b/>
          <w:bCs/>
          <w:sz w:val="28"/>
          <w:szCs w:val="36"/>
          <w:lang w:val="en-US" w:eastAsia="zh-CN"/>
        </w:rPr>
        <w:t>表现形式方面</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en-US" w:eastAsia="zh-CN"/>
        </w:rPr>
      </w:pPr>
      <w:r>
        <w:rPr>
          <w:rFonts w:hint="eastAsia" w:ascii="微软雅黑" w:hAnsi="微软雅黑" w:eastAsia="微软雅黑" w:cs="微软雅黑"/>
          <w:b w:val="0"/>
          <w:bCs w:val="0"/>
          <w:sz w:val="28"/>
          <w:szCs w:val="36"/>
          <w:lang w:val="en-US" w:eastAsia="zh-CN"/>
        </w:rPr>
        <w:t>苏老师强调要有多种表现形式，课件上文字不宜过多，问题设置要围绕语文要素，有一定的梯度；对学生回答的反馈也要围绕语文要素，不要只是简单的重复学生的回答；板书一定要在简明的基础上加上一定的特色。</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rPr>
          <w:rFonts w:hint="default" w:ascii="微软雅黑" w:hAnsi="微软雅黑" w:eastAsia="微软雅黑" w:cs="微软雅黑"/>
          <w:b w:val="0"/>
          <w:bCs w:val="0"/>
          <w:sz w:val="28"/>
          <w:szCs w:val="36"/>
          <w:lang w:val="en-US" w:eastAsia="zh-CN"/>
        </w:rPr>
      </w:pPr>
      <w:r>
        <w:rPr>
          <w:rFonts w:hint="eastAsia" w:ascii="微软雅黑" w:hAnsi="微软雅黑" w:eastAsia="微软雅黑" w:cs="微软雅黑"/>
          <w:b w:val="0"/>
          <w:bCs w:val="0"/>
          <w:sz w:val="28"/>
          <w:szCs w:val="36"/>
          <w:lang w:val="en-US" w:eastAsia="zh-CN"/>
        </w:rPr>
        <w:t>苏老师今天的培训不光给我们准备赛课指明了前进的方向，也给我们平时的教学带来了很大的帮助。</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22521C"/>
    <w:multiLevelType w:val="singleLevel"/>
    <w:tmpl w:val="8E22521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C70F88"/>
    <w:rsid w:val="36835CF0"/>
    <w:rsid w:val="74C70F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2021-04-11T11:09:00Z</dcterms:created>
  <dc:creator>ZXJ</dc:creator>
  <cp:lastModifiedBy>ZXJ</cp:lastModifiedBy>
  <dcterms:modified xsi:type="dcterms:W3CDTF">2021-04-11T14:15:46Z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