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outlineLvl w:val="0"/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  <w:t>《听自然之声，观醇香课堂》活动心得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firstLine="640" w:firstLineChars="200"/>
        <w:jc w:val="right"/>
        <w:textAlignment w:val="auto"/>
        <w:rPr>
          <w:rFonts w:hint="eastAsia" w:ascii="微软雅黑" w:hAnsi="微软雅黑" w:eastAsia="微软雅黑" w:cs="微软雅黑"/>
          <w:color w:val="0000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40"/>
          <w:lang w:val="en-US" w:eastAsia="zh-CN"/>
        </w:rPr>
        <w:t>常州市三河口小学 顾燕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32"/>
          <w:lang w:val="en-US" w:eastAsia="zh-CN"/>
        </w:rPr>
        <w:t>今天</w:t>
      </w:r>
      <w:bookmarkStart w:id="0" w:name="_GoBack"/>
      <w:bookmarkEnd w:id="0"/>
      <w:r>
        <w:rPr>
          <w:rFonts w:hint="eastAsia" w:ascii="微软雅黑" w:hAnsi="微软雅黑" w:eastAsia="微软雅黑" w:cs="微软雅黑"/>
          <w:b w:val="0"/>
          <w:bCs w:val="0"/>
          <w:sz w:val="24"/>
          <w:szCs w:val="32"/>
          <w:lang w:val="en-US" w:eastAsia="zh-CN"/>
        </w:rPr>
        <w:t>参加了江苏省常州市小学语文乡村骨干教师培育站第十一次活动。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32"/>
          <w:lang w:val="en-US" w:eastAsia="zh-CN"/>
        </w:rPr>
        <w:t>今天观摩了四节课。茆华龙老师执教的《秋天》课堂活泼、目标明确，语言表达生动、语气亲切温和；茆老师创设情境，奠定情感，识字方法灵活多样，同时注重拓宽思维训练，培养学生语言表达能力。何璐老师以一首古诗《风》导入课题《风娃娃》，创设情境，带领学生品读文章，拉近学生与文本的距离，并给予学生学习支架——按顺序讲、抓住关键词、加上想象和动作这三大法宝来讲故事。杨芸佼老师执教的《大自然的声音》教学设计严谨，素材丰富，准备充足，过渡自然，能引导学生入境、想象，引领学生品读语言，感悟大自然的神奇。戴博老师执教的《太阳》，带领学生一同梳理文脉，理清说明方法的作用。重视学生的学以致用，通过拓展延伸，让学生在语文实践中能够正确运用说明方法，注重了实践能力的培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32"/>
          <w:lang w:val="en-US" w:eastAsia="zh-CN"/>
        </w:rPr>
        <w:t>其中，我印象最深刻的是《大自然的声音》，这是一篇充满韵律的写景散文，杨老师能引导学生入境、想象、美读、感悟，让学生真正地走进大自然，体验大自然，发现大自然，激发学生热爱大自然的感情。杨老师的教学设计严谨，素材丰富，过渡自然。纵观整节课，亮点纷呈，精彩不断。尤其是杨老师在教学中巧妙地利用了多媒体进行教学，播放了小溪、河流、大海的不同声音，让学生直观、形象地感受了水是大自然的音乐家，然后又让学生以各种形式的读，了解从小溪到大海的声音的变化，让学生从声音的变化中感受大自然的美妙，也激发了学生兴趣。我发现了自己上课的短板，不会利用各种方式吸引学生的注意力，有时课堂显得很枯燥，从杨老师的这节课上我学到了很多活跃课堂氛围的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left"/>
        <w:textAlignment w:val="auto"/>
        <w:rPr>
          <w:rFonts w:hint="default" w:ascii="微软雅黑" w:hAnsi="微软雅黑" w:eastAsia="微软雅黑" w:cs="微软雅黑"/>
          <w:b w:val="0"/>
          <w:bCs w:val="0"/>
          <w:sz w:val="24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32"/>
          <w:lang w:val="en-US" w:eastAsia="zh-CN"/>
        </w:rPr>
        <w:t>课后，裴校对四位老师的课堂进行了深刻精妙的点评。裴校长指出，这四节课都清晰地展现了教学目标，能用贴切的方式组织课堂，营造了良好的课堂氛围。同时对培育站全体成员提出要求：老师们们要胸怀长远，着眼当下；指向目标，铺设台阶。既对教材进行整体解读，又要基于单元进行设计，设计教学活动时听说读写都要有台阶，只有给予有力支架，学生素养才会切实提升。我定当牢记裴校的教诲，时常鞭策自己做一名合格的语文老师。</w:t>
      </w:r>
    </w:p>
    <w:p>
      <w:pPr>
        <w:ind w:firstLine="640" w:firstLineChars="200"/>
        <w:rPr>
          <w:rFonts w:hint="default" w:ascii="微软雅黑" w:hAnsi="微软雅黑" w:eastAsia="微软雅黑" w:cs="微软雅黑"/>
          <w:color w:val="000000"/>
          <w:sz w:val="32"/>
          <w:szCs w:val="32"/>
          <w:shd w:val="clear" w:color="auto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685A5E"/>
    <w:rsid w:val="0F771EE4"/>
    <w:rsid w:val="23D37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2021-01-08T01:06:00Z</dcterms:created>
  <dc:creator>PC</dc:creator>
  <cp:lastModifiedBy>ZXJ</cp:lastModifiedBy>
  <dcterms:modified xsi:type="dcterms:W3CDTF">2021-06-25T01:41:56Z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ECD1D8EC25314C7890DBE293B8B00DD0</vt:lpwstr>
  </property>
</Properties>
</file>