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00" w:lineRule="exact"/>
        <w:ind w:firstLine="2409" w:firstLineChars="1000"/>
        <w:jc w:val="left"/>
        <w:textAlignment w:val="auto"/>
        <w:rPr>
          <w:rFonts w:hint="eastAsia" w:ascii="宋体" w:hAnsi="宋体" w:eastAsia="宋体"/>
          <w:b/>
          <w:bCs/>
          <w:sz w:val="24"/>
          <w:lang w:eastAsia="zh-CN"/>
        </w:rPr>
      </w:pPr>
      <w:r>
        <w:rPr>
          <w:rFonts w:hint="eastAsia" w:ascii="宋体" w:hAnsi="宋体"/>
          <w:b/>
          <w:bCs/>
          <w:sz w:val="24"/>
          <w:lang w:val="en-US" w:eastAsia="zh-CN"/>
        </w:rPr>
        <w:t>1.</w:t>
      </w:r>
      <w:r>
        <w:rPr>
          <w:rFonts w:hint="eastAsia" w:ascii="宋体" w:hAnsi="宋体"/>
          <w:b/>
          <w:bCs/>
          <w:sz w:val="24"/>
          <w:lang w:eastAsia="zh-CN"/>
        </w:rPr>
        <w:t>《古诗三首》一课教学反思</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反思整个教学过程，我自己认为成功之处有以下两个方面：</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一、</w:t>
      </w:r>
      <w:r>
        <w:rPr>
          <w:rFonts w:hint="eastAsia" w:ascii="宋体" w:hAnsi="宋体"/>
          <w:sz w:val="24"/>
        </w:rPr>
        <w:t>熟读深思</w:t>
      </w:r>
      <w:r>
        <w:rPr>
          <w:rFonts w:ascii="宋体" w:hAnsi="宋体"/>
          <w:sz w:val="24"/>
        </w:rPr>
        <w:t>，</w:t>
      </w:r>
      <w:r>
        <w:rPr>
          <w:rFonts w:hint="eastAsia" w:ascii="宋体" w:hAnsi="宋体"/>
          <w:sz w:val="24"/>
        </w:rPr>
        <w:t>层层深入</w:t>
      </w:r>
    </w:p>
    <w:p>
      <w:pPr>
        <w:keepNext w:val="0"/>
        <w:keepLines w:val="0"/>
        <w:pageBreakBefore w:val="0"/>
        <w:kinsoku/>
        <w:wordWrap/>
        <w:overflowPunct/>
        <w:topLinePunct w:val="0"/>
        <w:autoSpaceDE/>
        <w:autoSpaceDN/>
        <w:bidi w:val="0"/>
        <w:spacing w:line="400" w:lineRule="exact"/>
        <w:jc w:val="left"/>
        <w:textAlignment w:val="auto"/>
        <w:rPr>
          <w:rFonts w:ascii="宋体" w:hAnsi="宋体"/>
          <w:sz w:val="24"/>
        </w:rPr>
      </w:pPr>
      <w:r>
        <w:rPr>
          <w:rFonts w:ascii="宋体" w:hAnsi="宋体"/>
          <w:sz w:val="24"/>
        </w:rPr>
        <w:t>  </w:t>
      </w:r>
      <w:r>
        <w:rPr>
          <w:rFonts w:hint="eastAsia" w:ascii="宋体" w:hAnsi="宋体"/>
          <w:sz w:val="24"/>
        </w:rPr>
        <w:t>在教学《四时田园杂兴》时，首先让学生了解诗题及作者，然后给予学生充分的时间去品读、感悟。在熟读诗歌的基础上，梳理诗中的重点词句，抓住诗中的字眼，理解整首诗的诗意。通过自学、小组交流、全班反馈的形式充分调动学生的主体意识，引导学生层层深入。在此基础上，引导学生想象诗歌的意境，体悟作者表达的情感。最后又为学生补充了《四时田园杂兴》中的其他诗句，让学生自己分析、感悟。</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二、</w:t>
      </w:r>
      <w:r>
        <w:rPr>
          <w:rFonts w:hint="eastAsia" w:ascii="宋体" w:hAnsi="宋体"/>
          <w:sz w:val="24"/>
        </w:rPr>
        <w:t>抓住字眼</w:t>
      </w:r>
      <w:r>
        <w:rPr>
          <w:rFonts w:ascii="宋体" w:hAnsi="宋体"/>
          <w:sz w:val="24"/>
        </w:rPr>
        <w:t>，</w:t>
      </w:r>
      <w:r>
        <w:rPr>
          <w:rFonts w:hint="eastAsia" w:ascii="宋体" w:hAnsi="宋体"/>
          <w:sz w:val="24"/>
        </w:rPr>
        <w:t>品味意境</w:t>
      </w:r>
    </w:p>
    <w:p>
      <w:pPr>
        <w:keepNext w:val="0"/>
        <w:keepLines w:val="0"/>
        <w:pageBreakBefore w:val="0"/>
        <w:kinsoku/>
        <w:wordWrap/>
        <w:overflowPunct/>
        <w:topLinePunct w:val="0"/>
        <w:autoSpaceDE/>
        <w:autoSpaceDN/>
        <w:bidi w:val="0"/>
        <w:spacing w:line="400" w:lineRule="exact"/>
        <w:jc w:val="left"/>
        <w:textAlignment w:val="auto"/>
        <w:rPr>
          <w:rFonts w:hint="eastAsia" w:ascii="宋体" w:hAnsi="宋体"/>
          <w:sz w:val="24"/>
        </w:rPr>
      </w:pPr>
      <w:r>
        <w:rPr>
          <w:rFonts w:ascii="宋体" w:hAnsi="宋体"/>
          <w:sz w:val="24"/>
        </w:rPr>
        <w:t>  </w:t>
      </w:r>
      <w:r>
        <w:rPr>
          <w:rFonts w:hint="eastAsia" w:ascii="宋体" w:hAnsi="宋体"/>
          <w:sz w:val="24"/>
        </w:rPr>
        <w:t>在教学《稚子弄冰》时，引导学生在反复朗读中细细品味，鼓励学生抓住相应的字眼，品味到了古诗所传达的意境</w:t>
      </w:r>
      <w:r>
        <w:rPr>
          <w:rFonts w:ascii="宋体" w:hAnsi="宋体"/>
          <w:sz w:val="24"/>
        </w:rPr>
        <w:t>。</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hint="eastAsia" w:ascii="宋体" w:hAnsi="宋体"/>
          <w:sz w:val="24"/>
        </w:rPr>
        <w:t>三、以画激趣，读中感悟</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在《村晚》这首诗的教学中，改变了古诗教学一味讲解、生硬体会诗意的传统教法，从插图激趣、读中自悟、延伸阅读几个方面进行教学，力求让学生从画中体验古诗的意境，在个性化朗读中感悟诗意和情感，很符合学生的学习兴趣，取得了良好的教学效果。学生不仅学得轻松，而且学得快乐，体现了让学生“乐学”的教学新理念。</w:t>
      </w:r>
    </w:p>
    <w:p>
      <w:pPr>
        <w:keepNext w:val="0"/>
        <w:keepLines w:val="0"/>
        <w:pageBreakBefore w:val="0"/>
        <w:kinsoku/>
        <w:wordWrap/>
        <w:overflowPunct/>
        <w:topLinePunct w:val="0"/>
        <w:autoSpaceDE/>
        <w:autoSpaceDN/>
        <w:bidi w:val="0"/>
        <w:spacing w:line="400" w:lineRule="exact"/>
        <w:ind w:firstLine="482" w:firstLineChars="200"/>
        <w:jc w:val="center"/>
        <w:textAlignment w:val="auto"/>
        <w:rPr>
          <w:rFonts w:hint="eastAsia" w:ascii="宋体" w:hAnsi="宋体" w:eastAsia="宋体"/>
          <w:b/>
          <w:bCs/>
          <w:sz w:val="24"/>
          <w:lang w:eastAsia="zh-CN"/>
        </w:rPr>
      </w:pPr>
      <w:r>
        <w:rPr>
          <w:rFonts w:hint="eastAsia" w:ascii="宋体" w:hAnsi="宋体"/>
          <w:b/>
          <w:bCs/>
          <w:sz w:val="24"/>
          <w:lang w:val="en-US" w:eastAsia="zh-CN"/>
        </w:rPr>
        <w:t>2.</w:t>
      </w:r>
      <w:r>
        <w:rPr>
          <w:rFonts w:hint="eastAsia" w:ascii="宋体" w:hAnsi="宋体"/>
          <w:b/>
          <w:bCs/>
          <w:sz w:val="24"/>
          <w:lang w:eastAsia="zh-CN"/>
        </w:rPr>
        <w:t>《梅花魂》一课教学反思</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反思整个教学过程，我自己认为成功之处有以下两个方面：</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一、借助</w:t>
      </w:r>
      <w:r>
        <w:rPr>
          <w:rFonts w:hint="eastAsia" w:ascii="宋体" w:hAnsi="宋体"/>
          <w:sz w:val="24"/>
        </w:rPr>
        <w:t>阅读</w:t>
      </w:r>
      <w:r>
        <w:rPr>
          <w:rFonts w:ascii="宋体" w:hAnsi="宋体"/>
          <w:sz w:val="24"/>
        </w:rPr>
        <w:t>，</w:t>
      </w:r>
      <w:r>
        <w:rPr>
          <w:rFonts w:hint="eastAsia" w:ascii="宋体" w:hAnsi="宋体"/>
          <w:sz w:val="24"/>
        </w:rPr>
        <w:t>感受文本。</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教学中引导学生进行个性化阅读，让学生在读中主动用心的感受课文内容，加深阅读理解和情感体验，在阅读中积极思考并有所感悟，受到情感的熏陶，获得思想的启迪，享受审美的乐趣。对学生的阅读交流及时进行评价，在评价中对学生的独特的感受和体验给予肯定和鼓励。通过评价激励学生与同学、与教师、与文本进行更深层次的对话，鼓励学生继续进行多角度的、有创意的阅读，从而循序渐进地培养了学生探究性阅读和创造性阅读的阅读习惯。</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通过阅读和交流使学生了解到课文以“梅花”为线索，讲述了作者由梅花想到外祖父，透过吟诗落泪、珍爱梅图、不能回国悲哀落泪、赠送梅图、赠送梅花手绢这五件事，感受到身在异国的老华侨对梅花的喜爱，体会到这位华侨老人对祖国深深的眷恋。</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二、</w:t>
      </w:r>
      <w:r>
        <w:rPr>
          <w:rFonts w:hint="eastAsia" w:ascii="宋体" w:hAnsi="宋体"/>
          <w:sz w:val="24"/>
        </w:rPr>
        <w:t>借助课件</w:t>
      </w:r>
      <w:r>
        <w:rPr>
          <w:rFonts w:ascii="宋体" w:hAnsi="宋体"/>
          <w:sz w:val="24"/>
        </w:rPr>
        <w:t>，</w:t>
      </w:r>
      <w:r>
        <w:rPr>
          <w:rFonts w:hint="eastAsia" w:ascii="宋体" w:hAnsi="宋体"/>
          <w:sz w:val="24"/>
        </w:rPr>
        <w:t>补充资料。</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hint="eastAsia" w:ascii="宋体" w:hAnsi="宋体"/>
          <w:sz w:val="24"/>
        </w:rPr>
        <w:t>在教学时，我充分利用多媒体课件，适时地让学生欣赏梅花的图片并朗读感悟与梅花有关的古诗词，引导学生在吟咏古诗词中加深对梅花特点的认识，以及对梅花品性的了解。有了这样的铺垫，学生在学习课文时从梅花的秉性来了解外祖父的思乡情怀就水到渠成，学生从梅花的秉性来了解中华民族许多有气节的人物也顺理成章</w:t>
      </w:r>
      <w:r>
        <w:rPr>
          <w:rFonts w:ascii="宋体" w:hAnsi="宋体"/>
          <w:sz w:val="24"/>
        </w:rPr>
        <w:t>。</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但教学永远是有缺憾的，在本课时的教学中，我认为还有不足的地方。</w:t>
      </w:r>
      <w:r>
        <w:rPr>
          <w:rFonts w:ascii="宋体" w:hAnsi="宋体"/>
          <w:sz w:val="24"/>
        </w:rPr>
        <w:t>存在的不足主要</w:t>
      </w:r>
      <w:r>
        <w:rPr>
          <w:rFonts w:hint="eastAsia" w:ascii="宋体" w:hAnsi="宋体"/>
          <w:sz w:val="24"/>
        </w:rPr>
        <w:t>是</w:t>
      </w:r>
      <w:r>
        <w:rPr>
          <w:rFonts w:ascii="宋体" w:hAnsi="宋体"/>
          <w:sz w:val="24"/>
        </w:rPr>
        <w:t>：</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教师参与课堂活动的频率过高，教师参与课堂活动的时间过长，教师参与课堂活动所涉及的内容过多。</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在今后的语文教学中，教师必须做到充分尊重学生的个性，把课堂还给学生，还学生自由的空间。为学生营造民主、平等、宽松、自由的课堂氛围和学习环境，鼓励学生不断提高自己在主动探究中自主学习语文的能力，并自觉得到情感的熏陶。</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spacing w:line="400" w:lineRule="exact"/>
        <w:ind w:firstLine="482" w:firstLineChars="200"/>
        <w:jc w:val="center"/>
        <w:textAlignment w:val="auto"/>
        <w:rPr>
          <w:rFonts w:hint="eastAsia" w:ascii="宋体" w:hAnsi="宋体"/>
          <w:b/>
          <w:bCs/>
          <w:sz w:val="24"/>
          <w:lang w:eastAsia="zh-CN"/>
        </w:rPr>
      </w:pPr>
      <w:r>
        <w:rPr>
          <w:rFonts w:hint="eastAsia" w:ascii="宋体" w:hAnsi="宋体"/>
          <w:b/>
          <w:bCs/>
          <w:sz w:val="24"/>
          <w:lang w:val="en-US" w:eastAsia="zh-CN"/>
        </w:rPr>
        <w:t>3.</w:t>
      </w:r>
      <w:r>
        <w:rPr>
          <w:rFonts w:hint="eastAsia" w:ascii="宋体" w:hAnsi="宋体"/>
          <w:b/>
          <w:bCs/>
          <w:sz w:val="24"/>
          <w:lang w:eastAsia="zh-CN"/>
        </w:rPr>
        <w:t>《草船借箭》一课教学反思</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反思整个教学过程，我自己认为</w:t>
      </w:r>
      <w:r>
        <w:rPr>
          <w:rFonts w:hint="eastAsia" w:ascii="宋体" w:hAnsi="宋体"/>
          <w:sz w:val="24"/>
        </w:rPr>
        <w:t>有成功的地方也有不足的地方。</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hint="eastAsia" w:ascii="宋体" w:hAnsi="宋体"/>
          <w:sz w:val="24"/>
        </w:rPr>
        <w:t>在教学中根据新课程改革提出的要求，力求实现学生学习方式的根本转变。这堂课，我在课型设计上进行大胆的创新，让学生成为课堂的主人。引导学生通过读书与合作学习，解决所遇到的问题。学生在读读、说说、思思、议议中不知不觉理解了课文。整个教学设计贯穿着自主——合作——探究学习的新课程理念</w:t>
      </w:r>
      <w:r>
        <w:rPr>
          <w:rFonts w:ascii="宋体" w:hAnsi="宋体"/>
          <w:sz w:val="24"/>
        </w:rPr>
        <w:t>。</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但教学永远是有缺憾的，在本课时的教学中，我认为还有不足的地方。</w:t>
      </w:r>
      <w:r>
        <w:rPr>
          <w:rFonts w:ascii="宋体" w:hAnsi="宋体"/>
          <w:sz w:val="24"/>
        </w:rPr>
        <w:t>存在的不足主要</w:t>
      </w:r>
      <w:r>
        <w:rPr>
          <w:rFonts w:hint="eastAsia" w:ascii="宋体" w:hAnsi="宋体"/>
          <w:sz w:val="24"/>
        </w:rPr>
        <w:t>表现在</w:t>
      </w:r>
      <w:r>
        <w:rPr>
          <w:rFonts w:ascii="宋体" w:hAnsi="宋体"/>
          <w:sz w:val="24"/>
        </w:rPr>
        <w:t>：</w:t>
      </w:r>
      <w:r>
        <w:rPr>
          <w:rFonts w:hint="eastAsia" w:ascii="宋体" w:hAnsi="宋体"/>
          <w:sz w:val="24"/>
        </w:rPr>
        <w:t>让学生活动不够到位，担心教学内容没法按时完成，因此，有些体现学生主动性的动手</w:t>
      </w:r>
      <w:r>
        <w:rPr>
          <w:rFonts w:hint="eastAsia" w:ascii="宋体" w:hAnsi="宋体"/>
          <w:color w:val="FF0000"/>
          <w:sz w:val="24"/>
        </w:rPr>
        <w:t>、</w:t>
      </w:r>
      <w:r>
        <w:rPr>
          <w:rFonts w:hint="eastAsia" w:ascii="宋体" w:hAnsi="宋体"/>
          <w:sz w:val="24"/>
        </w:rPr>
        <w:t>动口的活动还不够到位。个别学生的口头表达声音过小，应该鼓励学生大胆表达。</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spacing w:line="400" w:lineRule="exact"/>
        <w:ind w:firstLine="482" w:firstLineChars="200"/>
        <w:jc w:val="center"/>
        <w:textAlignment w:val="auto"/>
        <w:rPr>
          <w:rFonts w:hint="eastAsia" w:ascii="宋体" w:hAnsi="宋体" w:eastAsia="宋体"/>
          <w:b/>
          <w:bCs/>
          <w:color w:val="000000"/>
          <w:sz w:val="24"/>
          <w:lang w:eastAsia="zh-CN"/>
        </w:rPr>
      </w:pPr>
      <w:r>
        <w:rPr>
          <w:rFonts w:hint="eastAsia" w:ascii="宋体" w:hAnsi="宋体"/>
          <w:b/>
          <w:bCs/>
          <w:color w:val="000000"/>
          <w:sz w:val="24"/>
          <w:lang w:val="en-US" w:eastAsia="zh-CN"/>
        </w:rPr>
        <w:t>4.</w:t>
      </w:r>
      <w:r>
        <w:rPr>
          <w:rFonts w:hint="eastAsia" w:ascii="宋体" w:hAnsi="宋体"/>
          <w:b/>
          <w:bCs/>
          <w:color w:val="000000"/>
          <w:sz w:val="24"/>
        </w:rPr>
        <w:t>《猴王出世》</w:t>
      </w:r>
      <w:r>
        <w:rPr>
          <w:rFonts w:hint="eastAsia" w:ascii="宋体" w:hAnsi="宋体"/>
          <w:b/>
          <w:bCs/>
          <w:color w:val="000000"/>
          <w:sz w:val="24"/>
          <w:lang w:eastAsia="zh-CN"/>
        </w:rPr>
        <w:t>一课教学反思</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猴王出世》是部编本人教版五年级下册的一篇课文，这篇课文的目的是让学生了解石猴从出世到成为猴王的经历，体会石猴勇敢顽皮的特点，感受其形象，激发学生对古典文学的兴趣，引导学生学习阅读古典名著的方法，这是教学的重点。课文是古代白话文，语法、词汇与现代文都有较大的差异，理解文中词语的意思和读懂课文内容是教学的难点。因此，在课前布置学生阅读课文，并要求学生通过查字典或资料弄懂字、词的基本意思，为在课堂学习中理解课文内容清除障碍。</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教学时，我以读为主线来安排教学过程。首先，引导学生自读课文，把课文读正确、读通顺，通过读文筛选文中的重要信息，了解课文的叙述顺序，理清课文的层次。然后围绕“石猴出世、发现水帘洞、成为猴王”等几个方面读读、思思、议议。之后，进一步读课文，读中感受石猴的形象。最后适度拓展，引导学生开展语文活动。</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对于孙悟空，学生都非常感兴趣，大多数学生也不陌生，引导学生感受他最初的形象并不困难。教学时我注意引导学生结合自己头脑中已经建立的孙悟空的形象，将读、思、议等有机结合，让孙悟空最初的形象在学生头脑中更加鲜明。</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课文中有些词句与现代文有较大的区别，在教学中不要求学生准确掌握它们的意思，引导学生能联系上下文，结合自己的阅读经验通过猜测知其大意即可。如，“盖自开辟以来，每受天真地秀，日精月华，感之既久，遂有灵通之意”一句，学生大概明白“这块石头自从盘古开天辟地时就有了，日久天长，有了灵气”这个意思就行了。教学中，没有花费较多的时间去做细致的讲解，只对有些影响阅读的古今差异较大的词语通过师生交流进行理解或老师可直接告诉学生。</w:t>
      </w:r>
    </w:p>
    <w:p>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sz w:val="24"/>
        </w:rPr>
      </w:pPr>
      <w:r>
        <w:rPr>
          <w:rFonts w:hint="eastAsia" w:ascii="宋体" w:hAnsi="宋体"/>
          <w:color w:val="000000"/>
          <w:sz w:val="24"/>
        </w:rPr>
        <w:t>教学中最大的不足是没有组织学生通过表演读来理解课文内容，感受人物形象。如果在读懂课文内容的基础上组织学生进行表演读活动，教学效果会更好。</w:t>
      </w:r>
      <w:r>
        <w:rPr>
          <w:rFonts w:ascii="宋体" w:hAnsi="宋体"/>
          <w:sz w:val="24"/>
        </w:rPr>
        <w:t> </w:t>
      </w:r>
      <w:r>
        <w:rPr>
          <w:rFonts w:ascii="宋体" w:hAnsi="宋体"/>
          <w:sz w:val="24"/>
        </w:rPr>
        <w:br w:type="textWrapping"/>
      </w:r>
    </w:p>
    <w:p>
      <w:pPr>
        <w:keepNext w:val="0"/>
        <w:keepLines w:val="0"/>
        <w:pageBreakBefore w:val="0"/>
        <w:kinsoku/>
        <w:wordWrap/>
        <w:overflowPunct/>
        <w:topLinePunct w:val="0"/>
        <w:autoSpaceDE/>
        <w:autoSpaceDN/>
        <w:bidi w:val="0"/>
        <w:spacing w:line="400" w:lineRule="exact"/>
        <w:ind w:firstLine="482" w:firstLineChars="200"/>
        <w:jc w:val="center"/>
        <w:textAlignment w:val="auto"/>
        <w:rPr>
          <w:rFonts w:hint="eastAsia" w:ascii="宋体" w:hAnsi="宋体" w:eastAsia="宋体"/>
          <w:b/>
          <w:bCs/>
          <w:sz w:val="24"/>
          <w:lang w:eastAsia="zh-CN"/>
        </w:rPr>
      </w:pPr>
      <w:r>
        <w:rPr>
          <w:rFonts w:hint="eastAsia" w:ascii="宋体" w:hAnsi="宋体"/>
          <w:b/>
          <w:bCs/>
          <w:color w:val="000000"/>
          <w:sz w:val="24"/>
          <w:lang w:val="en-US" w:eastAsia="zh-CN"/>
        </w:rPr>
        <w:t>5.</w:t>
      </w:r>
      <w:r>
        <w:rPr>
          <w:rFonts w:hint="eastAsia" w:ascii="宋体" w:hAnsi="宋体"/>
          <w:b/>
          <w:bCs/>
          <w:color w:val="000000"/>
          <w:sz w:val="24"/>
        </w:rPr>
        <w:t>《红楼春趣》</w:t>
      </w:r>
      <w:r>
        <w:rPr>
          <w:rFonts w:hint="eastAsia" w:ascii="宋体" w:hAnsi="宋体"/>
          <w:b/>
          <w:bCs/>
          <w:color w:val="000000"/>
          <w:sz w:val="24"/>
          <w:lang w:eastAsia="zh-CN"/>
        </w:rPr>
        <w:t>一课教学反思</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红楼春趣》是部编人教版五年级下册第二单元的一篇略读课文。课文节选自曹雪芹的《红楼梦》第七十回。曹雪芹用变化多端的手法，塑造了生动的故事情节和栩栩如生的人物形象。教学本篇课文，要求学生能大致读懂课文就可以了。</w:t>
      </w:r>
    </w:p>
    <w:p>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olor w:val="000000"/>
          <w:sz w:val="24"/>
        </w:rPr>
      </w:pPr>
      <w:r>
        <w:rPr>
          <w:rFonts w:hint="eastAsia" w:ascii="宋体" w:hAnsi="宋体"/>
          <w:color w:val="000000"/>
          <w:sz w:val="24"/>
        </w:rPr>
        <w:t>教学中,简要介绍《红楼梦》、作者及写作背景，然后引导学生在阅读中了解放风筝人物的语言、动作、神态描写，感受人物的心理活动及其特点。引导学生在阅读中感受课文中的人物形象，大致读懂课文内容。教学中启发学生进行小组交流，在小组交流中合作学习，使学生学会在交流中使学生懂得多读书、多思考、多借鉴。</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通过阅读,引导学生了解我国古代小说通过人物的外貌、语言、动作和心理活动塑造人物形象的方法，以及通过这几个方面对人物形象进行赏析的方法。</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p>
    <w:p>
      <w:pPr>
        <w:keepNext w:val="0"/>
        <w:keepLines w:val="0"/>
        <w:pageBreakBefore w:val="0"/>
        <w:kinsoku/>
        <w:wordWrap/>
        <w:overflowPunct/>
        <w:topLinePunct w:val="0"/>
        <w:autoSpaceDE/>
        <w:autoSpaceDN/>
        <w:bidi w:val="0"/>
        <w:spacing w:line="400" w:lineRule="exact"/>
        <w:ind w:firstLine="482" w:firstLineChars="200"/>
        <w:jc w:val="center"/>
        <w:textAlignment w:val="auto"/>
        <w:rPr>
          <w:rFonts w:hint="eastAsia" w:ascii="宋体" w:hAnsi="宋体" w:eastAsia="宋体"/>
          <w:b/>
          <w:bCs/>
          <w:sz w:val="24"/>
          <w:lang w:eastAsia="zh-CN"/>
        </w:rPr>
      </w:pPr>
      <w:r>
        <w:rPr>
          <w:rFonts w:hint="eastAsia" w:ascii="宋体" w:hAnsi="宋体"/>
          <w:b/>
          <w:bCs/>
          <w:sz w:val="24"/>
          <w:lang w:val="en-US" w:eastAsia="zh-CN"/>
        </w:rPr>
        <w:t>6.</w:t>
      </w:r>
      <w:r>
        <w:rPr>
          <w:rFonts w:hint="eastAsia" w:ascii="宋体" w:hAnsi="宋体"/>
          <w:b/>
          <w:bCs/>
          <w:sz w:val="24"/>
          <w:lang w:eastAsia="zh-CN"/>
        </w:rPr>
        <w:t>《汉字真有趣》一课教学反思</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中华几千年的汉字文化，有着丰富的内涵、神奇的魅力。在课堂上，我选择活动式教学。纵观整堂课，由一个个精心设计的活动构建成。让课堂在中华源远流长的汉字文化的舞台上驰骋，让实践活动课堂富有文化味。</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二、把课堂还给学生。</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这是一堂语文综合性学习课，我把语文知识与综合实践活动有机地整合。让它既体现语文学习的特点，流淌着浓浓的语文味，又体现综合实践课的探究性学习特色。活动过程始终把获取语文知识的研究能力作为第一目标。课上，学生的交流是主要的，老师的话语不多，只是从不同的角度发现问题并作出结论，所起的就是总结和过渡的作用，把课堂还给了学生，真正实现了课堂属于学生、学生是课堂的主人的教学理念。</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三、课堂交流形式多样。</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本设计重在让学生策划和开展活动，为学生创设一个互动交流的环境，培养学生自主学习、小组合作及展示学习成果的能力，通过组长介绍，成果展示，调动同学积极参与，真正投入到汉字的研究中来。在组织形式上很灵活，既有个人活动，也有小组活动，让课堂别有一番情趣。</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spacing w:line="400" w:lineRule="exact"/>
        <w:ind w:firstLine="482" w:firstLineChars="200"/>
        <w:jc w:val="center"/>
        <w:textAlignment w:val="auto"/>
        <w:rPr>
          <w:rFonts w:hint="eastAsia" w:ascii="宋体" w:hAnsi="宋体" w:eastAsia="宋体"/>
          <w:b/>
          <w:bCs/>
          <w:sz w:val="24"/>
          <w:lang w:eastAsia="zh-CN"/>
        </w:rPr>
      </w:pPr>
      <w:r>
        <w:rPr>
          <w:rFonts w:hint="eastAsia" w:ascii="宋体" w:hAnsi="宋体"/>
          <w:b/>
          <w:bCs/>
          <w:sz w:val="24"/>
          <w:lang w:val="en-US" w:eastAsia="zh-CN"/>
        </w:rPr>
        <w:t>7.</w:t>
      </w:r>
      <w:r>
        <w:rPr>
          <w:rFonts w:hint="eastAsia" w:ascii="宋体" w:hAnsi="宋体"/>
          <w:b/>
          <w:bCs/>
          <w:sz w:val="24"/>
          <w:lang w:eastAsia="zh-CN"/>
        </w:rPr>
        <w:t>《我爱你，汉字》一课教学反思</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反思整个教学过程，我自己认为成功之处有以下</w:t>
      </w:r>
      <w:r>
        <w:rPr>
          <w:rFonts w:hint="eastAsia" w:ascii="宋体" w:hAnsi="宋体"/>
          <w:sz w:val="24"/>
        </w:rPr>
        <w:t>三</w:t>
      </w:r>
      <w:r>
        <w:rPr>
          <w:rFonts w:ascii="宋体" w:hAnsi="宋体"/>
          <w:sz w:val="24"/>
        </w:rPr>
        <w:t>个方面：</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一、教学过程活动化。</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教学中，抓住儿童好动的特点，把活动和学习结合起来，让活动成为学习的过程。通过组织学生喜爱的各种活动，让学生充分体验汉字的神奇和有趣，提升对祖国文字的感情。活动中提倡学生自己动手动脑获取知识解决问题，不是只读书本上已有的结论；在活动中每个学生亲历和体验，而不是只听老师和同学的讲解。在这样的活动中，学生需要综合学习和运用语文知识，听说读写能力也能得到整体发展。对长期以来习惯于在课堂里听讲、回答问题、做练习的学生来说，活动化的综合性学习无疑是令人兴奋的，对教师来说也是富有挑战性的尝试。</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二、探究过程自主化。</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在综合性学习中，教师必须注意自己角色的转变——我们不再是知识的传授者和真理的代言人，而是学生活动的组织者和促进者，是参谋、顾问和咨询人员。教师可以提出建议，但不规定学生必须做什么和怎样做，用信息诱导而不是以指令来约束学生。尽管教材规定了活动的任务和范围，但学生必须通过自觉主动的活动才能完成任务。具体的活动方式，在相当大的程度上是由学生自己决定的。活动的开展，用什么形式呈现学习的成果等，都由小组同学自主决定。让学生在活动中得到锻炼。</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三、学习过程探究化。</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综合性学习的设置为探究型学习创造了良好的条件。本组学习内容都不作为系统的知识来教。这样，学生可以在比较宽松的环境中学习、探究。教师也要有意识地引导学生探究，掌握方法和规律。</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spacing w:line="400" w:lineRule="exact"/>
        <w:ind w:firstLine="482" w:firstLineChars="200"/>
        <w:jc w:val="center"/>
        <w:textAlignment w:val="auto"/>
        <w:rPr>
          <w:rFonts w:hint="eastAsia" w:ascii="宋体" w:hAnsi="宋体" w:eastAsia="宋体"/>
          <w:b/>
          <w:bCs/>
          <w:sz w:val="24"/>
          <w:lang w:eastAsia="zh-CN"/>
        </w:rPr>
      </w:pPr>
      <w:r>
        <w:rPr>
          <w:rFonts w:hint="eastAsia" w:ascii="宋体" w:hAnsi="宋体"/>
          <w:b/>
          <w:bCs/>
          <w:sz w:val="24"/>
          <w:lang w:val="en-US" w:eastAsia="zh-CN"/>
        </w:rPr>
        <w:t>8.</w:t>
      </w:r>
      <w:r>
        <w:rPr>
          <w:rFonts w:hint="eastAsia" w:ascii="宋体" w:hAnsi="宋体"/>
          <w:b/>
          <w:bCs/>
          <w:sz w:val="24"/>
          <w:lang w:eastAsia="zh-CN"/>
        </w:rPr>
        <w:t>《古诗三首》一课教学反思</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反思整个教学过程，我自己认为成功之处有以下</w:t>
      </w:r>
      <w:r>
        <w:rPr>
          <w:rFonts w:hint="eastAsia" w:ascii="宋体" w:hAnsi="宋体"/>
          <w:sz w:val="24"/>
        </w:rPr>
        <w:t>四</w:t>
      </w:r>
      <w:r>
        <w:rPr>
          <w:rFonts w:ascii="宋体" w:hAnsi="宋体"/>
          <w:sz w:val="24"/>
        </w:rPr>
        <w:t>个方面：</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一、</w:t>
      </w:r>
      <w:r>
        <w:rPr>
          <w:rFonts w:hint="eastAsia" w:ascii="宋体" w:hAnsi="宋体"/>
          <w:sz w:val="24"/>
        </w:rPr>
        <w:t>熟读深思</w:t>
      </w:r>
      <w:r>
        <w:rPr>
          <w:rFonts w:ascii="宋体" w:hAnsi="宋体"/>
          <w:sz w:val="24"/>
        </w:rPr>
        <w:t>，</w:t>
      </w:r>
      <w:r>
        <w:rPr>
          <w:rFonts w:hint="eastAsia" w:ascii="宋体" w:hAnsi="宋体"/>
          <w:sz w:val="24"/>
        </w:rPr>
        <w:t>受到熏陶</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古诗是我国民族文化的瑰宝，如何让学生充分领略这道独特而又亮丽的风景，使学生在学习古诗的过程中受到传统文化的熏陶，并积累语言，我觉得古诗的教学还要以读为手段。不仅是让学生在读中理解所学古诗的意思，体会其中的情感，更是要让学生体会到祖国语言文字的韵律美，意境美，激发学生积极诵读、涵咏、理解古诗的兴趣。在古诗诵读中相机渗透，培养学生的审美情趣和审美能力。</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二、补充情节，激发想象</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由于古诗短小精悍，留下了很多想象的空间，需要学生去想象，合理地补充情节，补充画面，丰富诗的内涵。</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三、以读悟情，以读入境</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本课的设计打破了传统的古诗教学方式，充分体现了“以教师为主导，以学生为主体”的教学理念，尊重学生的个体感悟，体现自主学习。学生通过自主阅读感知文本，通过朗读与想象解读文本，感悟古诗的意境，体会诗人的情感。在教学中以“情”为突破口，以“读”为依托，根据学生的读诗感受，由古诗的意象入手，以读悟情，以读入境，加深体验，培养语感。</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四、挖掘文本，体验意境</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通过拓展交流深入挖掘文本，扎扎实实进行听说读写训练。适当进行课外拓展，丰富文本，深化古诗内涵，提升审美情趣。古代战争的残酷，战士生活的痛苦，现在的学生显然很难理解，利用拓展资料帮助学生体验诗歌所描绘的意境。力求唤起学生的情感，体悟当时的感受。</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spacing w:line="400" w:lineRule="exact"/>
        <w:ind w:firstLine="482" w:firstLineChars="200"/>
        <w:jc w:val="center"/>
        <w:textAlignment w:val="auto"/>
        <w:rPr>
          <w:rFonts w:hint="eastAsia" w:ascii="宋体" w:hAnsi="宋体" w:eastAsia="宋体"/>
          <w:b/>
          <w:bCs/>
          <w:sz w:val="24"/>
          <w:lang w:eastAsia="zh-CN"/>
        </w:rPr>
      </w:pPr>
      <w:r>
        <w:rPr>
          <w:rFonts w:hint="eastAsia" w:ascii="宋体" w:hAnsi="宋体"/>
          <w:b/>
          <w:bCs/>
          <w:color w:val="000000"/>
          <w:sz w:val="24"/>
          <w:lang w:val="en-US" w:eastAsia="zh-CN"/>
        </w:rPr>
        <w:t>9.</w:t>
      </w:r>
      <w:r>
        <w:rPr>
          <w:rFonts w:hint="eastAsia" w:ascii="宋体" w:hAnsi="宋体"/>
          <w:b/>
          <w:bCs/>
          <w:color w:val="000000"/>
          <w:sz w:val="24"/>
        </w:rPr>
        <w:t>《清贫》</w:t>
      </w:r>
      <w:r>
        <w:rPr>
          <w:rFonts w:hint="eastAsia" w:ascii="宋体" w:hAnsi="宋体"/>
          <w:b/>
          <w:bCs/>
          <w:color w:val="000000"/>
          <w:sz w:val="24"/>
          <w:lang w:eastAsia="zh-CN"/>
        </w:rPr>
        <w:t>一课教学反思</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《清贫》这课是方志敏同志于1935年狱中写就，堪称是革命的正气歌。文章用简洁朴实的语言，叙述了自己被捕后国民党士兵搜身的情景，表现了共产党人坚定的革命信念和矜持不苟、舍己为公的高尚革命情操。</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教学中通过对文本的勾画、默读、交流等形式多样的学习方式，使学生深入地挖掘语言文字，品析重点词句，从而在读中理解、在读中感悟，以此加深对课文内容的理解，从而更加深入地体会以方志敏为代表的共产党人的崇高精神。</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本文对于人物的刻画很有特色，尤其是语言、动作的描写，体现了人物的个性心理，反映出人物的品质。因此在课堂上引导学生在读中进行交流，感悟人物品质。</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 xml:space="preserve"> “教学是一门遗憾的艺术”，当我课后冷静下来再回顾我教学的一些细节时，我发现，这节课如果能在以下几方面有所加强会使这节课更加精彩：</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第一，朗读训练不够，虽然课堂中有关于通过朗读来品味文本，但是学生对文本的朗读不够到位，有些句子学生能够感受到兵士的凶狠、恶毒、贪婪，但就是读不出来。这与平时教学过程中的朗读训练不够有很大的关系。</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第二，教师的讲解过多，有着“教师的讲解代替学生阅读”的嫌疑，《语文课程标准》中指出：“阅读是学生的个性化行为，不应该以教师的分析来代替学生的阅读实践。”在以后的教学中还是要充分把握教材，掌握学情，让我们的课堂书声琅琅，以学生多种形式的的朗读代替教师的讲解。</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olor w:val="000000"/>
          <w:sz w:val="24"/>
        </w:rPr>
      </w:pPr>
    </w:p>
    <w:p>
      <w:pPr>
        <w:keepNext w:val="0"/>
        <w:keepLines w:val="0"/>
        <w:pageBreakBefore w:val="0"/>
        <w:kinsoku/>
        <w:wordWrap/>
        <w:overflowPunct/>
        <w:topLinePunct w:val="0"/>
        <w:autoSpaceDE/>
        <w:autoSpaceDN/>
        <w:bidi w:val="0"/>
        <w:spacing w:line="400" w:lineRule="exact"/>
        <w:ind w:firstLine="1928" w:firstLineChars="800"/>
        <w:textAlignment w:val="auto"/>
        <w:rPr>
          <w:rFonts w:hint="eastAsia" w:ascii="宋体" w:hAnsi="宋体" w:eastAsia="宋体"/>
          <w:b/>
          <w:bCs/>
          <w:color w:val="000000"/>
          <w:sz w:val="24"/>
          <w:lang w:val="en-US" w:eastAsia="zh-CN"/>
        </w:rPr>
      </w:pPr>
      <w:r>
        <w:rPr>
          <w:rFonts w:hint="eastAsia" w:ascii="宋体" w:hAnsi="宋体"/>
          <w:b/>
          <w:bCs/>
          <w:color w:val="000000"/>
          <w:sz w:val="24"/>
          <w:lang w:val="en-US" w:eastAsia="zh-CN"/>
        </w:rPr>
        <w:t>10.《杨氏之子》一课反思</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ascii="宋体" w:hAnsi="宋体"/>
          <w:sz w:val="24"/>
        </w:rPr>
        <w:t>反思整个教学过程，我自己认为成功之处有以下</w:t>
      </w:r>
      <w:r>
        <w:rPr>
          <w:rFonts w:hint="eastAsia" w:ascii="宋体" w:hAnsi="宋体"/>
          <w:sz w:val="24"/>
        </w:rPr>
        <w:t>四</w:t>
      </w:r>
      <w:r>
        <w:rPr>
          <w:rFonts w:ascii="宋体" w:hAnsi="宋体"/>
          <w:sz w:val="24"/>
        </w:rPr>
        <w:t>个方面：</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ascii="宋体" w:hAnsi="宋体"/>
          <w:sz w:val="24"/>
        </w:rPr>
        <w:t>一、</w:t>
      </w:r>
      <w:r>
        <w:rPr>
          <w:rFonts w:hint="eastAsia" w:ascii="宋体" w:hAnsi="宋体"/>
          <w:sz w:val="24"/>
        </w:rPr>
        <w:t>出示名言，了解古文。</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要想学好文言文，首先应当弄清文言文与现代文的不同。开课伊始，我课件出示一些出自文言文的句子，有的是学生以前在“日积月累”里学过的，有的则是课外积累的，让学生读一读，引导学生说一说文言文与现代文有什么区别。使学生了解文言文比较难理解，语言比较精炼、简洁等特点。通过交流，一方面为学生学习课文做了铺垫，另一方面激发了学生学习文言文的兴趣。</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二、读通读顺，读懂读美。</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在教学中，留给学生充分阅读课文的时间。首先，引导学生通过多种形式的读，如自由读、同桌对读、男女生合作读、师生合作读、指名读、齐读等，告诉学生读古文时，要注意停顿，讲究断句，课件出示正确的停顿方法，让学生再读，把古文读通、读顺。再指导学生结合注释和自己积累的学习经验，在读中体会句子的意思，把课文读懂。然后引导学生在读懂故事的基础上我抓住文章的中心词“甚聪惠”进行思考：你从文中哪里体会到杨氏子甚聪惠？引导学生自读自悟，然后交流讨论，引导学生抓住孔君平与杨氏子的对话来理解，而后紧抓“应声答曰”体会杨氏子的聪惠，比较“孔雀是君家禽”与“未闻孔雀是夫子家禽”来感受杨氏子回答之妙，也较快地体会出了杨氏之子语言的婉转，表现出了应有的礼貌。最后，引导学生读出对杨氏子喜爱的感受，读出古文的韵味，把课文读美。</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ascii="宋体" w:hAnsi="宋体"/>
          <w:sz w:val="24"/>
        </w:rPr>
      </w:pPr>
      <w:r>
        <w:rPr>
          <w:rFonts w:hint="eastAsia" w:ascii="宋体" w:hAnsi="宋体"/>
          <w:sz w:val="24"/>
        </w:rPr>
        <w:t>三、适当引导，感悟学法</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在探究交流、学习课文的过程中渗透学习方法的指导。引导学生掌握看注释、联系上下文、查找资料书、多读等学习文言文的方法。</w:t>
      </w:r>
    </w:p>
    <w:p>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宋体" w:hAnsi="宋体"/>
          <w:sz w:val="24"/>
        </w:rPr>
      </w:pPr>
      <w:r>
        <w:rPr>
          <w:rFonts w:hint="eastAsia" w:ascii="宋体" w:hAnsi="宋体"/>
          <w:sz w:val="24"/>
        </w:rPr>
        <w:t>四、拓展阅读，学以致用</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r>
        <w:rPr>
          <w:rFonts w:hint="eastAsia" w:ascii="宋体" w:hAnsi="宋体"/>
          <w:sz w:val="24"/>
        </w:rPr>
        <w:t>最后，在学生学习兴致正浓时，拓展《世说新语》中的《陈太丘与友期》，有了这篇文章的学习经验，再让学生合作、交流、探究文本的妙处，我发现学生再读古文时确实老练了许多，而且能饶有兴趣地去探索语言的魅力，这不能不说是一大惊喜，同时也充分说明了兴趣是最好的老师。</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w:t>
      </w:r>
      <w:r>
        <w:rPr>
          <w:rFonts w:hint="eastAsia" w:ascii="宋体" w:hAnsi="宋体" w:cs="宋体"/>
          <w:b/>
          <w:sz w:val="24"/>
          <w:szCs w:val="24"/>
          <w:lang w:val="en-US" w:eastAsia="zh-CN"/>
        </w:rPr>
        <w:t>1.</w:t>
      </w:r>
      <w:r>
        <w:rPr>
          <w:rFonts w:hint="eastAsia" w:ascii="宋体" w:hAnsi="宋体" w:eastAsia="宋体" w:cs="宋体"/>
          <w:b/>
          <w:sz w:val="24"/>
          <w:szCs w:val="24"/>
          <w:lang w:val="en-US" w:eastAsia="zh-CN"/>
        </w:rPr>
        <w:t>自相矛盾教学反思</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1.寓言导入，激发兴趣。</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激情导入，通过寓言故事激发学生学习文言文的兴趣，然后让学生以极高的热情投入到这节课的学习中去。引导学生认识矛和盾，为理解课文的意思做好铺垫。</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2.初读课文，理解大意。</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让学生带着开头的激情进入第二阶段的学习，在这一环节中，老师教给学生学习寓言的方法，并指导学生怎样去读好文言文形式的寓言故事，还要教会学生借助课文的注释和插图去理解寓言的大意，让学生在老师的指导下把课文读通读顺读懂，并能用自己的话讲出这个故事。</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3.精读课文，深入学习。</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带领学生进行深入的学习——精读课文，深入理解寓意。在这一环节的教学中，老师以提问的方式把学生引入到学习的内容当中去，让学生在寻找答案的过程中进一步加深对课文内容的理解和认识。设计一个一个的问题让学生思考并回答，这样一步一步、由浅入深、循序渐进地把学生带入更深层次的学习中去。让学生在老师设计的教学情境中，通过读、说、问、演等环节的训练进一步加深对寓言的理解和认识，从而更深刻地明白寓言故事里所蕴含的道理。</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w:t>
      </w:r>
      <w:r>
        <w:rPr>
          <w:rFonts w:hint="eastAsia" w:ascii="宋体" w:hAnsi="宋体" w:cs="宋体"/>
          <w:b/>
          <w:sz w:val="24"/>
          <w:szCs w:val="24"/>
          <w:lang w:val="en-US" w:eastAsia="zh-CN"/>
        </w:rPr>
        <w:t>2</w:t>
      </w:r>
      <w:r>
        <w:rPr>
          <w:rFonts w:hint="eastAsia" w:ascii="宋体" w:hAnsi="宋体" w:eastAsia="宋体" w:cs="宋体"/>
          <w:b/>
          <w:sz w:val="24"/>
          <w:szCs w:val="24"/>
          <w:lang w:val="en-US" w:eastAsia="zh-CN"/>
        </w:rPr>
        <w:t>.田忌赛马教学反思</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1.创设标画对阵图的机会，激发学生的参与意识。</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小学生正处于形象思维向抽象思维发展的过渡阶段，动手标画对阵图不仅符合儿童的年龄特点，而且符合学生的思维发展特点。通过标画对阵图可以使学生的手、眼、脑等协同作用，同步发展，培养和发展学生的逻辑思维。</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2.创造表达、交流机会，让学生充分展示自我。</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讨论问题、交流学习有助于增强学生的口头表达能力，活跃思维，提高独立思考、分析问题和理解问题的能力。教学时，我经常让学生带着问题学习，让学生先独立思考再讨论交流。例如解决课后习题第2题：默读课文。把齐威王和田忌第二次赛马的对阵图标画出来。想一想：为什么还是原来的马，只调换了一下出场顺序，就转败为胜了？分三个层次完成：①学生独立思考；②小组讨论交流；③全班交流汇报。</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3.指导比较分析，启发求异思维。</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科学史上的许多发明创造，常常是从求异开始的。教学中，注意培养学生的求异思维能力，有利于培养学生思维的多向性，激发学生的创新力。为了帮助学生明白田忌赛马转败为胜的原因，先指导学生根据两次赛马的对阵图进行比较分析，再分析转败为胜的原因。</w:t>
      </w:r>
    </w:p>
    <w:p>
      <w:pPr>
        <w:keepNext w:val="0"/>
        <w:keepLines w:val="0"/>
        <w:pageBreakBefore w:val="0"/>
        <w:widowControl/>
        <w:kinsoku/>
        <w:wordWrap/>
        <w:overflowPunct/>
        <w:topLinePunct w:val="0"/>
        <w:autoSpaceDE/>
        <w:autoSpaceDN/>
        <w:bidi w:val="0"/>
        <w:adjustRightInd w:val="0"/>
        <w:snapToGrid w:val="0"/>
        <w:spacing w:line="40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跳水教学反思</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注重让学生从自己的体验中获得知识，关注每一位学生的情感体验，在合作交流中探究，通过个人读、小组读、分角色读等方法，以及借助评价引导学生抓住描写孩子心理变化及船长性格特征的关键词句品读。引导学生深入理解课文内容，理清文中的段落，探究感悟。</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以学生发展为主，坚持学生自读、自悟、自得；坚持辅之以“导”，做到“指一指引”以导向，“点一点化”以开窍，“拨一拨弄”以知晓，把学生引进理解文章的“门”，引上理解文章的“路”，把学习的主动权交给学生。</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善于激发学生对学习活动的内在乐趣，达到乐学、乐问，从而激活学生的思维，引发学生创造的欲望和强烈的发自内心深处的学习动机，使学生由被动接受转变为主动探究。教学中，创设直观形象的情境，创设交流、想象问题的情境，变“单一思维”为“多向拓展”，学生的潜意识创造力得以发展，从而提高学生的综合能力。</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cs="宋体"/>
          <w:b/>
          <w:sz w:val="24"/>
          <w:szCs w:val="24"/>
          <w:lang w:val="en-US" w:eastAsia="zh-CN"/>
        </w:rPr>
        <w:t>4.</w:t>
      </w:r>
      <w:r>
        <w:rPr>
          <w:rFonts w:hint="eastAsia" w:ascii="宋体" w:hAnsi="宋体" w:eastAsia="宋体" w:cs="宋体"/>
          <w:b/>
          <w:sz w:val="24"/>
          <w:szCs w:val="24"/>
        </w:rPr>
        <w:t xml:space="preserve"> 威尼斯的小艇</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设计不同形式的读，在读中与作者产生共鸣，让文字留在脑际。比如，学习第4自然段，即“船夫的驾驶技术特别好”这一段，由于作者抓住了三个特写镜头进行正面的描写，我设计了师生对读，教师读“路况”部分，学生读“船夫”部分。由于分句对读，学生的情绪易被教师的语气所感染，再加之不断地与个别学生的对读，课堂上读得有滋有味、情趣盎然。再比如，课文第6自然段是“动静结合”的表达。我设计让学生为这段话配乐，学生也很喜欢进行这种有创意的学习活动。果然，对于“夜晚的威尼斯”这一部分，学生很有感受。由于有了对基调的把握，学生很容易进入情境，再配上一段萨克斯的乐曲，这“情趣”不言而喻。之后，一动一静的节奏感就会通过朗读表达出来了。</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了解小艇的样子时，引导学生学习作者细致观察、善于抓住事物特点的写法，可以抓住几个关键词和三个比喻句来理解。体会作者用三个比喻句写出了小艇的什么特点，这样写有什么好处。还可以让学生根据课文的描写，发挥想象，画出威尼斯小艇的样子。在理解的基础上通过多种形式反复朗读，展开想象：假如你坐在小艇上游览威尼斯，会有怎样的感受？从而让学生在想象中体验那“说不完的情趣”。</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了解船夫高超的驾驶技术时，应抓住一个关键词“操纵自如”。引导学生了解课文从这几个方面展示了船夫的高超技术，如“小艇行船的速度极快”“遇到极窄的地方，小艇总能平稳地穿过，还能做急转弯”。从而让学生明白“操纵自如”在课文中的意思。</w:t>
      </w:r>
    </w:p>
    <w:p>
      <w:pPr>
        <w:keepNext w:val="0"/>
        <w:keepLines w:val="0"/>
        <w:pageBreakBefore w:val="0"/>
        <w:widowControl/>
        <w:kinsoku/>
        <w:wordWrap/>
        <w:overflowPunct/>
        <w:topLinePunct w:val="0"/>
        <w:autoSpaceDE/>
        <w:autoSpaceDN/>
        <w:bidi w:val="0"/>
        <w:adjustRightInd w:val="0"/>
        <w:snapToGrid w:val="0"/>
        <w:spacing w:line="40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牧场之国教学反思</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引导学生多读，从读中慢慢感受动物们在牧场上自由生活的场景，只要学生能从字里行间感受到牧场的和谐宁静，体会到牛、马、羊等动物的悠然自得，那么课文所要传递的感情就已经渗透进学生的脑海之中了。在读的过程中引导学生结合语句想象画面，升华感受。在经过各种方式的朗读之后，全班讨论交流：作者眼中“真正的荷兰”是怎样的？为什么反复强调“这就是真正的荷兰”？最后将自己的感受融入到朗读中，反复“读—悟—读”，最后达到体会作者特别的表达方法的目标。</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引导学生体会拟人句的特点，针对不同的内容注意读出语调的轻缓急促。例如第4自然段作者流露出对羊、猪等这些家畜的喜爱之情，我让学生发挥想象，选择一种动物来说说它们在牧场上会想什么、做什么。一来学生更能体会拟人手法在这一自然段中的作用，二来学生更加能够体会这些家畜在牧场的悠然自得。这时学生就更能把情感融进课文描绘的意境中去，从而发出“这就是真正的荷兰”的由衷感慨。</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指导学生在阅读中体会景物的静态美和动态美，使学生更好地感受到景物独特的魅力。本节课的教学不只是授之以鱼，更是授之以渔。通过这堂课的学习，学生不仅欣赏了荷兰美丽的风景，感受了作者优美的文笔，更掌握了体会景物的静态美和动态美的方法。</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center"/>
        <w:textAlignment w:val="auto"/>
        <w:rPr>
          <w:rFonts w:hint="eastAsia" w:ascii="宋体" w:hAnsi="宋体" w:eastAsia="宋体" w:cs="宋体"/>
          <w:b/>
          <w:sz w:val="24"/>
          <w:szCs w:val="24"/>
          <w:lang w:eastAsia="zh-CN"/>
        </w:rPr>
      </w:pPr>
      <w:r>
        <w:rPr>
          <w:rFonts w:hint="eastAsia" w:ascii="宋体" w:hAnsi="宋体" w:cs="宋体"/>
          <w:b/>
          <w:sz w:val="24"/>
          <w:szCs w:val="24"/>
          <w:lang w:val="en-US" w:eastAsia="zh-CN"/>
        </w:rPr>
        <w:t>16.</w:t>
      </w:r>
      <w:r>
        <w:rPr>
          <w:rFonts w:hint="eastAsia" w:ascii="宋体" w:hAnsi="宋体" w:eastAsia="宋体" w:cs="宋体"/>
          <w:b/>
          <w:sz w:val="24"/>
          <w:szCs w:val="24"/>
        </w:rPr>
        <w:t xml:space="preserve"> 金字塔</w:t>
      </w:r>
      <w:r>
        <w:rPr>
          <w:rFonts w:hint="eastAsia" w:ascii="宋体" w:hAnsi="宋体" w:eastAsia="宋体" w:cs="宋体"/>
          <w:b/>
          <w:sz w:val="24"/>
          <w:szCs w:val="24"/>
          <w:lang w:eastAsia="zh-CN"/>
        </w:rPr>
        <w:t>教学反思</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这是一篇略读课文，采用放手让学生自读自学的方法学习课文。出示阅读提示，引导学生结合阅读提示中的两个问题来自主学习课文。学生通过课前搜集资料和预习课文时的初步了解，以及到课堂上进一步感知而获得切身体验，加深对金字塔的了解，从而感悟两篇短文介绍金字塔的不同方式，这样可以激发学生继续探究金字塔的兴趣。</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2.指导学生通过多种形式的读，体会在夕阳下金字塔的雄浑之美，发现金字塔的不可思议之处，了解金字塔是怎样建成的。引导学生搜集资料，用自己喜欢的方式介绍金字塔。</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用小组合作探究学习的方法，全班交流汇报学习成果。《金字塔夕照》一文引导学生围绕“你对金字塔有哪些了解”这个问题来探究。《不可思议的金字塔》一文引导学生围绕“金字塔的不可思议表现在哪儿”和“金字塔是怎么建成的”两个问题来探究。这几个问题可引发学生的好奇心，从而充分调动学生探究金字塔奥秘的兴趣。</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center"/>
        <w:textAlignment w:val="auto"/>
        <w:rPr>
          <w:rFonts w:hint="eastAsia" w:ascii="宋体" w:hAnsi="宋体" w:eastAsia="宋体" w:cs="宋体"/>
          <w:b/>
          <w:sz w:val="24"/>
          <w:szCs w:val="24"/>
          <w:lang w:eastAsia="zh-CN"/>
        </w:rPr>
      </w:pPr>
      <w:r>
        <w:rPr>
          <w:rFonts w:hint="eastAsia" w:ascii="宋体" w:hAnsi="宋体" w:cs="宋体"/>
          <w:b/>
          <w:sz w:val="24"/>
          <w:szCs w:val="24"/>
          <w:lang w:val="en-US" w:eastAsia="zh-CN"/>
        </w:rPr>
        <w:t>17.</w:t>
      </w:r>
      <w:r>
        <w:rPr>
          <w:rFonts w:hint="eastAsia" w:ascii="宋体" w:hAnsi="宋体" w:eastAsia="宋体" w:cs="宋体"/>
          <w:b/>
          <w:sz w:val="24"/>
          <w:szCs w:val="24"/>
          <w:lang w:eastAsia="zh-CN"/>
        </w:rPr>
        <w:t>杨氏之子教学反思</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教学要以读为本，重视朗读训练是我国语文教学的优秀传统。学习文言文最基本的方法是读，最好的方法也是读，重点在读，难点也在读，在朗读上必须有质和量的保证。教师应该多读少讲，使学生在读中感知，在读中感悟，熟读成诵，从而丰富语文积累，培养语感，拓展思维。</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习文言文，一味单独地解词释句，只会引发学生在课堂上的倦怠，从而失去对学习文言文的兴趣。本课教学中加入了对“未闻”一词的品读，而后再有滋有味地读，增强了学习文言文的情趣，将语文工具性与人文性的统一做了很好的诠释。之后，尝试变换不同的角色，创设情境进行师生对读，在语言实践中悄然走近杨氏之子，体会他的机智，为文言文的学习更添一缕韵致，激发学生感悟祖国语言文字的兴趣。</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习得这篇古文便是本课学习的终结吗？不是。我们在课堂上要做的是努力激发学生学习古文的兴趣与热情，因此，适时向学生推荐《世说新语》，引导学生课外继续阅读古文，将学生学习古文的兴趣和热情从课内延伸到课外，很有必要。</w:t>
      </w:r>
    </w:p>
    <w:p>
      <w:pPr>
        <w:keepNext w:val="0"/>
        <w:keepLines w:val="0"/>
        <w:pageBreakBefore w:val="0"/>
        <w:widowControl/>
        <w:kinsoku/>
        <w:wordWrap/>
        <w:overflowPunct/>
        <w:topLinePunct w:val="0"/>
        <w:autoSpaceDE/>
        <w:autoSpaceDN/>
        <w:bidi w:val="0"/>
        <w:adjustRightInd w:val="0"/>
        <w:snapToGrid w:val="0"/>
        <w:spacing w:after="0" w:line="400" w:lineRule="exact"/>
        <w:ind w:firstLine="482" w:firstLineChars="200"/>
        <w:jc w:val="center"/>
        <w:textAlignment w:val="auto"/>
        <w:rPr>
          <w:rFonts w:hint="eastAsia" w:ascii="宋体" w:hAnsi="宋体" w:eastAsia="宋体" w:cs="宋体"/>
          <w:b/>
          <w:sz w:val="24"/>
          <w:szCs w:val="24"/>
          <w:lang w:eastAsia="zh-CN"/>
        </w:rPr>
      </w:pPr>
      <w:r>
        <w:rPr>
          <w:rFonts w:hint="eastAsia" w:ascii="宋体" w:hAnsi="宋体" w:cs="宋体"/>
          <w:b/>
          <w:sz w:val="24"/>
          <w:szCs w:val="24"/>
          <w:lang w:val="en-US" w:eastAsia="zh-CN"/>
        </w:rPr>
        <w:t>18.</w:t>
      </w:r>
      <w:r>
        <w:rPr>
          <w:rFonts w:hint="eastAsia" w:ascii="宋体" w:hAnsi="宋体" w:eastAsia="宋体" w:cs="宋体"/>
          <w:b/>
          <w:sz w:val="24"/>
          <w:szCs w:val="24"/>
        </w:rPr>
        <w:t>手指</w:t>
      </w:r>
      <w:r>
        <w:rPr>
          <w:rFonts w:hint="eastAsia" w:ascii="宋体" w:hAnsi="宋体" w:eastAsia="宋体" w:cs="宋体"/>
          <w:b/>
          <w:sz w:val="24"/>
          <w:szCs w:val="24"/>
          <w:lang w:eastAsia="zh-CN"/>
        </w:rPr>
        <w:t>教学反思</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文的教学可按照“初读课文、了解大意；细读课文、感悟写法；品读课文、迁移运用”的步骤进行。五根手指的特点，学生容易把握，讨论的重点可以放在感受课文风趣的语言上。通过介绍手指，既让学生了解了手指的特点，又感受到作者风趣的语言，还训练了学生的口头表达能力。结合课后小练笔，对学生进行语言运用的训练。</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分析作者写出了五根手指的什么特点，用了什么表达方法，是本文教学的重点和难点。教学时要注意以下几点：一是要抓住文章第1自然段和最后一个自然段进行整体感知。了解课文主要写的是五根手指各自不同的姿态和性格，各有所长，各有所短；领会作者的写作意图——手指的全体，同人群的全体一样，五根手指如果能一致团结，成为一个拳头，那就根根有用，根根有力量，不再有什么强弱、美丑之分了。二是要抓住最能反映五根手指特点的句段，进行重点体会。如，描写“大拇指在五指中，形状实在算不上美”这段话中，先指导学生理解大拇指的形状（姿态）特点——不美，具体表现为身体矮而胖、头大而肥，构造简单，从体形、头形、构造三方面进行描写，大拇指的形象便跃然纸上。然后用关联词“但”一转，写它在五指中，“却是最肯吃苦的”，具体描写了拉胡琴、水要喷出来、血要流出来、重东西要翻倒去时它“相帮扶住”“死力抵住”“拼命按住”“用劲扳住”的表现，突出了大拇指吃苦耐劳、默默奉献的特点。了解了这段话的基本意思，画出描写大拇指形状和体现其“吃苦”的句子，再引导学生体会写法，重点体会排比句式的表达作用。</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3.指导学生阅读归纳大拇指、食指、中指、无名指和小指的姿态、性格、作用，利用填表格的形式鼓励学生自学，体现由扶到放的教学过程。</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400" w:lineRule="exact"/>
        <w:ind w:firstLine="3132" w:firstLineChars="13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19.</w:t>
      </w:r>
      <w:r>
        <w:rPr>
          <w:rFonts w:hint="eastAsia" w:ascii="宋体" w:hAnsi="宋体" w:eastAsia="宋体" w:cs="宋体"/>
          <w:b/>
          <w:sz w:val="24"/>
          <w:szCs w:val="24"/>
        </w:rPr>
        <w:t>童年的发现</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1.这是一篇略读课文，以学生自学为主。</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示阅读提示，引导学生通过自读自悟和讨论交流，了解：人为什么会在梦中飞行？人究竟是从哪里来的？为了弄清这些问题，“我”经历了怎样的探究过程？结果怎样？从中激发学生勤学好问、大胆想象、乐于探究的学习精神，体会心理活动描写对塑造人物形象的重要作用，能真实表达自己的内心感受。</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2.调动学生学习的积极性。</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学生运用自读感悟的方法，在默读课文的基础上，找出课文中有趣的部分，说说自己的感受，使学生对文章有个初步的了解，感悟作者童年时求知若渴、寻根究底和大胆想象的精神，培养学生发现、创新的意识和积极关注生活的态度。</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3.引导学生感悟人物的特点。</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采用多种形式的朗读、读悟结合的方法来体会人物的特点，指导学生抓住关键句和关键词，品读课文风趣的语言；鼓励学生说一说自己有过的“发现”，训练学生的口头表达能力。</w:t>
      </w:r>
    </w:p>
    <w:p>
      <w:pPr>
        <w:keepNext w:val="0"/>
        <w:keepLines w:val="0"/>
        <w:pageBreakBefore w:val="0"/>
        <w:kinsoku/>
        <w:wordWrap/>
        <w:overflowPunct/>
        <w:topLinePunct w:val="0"/>
        <w:autoSpaceDE/>
        <w:autoSpaceDN/>
        <w:bidi w:val="0"/>
        <w:spacing w:after="0" w:line="400" w:lineRule="exact"/>
        <w:ind w:firstLine="883" w:firstLineChars="200"/>
        <w:jc w:val="both"/>
        <w:textAlignment w:val="auto"/>
        <w:rPr>
          <w:rFonts w:hint="default" w:ascii="黑体" w:hAnsi="黑体" w:eastAsia="黑体"/>
          <w:b/>
          <w:sz w:val="44"/>
          <w:lang w:val="en-US" w:eastAsia="zh-CN"/>
        </w:rPr>
      </w:pPr>
    </w:p>
    <w:p>
      <w:pPr>
        <w:keepNext w:val="0"/>
        <w:keepLines w:val="0"/>
        <w:pageBreakBefore w:val="0"/>
        <w:kinsoku/>
        <w:wordWrap/>
        <w:overflowPunct/>
        <w:topLinePunct w:val="0"/>
        <w:autoSpaceDE/>
        <w:autoSpaceDN/>
        <w:bidi w:val="0"/>
        <w:spacing w:after="0" w:line="400" w:lineRule="exact"/>
        <w:ind w:firstLine="883" w:firstLineChars="200"/>
        <w:jc w:val="both"/>
        <w:textAlignment w:val="auto"/>
        <w:rPr>
          <w:rFonts w:hint="eastAsia" w:ascii="黑体" w:hAnsi="黑体" w:eastAsia="黑体"/>
          <w:b/>
          <w:sz w:val="44"/>
          <w:lang w:eastAsia="zh-CN"/>
        </w:rPr>
      </w:pPr>
    </w:p>
    <w:p>
      <w:pPr>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宋体" w:hAnsi="宋体" w:eastAsia="宋体"/>
          <w:sz w:val="24"/>
          <w:szCs w:val="24"/>
        </w:rPr>
      </w:pPr>
    </w:p>
    <w:p>
      <w:pPr>
        <w:keepNext w:val="0"/>
        <w:keepLines w:val="0"/>
        <w:pageBreakBefore w:val="0"/>
        <w:kinsoku/>
        <w:wordWrap/>
        <w:overflowPunct/>
        <w:topLinePunct w:val="0"/>
        <w:autoSpaceDE/>
        <w:autoSpaceDN/>
        <w:bidi w:val="0"/>
        <w:spacing w:after="0" w:line="400" w:lineRule="exact"/>
        <w:ind w:firstLine="883" w:firstLineChars="200"/>
        <w:jc w:val="both"/>
        <w:textAlignment w:val="auto"/>
        <w:rPr>
          <w:rFonts w:hint="eastAsia" w:ascii="黑体" w:hAnsi="黑体" w:eastAsia="黑体"/>
          <w:b/>
          <w:sz w:val="44"/>
          <w:lang w:eastAsia="zh-CN"/>
        </w:rPr>
      </w:pPr>
    </w:p>
    <w:p>
      <w:pPr>
        <w:keepNext w:val="0"/>
        <w:keepLines w:val="0"/>
        <w:pageBreakBefore w:val="0"/>
        <w:widowControl/>
        <w:kinsoku/>
        <w:wordWrap/>
        <w:overflowPunct/>
        <w:topLinePunct w:val="0"/>
        <w:autoSpaceDE/>
        <w:autoSpaceDN/>
        <w:bidi w:val="0"/>
        <w:adjustRightInd w:val="0"/>
        <w:snapToGrid w:val="0"/>
        <w:spacing w:line="400" w:lineRule="exact"/>
        <w:ind w:firstLine="640" w:firstLineChars="200"/>
        <w:jc w:val="both"/>
        <w:textAlignment w:val="auto"/>
        <w:rPr>
          <w:rFonts w:hint="default" w:ascii="宋体" w:hAnsi="宋体" w:eastAsia="宋体"/>
          <w:sz w:val="32"/>
          <w:szCs w:val="32"/>
          <w:lang w:val="en-US" w:eastAsia="zh-CN"/>
        </w:rPr>
      </w:pP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37349"/>
    <w:rsid w:val="0F790550"/>
    <w:rsid w:val="43637349"/>
    <w:rsid w:val="69AA3A87"/>
    <w:rsid w:val="6BDD350C"/>
    <w:rsid w:val="7B9F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2021-04-15T06:28:00Z</dcterms:created>
  <dc:creator>晴空万里</dc:creator>
  <cp:lastModifiedBy>晴空万里</cp:lastModifiedBy>
  <dcterms:modified xsi:type="dcterms:W3CDTF">2021-06-25T02:08:44Z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06823746564145DE9B469BD2C7B8BA5C</vt:lpwstr>
  </property>
</Properties>
</file>