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beforeLines="20" w:after="468" w:afterLines="150"/>
        <w:jc w:val="center"/>
        <w:rPr>
          <w:rFonts w:hint="eastAsia" w:ascii="宋体" w:hAnsi="宋体"/>
          <w:b/>
          <w:sz w:val="36"/>
          <w:lang w:val="en-US" w:eastAsia="zh-CN"/>
        </w:rPr>
      </w:pPr>
      <w:r>
        <w:rPr>
          <w:rFonts w:hint="eastAsia" w:ascii="宋体" w:hAnsi="宋体"/>
          <w:b/>
          <w:sz w:val="36"/>
        </w:rPr>
        <w:t>三年级语文家庭作业的设计</w:t>
      </w:r>
      <w:r>
        <w:rPr>
          <w:rFonts w:hint="eastAsia" w:ascii="宋体" w:hAnsi="宋体"/>
          <w:b/>
          <w:sz w:val="36"/>
          <w:lang w:val="en-US" w:eastAsia="zh-CN"/>
        </w:rPr>
        <w:t>小结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家庭作业的布置是学生接受教育过程中的一项必不可缺的环节，是学生对旧知识的复习、巩固。如何让学生能按时、准确、高效的完成家庭作业？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一、独立性作业的设计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独立性作业的设计，主要针对一些留守学生、单亲家庭学生、双亲没有充足时间陪同孩子学习的家长，家庭作业只能自己独立完成的学生。在这类学生的作业设计上，要考虑到他们的学习兴趣和内省能力。如果他们的内省能力较差,往往在学习过程中,注意力集中的时间短,思维分散快。新鲜事物对他们的吸引力就相当强烈如：好看的动画片、好玩的玩具、同学的邀请都能转移他们的注意力，从不考虑后果，甚至立即放开手中的作业。根据这些学生的特点，家庭作业的设计就要适量，不宜冗杂，尽量简单化、独立化。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我在《花钟》这一课的家庭作业设计就根据学生的不同情况而设计，做到简单、独立性强、作业数量少的原则，作业内容为：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（1）请同学们回家统计出《花钟》这一课中我们所学的新词语、新生字并抄写在词语本上，把不同类的词语归类，再区别它们的异同。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（2）选自己喜欢的新词语先口头说一句话，然后写在说话本上，不少于3个词语。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（3）仔细观察大自然的各种花，搜集6种以上花开的时间，并记录下来再讲给其他同学和老师听。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从作业设计的整体来看，所用时间短、内容简单化、独立化，联系到所学的知识，既根据了三年级的教学目标和教学大纲的要求，又复习、巩固了旧知识。第一题设计主题为，复习、巩固新词语并加强对所学知识的记忆，同时也是小学中段要求的重点——字、词、句。第二题的目的是加强说话练习，学习写句子也是三年级教学目标和教学大纲所要求的重点。第三题的设计是对学生素质教育的培养，提高学生的观察能力和社会实践能力。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通过对作业的设计和构思，在第二天的作业中，我发现一部分后进生的家庭作业做得相当好，那些不按时完成作业的学生也能主动、积极的参与到布置的家庭作业中去学习。因此，针对这部分学生的情况和特点设计一些简单的家庭作业，既培养了他们的学习兴趣，又锻炼了他们独立完成作业的能力。留守学生和单亲学生是农村学校的现状，在义务教育阶段不可能无视这一现象的发生。我们在教育一线的工作者，不但要分析学生情况，而且要尊重学生的人格，不能歧视和打击他们幼小的心灵。我们可以通过课堂和布置作业，让他们和其他学生享受同等师爱，要多鼓励和表扬他们，从而达到培养他们独立学习、独立生活的能力。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二、参与性作业的设计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这类作业的设计首先是双亲有足够的时间，文化素质较高，有现代的教育观念、科学的教育方法、平等和谐的亲子关系、对孩子期望值高的家庭。其次是学生本身爱学习、对学习的态度主动、积极、思维灵活，一般在班上学习成绩优异。他们的共同特点是对新知识有特别强烈、浓厚地兴趣、内省能力比一般学生强。在做作业的过程中，不易受外界事物的干扰，控制自己的行为能力强。同时在父母亲的陪同参与下学习，完成作业的时间相对就要快，所以在这类作业设计上要比前面学生的作业复杂、操作的内容要多，时间控制上就要稍微长些。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根据这些学生的特点，我在设计《花钟》这一课的家庭作业上就有所不同，作业内容为：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（1）同学们回家统计出《花钟》这一课中我们所学的新词语、新生字并抄写在词语本上，把不同类的词语归类，再区别它们的异同。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（2）选自己喜欢的新词语先口头说一句话，然后写在说话本上，不少于3个词语。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（3）仔细观察大自然的各种花，搜集6种以上花开的时间，并记录下来再讲给其他同学和老师听。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（4）当当小科学家，回家设计一幅“花钟”的时间表，然后在爸爸的参与下按设计的“花钟”时间表制作真正的“花钟”图，并拍摄几张照片。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整个作业设计的前三题不变，同样是复习、巩固新词语并加强对所学知识的记忆，一样把字、词、句作为重点内容。第三题的设计为第四题奠定基础，以便能更好的完成作业，这样在作业操作中就会有条不紊，一步一步做下去。设计第四题的目的性是培养他们的实际操作能力，团结合作能力，在学习中寻找乐趣，真正体现出</w:t>
      </w:r>
      <w:r>
        <w:rPr>
          <w:rFonts w:hint="eastAsia" w:ascii="宋体" w:hAnsi="宋体"/>
          <w:sz w:val="24"/>
          <w:szCs w:val="24"/>
          <w:lang w:val="en-US" w:eastAsia="zh-CN"/>
        </w:rPr>
        <w:t>多元智能发展</w:t>
      </w:r>
      <w:r>
        <w:rPr>
          <w:rFonts w:hint="eastAsia" w:ascii="宋体" w:hAnsi="宋体"/>
          <w:sz w:val="24"/>
          <w:szCs w:val="24"/>
        </w:rPr>
        <w:t>的</w:t>
      </w:r>
      <w:r>
        <w:rPr>
          <w:rFonts w:hint="eastAsia" w:ascii="宋体" w:hAnsi="宋体"/>
          <w:sz w:val="24"/>
          <w:szCs w:val="24"/>
          <w:lang w:val="en-US" w:eastAsia="zh-CN"/>
        </w:rPr>
        <w:t>特点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在作业情况统计中发现，有12人完成并购买了部分花，占学生人数的24%；有36人简单的选了几种花做了，占学生人数的72%。其中12人的作业是在父母的陪同下完成，36人中也有13人在父母的陪同下完成，但没有认真做，其他23人是独立完成的。从这组数据来分析，家庭作业的设计是相当重要的一环，但设计作业内容的多少、难易程度都与学生掌握知识的面、学习兴趣息息相关。要求学生对自己所做作业有一个清晰的目标，并为实现这个目标而学习的时候，学习、作业就不再是讨厌的、多余的，与自己无关的了。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老师在学生家庭作业的设计上要多变、不能每次都是一种方式方法，多给学生一些实践的作业，真正打破传统的布置作业的格局。让学生在作业中实践操作，这样就可以弥补在语文课堂上不能学习到的操作技能，真正体现“实践出真知”的道理，真正全面培养学生的德、智、体、美、劳。</w:t>
      </w:r>
    </w:p>
    <w:p>
      <w:pPr>
        <w:rPr>
          <w:sz w:val="24"/>
          <w:szCs w:val="24"/>
        </w:rPr>
      </w:pPr>
    </w:p>
    <w:p>
      <w:pPr>
        <w:jc w:val="right"/>
        <w:rPr>
          <w:rFonts w:hint="eastAsia"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sz w:val="24"/>
          <w:szCs w:val="24"/>
          <w:lang w:val="en-US" w:eastAsia="zh-CN"/>
        </w:rPr>
        <w:t>朱玉茹</w:t>
      </w:r>
    </w:p>
    <w:p>
      <w:pPr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2021年6月</w:t>
      </w:r>
    </w:p>
    <w:bookmarkEnd w:id="0"/>
    <w:sectPr>
      <w:pgSz w:w="12240" w:h="15307"/>
      <w:pgMar w:top="1457" w:right="1797" w:bottom="1457" w:left="1797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E15C2"/>
    <w:rsid w:val="3B3E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2021-06-25T12:03:00Z</dcterms:created>
  <dc:creator>绿茶1402282444</dc:creator>
  <cp:lastModifiedBy>绿茶1402282444</cp:lastModifiedBy>
  <dcterms:modified xsi:type="dcterms:W3CDTF">2021-06-25T12:08:09Z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4C44FCB4C5C548768282C1B87D206D75</vt:lpwstr>
  </property>
</Properties>
</file>