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2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学年度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第二学期</w:t>
      </w:r>
      <w:r>
        <w:rPr>
          <w:rFonts w:hint="eastAsia" w:ascii="宋体" w:hAnsi="宋体" w:eastAsia="宋体" w:cs="宋体"/>
          <w:sz w:val="28"/>
          <w:szCs w:val="28"/>
        </w:rPr>
        <w:t>生物地理组工作小结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2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2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>转眼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一学期又过去了，又到做年度工作总结的时候了，回想过去的一学期间，我组各位老师在</w:t>
      </w:r>
      <w:r>
        <w:rPr>
          <w:rFonts w:hint="eastAsia" w:ascii="宋体" w:hAnsi="宋体" w:eastAsia="宋体"/>
          <w:bCs/>
          <w:sz w:val="21"/>
          <w:szCs w:val="21"/>
        </w:rPr>
        <w:t>“团结协作，共同进步”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这个教研组建设目标之下，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努力勤奋，踏实认真，不负期望，圆满地完成了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学校布置的各项教育教学任务，</w:t>
      </w:r>
      <w:r>
        <w:rPr>
          <w:rFonts w:hint="eastAsia" w:ascii="宋体" w:hAnsi="宋体" w:eastAsia="宋体"/>
          <w:sz w:val="21"/>
          <w:szCs w:val="21"/>
        </w:rPr>
        <w:t>现将本组本学</w:t>
      </w:r>
      <w:r>
        <w:rPr>
          <w:rFonts w:hint="eastAsia" w:ascii="宋体" w:hAnsi="宋体" w:eastAsia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/>
          <w:sz w:val="21"/>
          <w:szCs w:val="21"/>
        </w:rPr>
        <w:t>的工作汇总如下：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常规工作——兢兢业业，勤勤恳恳， 保质保量完成教育教学任务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20" w:lineRule="exact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在学期开始，全组参与商讨，制定适于本组发展的教研组学期工作计划、备课组工作计划、实验教学计划和会考复习计划，并严格按照制定的计划进行各项教育教学活动，保证完成任务。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20" w:lineRule="exact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每位老师都</w:t>
      </w:r>
      <w:r>
        <w:rPr>
          <w:rFonts w:hint="eastAsia" w:ascii="宋体" w:hAnsi="宋体" w:eastAsia="宋体"/>
          <w:sz w:val="21"/>
          <w:szCs w:val="21"/>
        </w:rPr>
        <w:t>按要求完成听课学习再教育任务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3、认真完成每月工作小报。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sz w:val="24"/>
          <w:szCs w:val="24"/>
        </w:rPr>
        <w:t>、课堂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教学研究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本学期我组老师依旧按学校的要求，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45周岁以下的老师每学期开一节聚焦课堂的课：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1、城乡牵手区级课：邵洁：2020.6.23 </w:t>
      </w:r>
      <w:r>
        <w:rPr>
          <w:rFonts w:ascii="宋体" w:hAnsi="宋体" w:eastAsia="宋体" w:cs="宋体"/>
          <w:sz w:val="21"/>
          <w:szCs w:val="21"/>
        </w:rPr>
        <w:t>《台湾》 八（9）班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2、聚焦课堂：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1）陈畅：2021.5.13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《人体的神经调节》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七（2）班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（2）王志芬：2021.5.13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《中东》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七（1）班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（3）解韩玮：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2021.5.28 《黄土高原》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八（1）班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（4）刘建昌：</w:t>
      </w:r>
      <w:r>
        <w:rPr>
          <w:rFonts w:ascii="宋体" w:hAnsi="宋体" w:eastAsia="宋体" w:cs="宋体"/>
          <w:sz w:val="21"/>
          <w:szCs w:val="21"/>
        </w:rPr>
        <w:t>2021.0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ascii="宋体" w:hAnsi="宋体" w:eastAsia="宋体" w:cs="宋体"/>
          <w:sz w:val="21"/>
          <w:szCs w:val="21"/>
        </w:rPr>
        <w:t>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《苏教版生物会考考前复习》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723" w:firstLineChars="3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三、集体备课：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尽管我们组的十位老师中有五位高级教师，三位研究生，三位五级梯队的成员，但我们还是积极学习，寻求进一步的提高发展，积极参加网络学习培训活动。还在组内开展了“充分利用组卷网，每人出份复习卷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的活动，大大丰富了七八年级生物和地理的复习题库，完善了资源库建设。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723" w:firstLineChars="3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四、教师专业发展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正是因为有追求，肯努力，我组的各位老师都得到了不同程度的发展，也有了一定的收获：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个人获奖：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（1）陈畅：</w:t>
      </w:r>
      <w:r>
        <w:rPr>
          <w:rFonts w:ascii="宋体" w:hAnsi="宋体" w:eastAsia="宋体" w:cs="宋体"/>
          <w:sz w:val="21"/>
          <w:szCs w:val="21"/>
        </w:rPr>
        <w:t>2021年常州市区初中生物教师基本功比赛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二等奖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（2）邵洁：2021年第二学期“学习强国”学习活动评为“学习之星”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928" w:leftChars="422" w:firstLine="0" w:firstLineChars="0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（3）解韩玮：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2021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年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常州市市区初中地理解题竞赛 二等奖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928" w:leftChars="422" w:firstLine="0" w:firstLineChars="0"/>
        <w:textAlignment w:val="auto"/>
        <w:rPr>
          <w:rFonts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（4）邵洁：</w:t>
      </w:r>
      <w:r>
        <w:rPr>
          <w:rFonts w:ascii="宋体" w:hAnsi="宋体" w:eastAsia="宋体" w:cs="宋体"/>
          <w:sz w:val="21"/>
          <w:szCs w:val="21"/>
        </w:rPr>
        <w:t>2021.4.25《守护家乡水资源 知水爱水节水护水（活动课程）实践教育活动》获常州市第十三届“生命之水”主题教育活动初中案例展评二等奖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929" w:leftChars="327" w:hanging="210" w:hangingChars="10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2、辅导学生获奖：</w:t>
      </w:r>
      <w:r>
        <w:rPr>
          <w:rFonts w:ascii="宋体" w:hAnsi="宋体" w:eastAsia="宋体" w:cs="宋体"/>
          <w:sz w:val="21"/>
          <w:szCs w:val="21"/>
        </w:rPr>
        <w:t>邵洁、解韩玮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2021.5.7《物以类聚 分而治之——常州市垃圾分类调查研究》在2021年常州市中小学研究性学习优秀成果评选中荣获中学组二等奖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3、论文：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《“气温的变化”磨课过程及建议 》发表于《知识窗》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课题 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）我组教师都分别加入了邵洁名师工作室和谈黎洁名师工作室，参加工作室的各项活动。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（2）顾嘉开始了新课题：</w:t>
      </w:r>
      <w:r>
        <w:rPr>
          <w:rFonts w:ascii="宋体" w:hAnsi="宋体" w:eastAsia="宋体" w:cs="宋体"/>
          <w:sz w:val="21"/>
          <w:szCs w:val="21"/>
        </w:rPr>
        <w:t>信息技术环境下初中生物探究性实验教学的实践与探索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723" w:firstLineChars="3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五、教研组特色建设活动：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本学期我组进行的学科活动主要有：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七年级生物：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（1）制作人体心脏结构模型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（2）制作人体血液循环模型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（3）制作神经元结构模型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2、帮助总务处查找校园植物信息，完成校园植物的挂牌活动。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840" w:firstLineChars="4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3、完成生物长廊橱窗布置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我们将继续秉持“团结协作，共同进步”的精神，借力刘建昌和邵洁这两位学科带头人的引领，继续保持上进拼搏的精神，积极进行教育教学研究，提高专业素养，追求卓越，力争上游，争取更上一层楼！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630" w:firstLineChars="3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21-06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8CFD8"/>
    <w:multiLevelType w:val="singleLevel"/>
    <w:tmpl w:val="E0C8CF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898A00"/>
    <w:multiLevelType w:val="singleLevel"/>
    <w:tmpl w:val="00898A0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653FA02"/>
    <w:multiLevelType w:val="singleLevel"/>
    <w:tmpl w:val="1653FA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E3EB1B9"/>
    <w:multiLevelType w:val="singleLevel"/>
    <w:tmpl w:val="4E3EB1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36A4"/>
    <w:rsid w:val="29172CA6"/>
    <w:rsid w:val="2AA2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李力</cp:lastModifiedBy>
  <dcterms:modified xsi:type="dcterms:W3CDTF">2021-06-25T07:24:52Z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C63C3965CC20492F9A5367BCA6EFB1C2</vt:lpwstr>
  </property>
</Properties>
</file>