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rPr>
      </w:pPr>
      <w:r>
        <w:rPr>
          <w:rFonts w:hint="eastAsia"/>
        </w:rPr>
        <w:t>沈亚东个人2018-2021年述职报告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2018年7月，我来滨江中学担任校长，将满三年。现根据区教育局《关于开展校级领导述职、民主测评和民主评议工作的通知》的要求，对自己三年来的学校管理工作和校长岗位的任职情况加以梳理、总结和反思。下面我从德、能、勤、绩、廉五个方面向全体教职员工。</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一、加强学习，与时俱进，努力提升个人理念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作为一名党员，坚持学习十九大精神、习近平新时代中国特色社会主义思想、学习先进的教育教学理论。积极参加市、区各类培训学习活动，2019年参加了常州市教育局安排的校长班在北京八十中15天的跟岗学习，三年参加市教育局组织的暑期校科级干部研修班的学习，在华东师范大学的教育部中学校长培训中心举办的“2019常州市教育局直属单位党政正职后备干部轮训培训班”的学习，常州市教育局组织的督导组参加市级督导，2020年参加的“新北区冯雅静名校长成长营”的研修学习……通过学习，增强了政治意识，提升了教育理念，开拓了视野</w:t>
      </w:r>
      <w:r>
        <w:rPr>
          <w:rFonts w:hint="eastAsia"/>
          <w:lang w:eastAsia="zh-CN"/>
        </w:rPr>
        <w:t>，</w:t>
      </w:r>
      <w:r>
        <w:rPr>
          <w:rFonts w:hint="eastAsia"/>
        </w:rPr>
        <w:t>比较系统全面的提高了自己！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在滨江中学的三年中，始终把学校的发展、教师的发展、学生的成长作为首要任务</w:t>
      </w:r>
      <w:r>
        <w:rPr>
          <w:rFonts w:hint="eastAsia"/>
          <w:lang w:eastAsia="zh-CN"/>
        </w:rPr>
        <w:t>。</w:t>
      </w:r>
      <w:r>
        <w:rPr>
          <w:rFonts w:hint="eastAsia"/>
        </w:rPr>
        <w:t>尊重全体教职员工，在力所能及的情况下帮助教职员工解决实际问题，和全体教职员工同舟共济，协力前行；关心滨江中学每一个学生，通过校长面对面和全校上百名学生面对面交流，针对严重的学困生每周约谈，期待有所改进，关注优等生的同时，跟进那些缺少家庭关爱的学生的后续成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所以，三年中，对师生员工的尊重和理解是我作为校长的为人之道！</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二、求真务实，真抓实干，全力推进学校发展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2018年作为建校才三年的学校，何去何从是面临的一个大问题，2018年12月在全校征集、专家论证、几上几下的基础上形成了滨江中学第二轮三年发展规划</w:t>
      </w:r>
      <w:r>
        <w:rPr>
          <w:rFonts w:hint="eastAsia"/>
          <w:lang w:eastAsia="zh-CN"/>
        </w:rPr>
        <w:t>。</w:t>
      </w:r>
      <w:r>
        <w:rPr>
          <w:rFonts w:hint="eastAsia"/>
        </w:rPr>
        <w:t>在这三年中严格按照三年发展规划的要求，一边学习、一边摸索，和管理团队、全体教职员工协同前行，在学校发展方向、师德师风建设、教师培养、课程建设、学校文化、学校特色、全员德育全面育人、集团化办学等方面有序推进，重点突出，主次分明</w:t>
      </w:r>
      <w:r>
        <w:rPr>
          <w:rFonts w:hint="eastAsia"/>
          <w:lang w:eastAsia="zh-CN"/>
        </w:rPr>
        <w:t>。</w:t>
      </w:r>
      <w:r>
        <w:rPr>
          <w:rFonts w:hint="eastAsia"/>
        </w:rPr>
        <w:t>通过全校师生员工的努力</w:t>
      </w:r>
      <w:r>
        <w:rPr>
          <w:rFonts w:hint="eastAsia"/>
          <w:lang w:eastAsia="zh-CN"/>
        </w:rPr>
        <w:t>，</w:t>
      </w:r>
      <w:r>
        <w:rPr>
          <w:rFonts w:hint="eastAsia"/>
        </w:rPr>
        <w:t>学校这三年一步一个脚印，全方位向前迈进</w:t>
      </w:r>
      <w:r>
        <w:rPr>
          <w:rFonts w:hint="eastAsia"/>
          <w:lang w:eastAsia="zh-CN"/>
        </w:rPr>
        <w:t>：</w:t>
      </w:r>
      <w:r>
        <w:rPr>
          <w:rFonts w:hint="eastAsia"/>
        </w:rPr>
        <w:t>三年中，滨中教师文化逐渐形成，温润课堂渐入人心，教师成长迅速，艺体卫突破性发展，学业成绩进入新北区前列；在突如其来的新冠疫情面前，有序的领导分工、有效地完成各项细致工作、确保师生健康的同时</w:t>
      </w:r>
      <w:r>
        <w:rPr>
          <w:rFonts w:hint="eastAsia"/>
          <w:lang w:eastAsia="zh-CN"/>
        </w:rPr>
        <w:t>学生的</w:t>
      </w:r>
      <w:r>
        <w:rPr>
          <w:rFonts w:hint="eastAsia"/>
        </w:rPr>
        <w:t>学业水平</w:t>
      </w:r>
      <w:r>
        <w:rPr>
          <w:rFonts w:hint="eastAsia"/>
          <w:lang w:eastAsia="zh-CN"/>
        </w:rPr>
        <w:t>也</w:t>
      </w:r>
      <w:r>
        <w:rPr>
          <w:rFonts w:hint="eastAsia"/>
        </w:rPr>
        <w:t>得到保证。</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三、勤奋工作，率先垂范，做好师生员工榜样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作为校长，率先垂范，三年中坚持出勤和全天候在校。坚持听课，尤其九年级，确保不同关键时段每个班级要去听课</w:t>
      </w:r>
      <w:r>
        <w:rPr>
          <w:rFonts w:hint="eastAsia"/>
          <w:lang w:eastAsia="zh-CN"/>
        </w:rPr>
        <w:t>。</w:t>
      </w:r>
      <w:r>
        <w:rPr>
          <w:rFonts w:hint="eastAsia"/>
        </w:rPr>
        <w:t>平时工作勤于思考，提前筹划，事无巨细，纲举目张</w:t>
      </w:r>
      <w:r>
        <w:rPr>
          <w:rFonts w:hint="eastAsia"/>
          <w:lang w:eastAsia="zh-CN"/>
        </w:rPr>
        <w:t>，</w:t>
      </w:r>
      <w:r>
        <w:rPr>
          <w:rFonts w:hint="eastAsia"/>
        </w:rPr>
        <w:t>力求学校各项工作做到规范精致，尤其在新冠疫情防控期间。</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四、携手共进，三年硕果，滨江中学稳步前行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三年来，在全体教职员工的努力下，学校取得了可喜的成绩：学校德育课程已经形成体系，品牌德育活动已经形成，体卫艺全面发展，中青年教师成长迅速</w:t>
      </w:r>
      <w:r>
        <w:rPr>
          <w:rFonts w:hint="eastAsia"/>
          <w:lang w:eastAsia="zh-CN"/>
        </w:rPr>
        <w:t>（</w:t>
      </w:r>
      <w:r>
        <w:rPr>
          <w:rFonts w:hint="eastAsia"/>
        </w:rPr>
        <w:t>无论是论文，还是各类的赛课、五级梯队都位于新北区前列</w:t>
      </w:r>
      <w:r>
        <w:rPr>
          <w:rFonts w:hint="eastAsia"/>
          <w:lang w:eastAsia="zh-CN"/>
        </w:rPr>
        <w:t>）</w:t>
      </w:r>
      <w:r>
        <w:rPr>
          <w:rFonts w:hint="eastAsia"/>
        </w:rPr>
        <w:t>，中考学业成绩进入第一方阵</w:t>
      </w:r>
      <w:r>
        <w:rPr>
          <w:rFonts w:hint="eastAsia"/>
          <w:lang w:eastAsia="zh-CN"/>
        </w:rPr>
        <w:t>，</w:t>
      </w:r>
      <w:r>
        <w:rPr>
          <w:rFonts w:hint="eastAsia"/>
        </w:rPr>
        <w:t>后勤管理和服务更上一层台阶。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2018年12月的市优质学校创建、2019年承办的常州市初中课程基地建设暨前瞻性教学改革实验项目现场观摩研讨会、2020年的常州市“新优质学校”的创建、2021年的三年素质教育督导评估暨集团化办学期满质量第三方评估以及常州市“新优质学校”风采展示、连续三年的素质教育和教学质量一等奖等等，这些重大活动的高质量、高品质的呈现都体现了滨江中学具备了走</w:t>
      </w:r>
      <w:r>
        <w:rPr>
          <w:rFonts w:hint="eastAsia"/>
          <w:lang w:eastAsia="zh-CN"/>
        </w:rPr>
        <w:t>得</w:t>
      </w:r>
      <w:r>
        <w:rPr>
          <w:rFonts w:hint="eastAsia"/>
        </w:rPr>
        <w:t>更好的能力和实力。</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五、廉洁自律，公正公平，坚守精神的至高点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三年来对自己严格要求，在行风建设、规范办学行为和教育收费、廉政自律等方面按规定和要求正确行使自己的权力，无违规操作行为。努力做到治校态度严谨，勤为先、廉为本，在管好自己的同时，对干部明确廉政规定，在评优评先、项目工程、采购物品、上级规定的八项严规等等方面，严格按照法律法规执行，没有发生违纪、违法事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严格落实“三重一大”决策制度；涉及教职工切身利益的方案，坚持做到反复酝酿，由教代会通过后再执行；学校经费坚持按财务政策严格把关，实事实用，较大额度费用支出一定经过集体讨论决定好再支出；做到“依法管理，依法治校”。三年中接受了多次区级财务审计和督查。</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六、坚守初心，牢记使命，强化意识形态工作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三年来，作为校长我严格落实中央和省、市、区关于意识形态工作的部署和要求，坚定正确的政治方向，认真抓好学习贯彻落实，利用教工大会传达贯彻上级党委关于意识形态工作的决策部署及指示精神，加强思想教育培训，弘扬正气，传播正能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三年来，学校稳步发展，作为校长我特别欣慰，三年不辱使命，但是，我更加要感谢的是六年来在滨江中学工作过的和正在工作的每一位同志，因为有这样一个为了教育、为了学生、为了职业情怀的队伍，我们的滨江中学才能快速发展，良性循环，</w:t>
      </w:r>
      <w:r>
        <w:rPr>
          <w:rFonts w:hint="eastAsia"/>
          <w:lang w:eastAsia="zh-CN"/>
        </w:rPr>
        <w:t>它</w:t>
      </w:r>
      <w:r>
        <w:rPr>
          <w:rFonts w:hint="eastAsia"/>
        </w:rPr>
        <w:t>绝非凭一己之力而成，我非常感谢各位的付出！</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lang w:eastAsia="zh-CN"/>
        </w:rPr>
        <w:t>七、善于反思，确定目标，寻找滨中更优发展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回首三年，还有许多不足之处，我想不仅是我校长要思考，更是我们每一个滨中人要思考的：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1、当我们已经被评为了新优质学校、学业成绩已经到了比较高的位置的时候，作为滨中人我们接下来应该做什么？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2、新的教育形势之下，结合我们的学情，我们的课程建设、课堂教学、学生管理应该如何去寻切合、找发展、求提高？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3、学校要走远、走好，我们在品质提升、前瞻性项目上我们该如何去寻找切入口，有效、有力地撬动起学校发展这个杠杆？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4、学校工作永远离不开“人”这个字，人无非是教师和学生，我们如何促动、推动教师专业成长、如何让教师在教育教学的同时能够有比较好的职业幸福感？面对近1600名在校的滨中学子，我们如何在教育教学上探寻，让他们首先身心健康、然后学有所成、术业有所精的顺利成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第二个三年发展规划已经结束，第三个三年</w:t>
      </w:r>
      <w:r>
        <w:rPr>
          <w:rFonts w:hint="eastAsia"/>
          <w:lang w:eastAsia="zh-CN"/>
        </w:rPr>
        <w:t>主动</w:t>
      </w:r>
      <w:r>
        <w:rPr>
          <w:rFonts w:hint="eastAsia"/>
        </w:rPr>
        <w:t>发展已经来到，所有滨中人必须齐心协力、共谋共划，我们方可让我们大家的滨江中学发展的越来越好！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我的个人述职到此结束，敬请各位指正！</w:t>
      </w:r>
    </w:p>
    <w:p>
      <w:pPr>
        <w:keepNext w:val="0"/>
        <w:keepLines w:val="0"/>
        <w:pageBreakBefore w:val="0"/>
        <w:widowControl w:val="0"/>
        <w:kinsoku/>
        <w:wordWrap/>
        <w:overflowPunct/>
        <w:topLinePunct w:val="0"/>
        <w:autoSpaceDE/>
        <w:autoSpaceDN/>
        <w:bidi w:val="0"/>
        <w:adjustRightInd/>
        <w:snapToGrid/>
        <w:ind w:firstLine="5880" w:firstLineChars="2100"/>
        <w:textAlignment w:val="auto"/>
        <w:rPr>
          <w:rFonts w:hint="eastAsia"/>
          <w:lang w:val="en-US" w:eastAsia="zh-CN"/>
        </w:rPr>
      </w:pPr>
      <w:bookmarkStart w:id="0" w:name="_GoBack"/>
      <w:bookmarkEnd w:id="0"/>
      <w:r>
        <w:rPr>
          <w:rFonts w:hint="eastAsia"/>
          <w:lang w:val="en-US" w:eastAsia="zh-CN"/>
        </w:rPr>
        <w:t>（沈亚东）</w:t>
      </w:r>
    </w:p>
    <w:p>
      <w:pPr>
        <w:keepNext w:val="0"/>
        <w:keepLines w:val="0"/>
        <w:pageBreakBefore w:val="0"/>
        <w:widowControl w:val="0"/>
        <w:kinsoku/>
        <w:wordWrap/>
        <w:overflowPunct/>
        <w:topLinePunct w:val="0"/>
        <w:autoSpaceDE/>
        <w:autoSpaceDN/>
        <w:bidi w:val="0"/>
        <w:adjustRightInd/>
        <w:snapToGrid/>
        <w:ind w:firstLine="5880" w:firstLineChars="2100"/>
        <w:textAlignment w:val="auto"/>
        <w:rPr>
          <w:rFonts w:hint="default" w:eastAsia="宋体"/>
          <w:lang w:val="en-US" w:eastAsia="zh-CN"/>
        </w:rPr>
      </w:pPr>
      <w:r>
        <w:rPr>
          <w:rFonts w:hint="eastAsia"/>
          <w:lang w:val="en-US" w:eastAsia="zh-CN"/>
        </w:rPr>
        <w:t>2021.06.23</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A3"/>
    <w:rsid w:val="000D52A3"/>
    <w:rsid w:val="185B061E"/>
    <w:rsid w:val="1FF31421"/>
    <w:rsid w:val="284F37A1"/>
    <w:rsid w:val="29482A79"/>
    <w:rsid w:val="29DF6824"/>
    <w:rsid w:val="2E874203"/>
    <w:rsid w:val="34A65877"/>
    <w:rsid w:val="368C0DC0"/>
    <w:rsid w:val="45BA0DAC"/>
    <w:rsid w:val="4E497D3C"/>
    <w:rsid w:val="535C2E04"/>
    <w:rsid w:val="5B7455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2021-06-21T23:54:00Z</dcterms:created>
  <dc:creator>Administrator</dc:creator>
  <cp:lastModifiedBy>Administrator</cp:lastModifiedBy>
  <dcterms:modified xsi:type="dcterms:W3CDTF">2021-06-23T09:38:27Z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B0CCE24787174037A2EA90DB4E44BAE0</vt:lpwstr>
  </property>
</Properties>
</file>