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0"/>
          <w:szCs w:val="30"/>
          <w:u w:val="single"/>
        </w:rPr>
      </w:pPr>
    </w:p>
    <w:p>
      <w:pPr>
        <w:rPr>
          <w:rFonts w:ascii="黑体" w:eastAsia="黑体"/>
          <w:b/>
          <w:sz w:val="30"/>
          <w:szCs w:val="30"/>
          <w:u w:val="single"/>
        </w:rPr>
      </w:pPr>
    </w:p>
    <w:p>
      <w:pPr>
        <w:ind w:firstLine="452" w:firstLineChars="150"/>
        <w:jc w:val="center"/>
        <w:rPr>
          <w:rFonts w:ascii="黑体" w:eastAsia="黑体"/>
          <w:b/>
          <w:sz w:val="30"/>
          <w:szCs w:val="30"/>
          <w:u w:val="single"/>
        </w:rPr>
      </w:pPr>
      <w:r>
        <w:rPr>
          <w:rFonts w:ascii="黑体" w:eastAsia="黑体"/>
          <w:b/>
          <w:sz w:val="30"/>
          <w:szCs w:val="30"/>
        </w:rPr>
        <w:pict>
          <v:shape id="_x0000_i1025" o:spt="136" type="#_x0000_t136" style="height:56.25pt;width:412.5pt;rotation:5898240f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学困生跟踪档案" style="font-family:宋体;font-size:36pt;font-weight:bold;v-rotate-letters:t;v-text-align:center;"/>
            <w10:wrap type="none"/>
            <w10:anchorlock/>
          </v:shape>
        </w:pict>
      </w:r>
    </w:p>
    <w:p>
      <w:pPr>
        <w:ind w:firstLine="452" w:firstLineChars="150"/>
        <w:jc w:val="center"/>
        <w:rPr>
          <w:rFonts w:ascii="黑体" w:eastAsia="黑体"/>
          <w:b/>
          <w:sz w:val="30"/>
          <w:szCs w:val="30"/>
          <w:u w:val="single"/>
        </w:rPr>
      </w:pPr>
    </w:p>
    <w:p>
      <w:pPr>
        <w:ind w:firstLine="452" w:firstLineChars="150"/>
        <w:jc w:val="center"/>
        <w:rPr>
          <w:rFonts w:ascii="黑体" w:eastAsia="黑体"/>
          <w:b/>
          <w:sz w:val="30"/>
          <w:szCs w:val="30"/>
          <w:u w:val="single"/>
        </w:rPr>
      </w:pPr>
    </w:p>
    <w:p>
      <w:pPr>
        <w:ind w:firstLine="452" w:firstLineChars="150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  <w:u w:val="single"/>
        </w:rPr>
        <w:t>常州市</w:t>
      </w:r>
      <w:r>
        <w:rPr>
          <w:rFonts w:hint="eastAsia" w:ascii="黑体" w:eastAsia="黑体"/>
          <w:b/>
          <w:sz w:val="30"/>
          <w:szCs w:val="30"/>
          <w:u w:val="single"/>
          <w:lang w:eastAsia="zh-CN"/>
        </w:rPr>
        <w:t>三河口小学</w:t>
      </w:r>
      <w:r>
        <w:rPr>
          <w:rFonts w:hint="eastAsia" w:ascii="黑体" w:eastAsia="黑体"/>
          <w:b/>
          <w:sz w:val="30"/>
          <w:szCs w:val="30"/>
          <w:u w:val="single"/>
          <w:lang w:val="en-US" w:eastAsia="zh-CN"/>
        </w:rPr>
        <w:t>_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黑体" w:eastAsia="黑体"/>
          <w:b/>
          <w:sz w:val="30"/>
          <w:szCs w:val="30"/>
          <w:u w:val="single"/>
        </w:rPr>
        <w:t xml:space="preserve">  </w:t>
      </w:r>
      <w:r>
        <w:rPr>
          <w:rFonts w:hint="eastAsia" w:ascii="黑体" w:eastAsia="黑体"/>
          <w:b/>
          <w:sz w:val="30"/>
          <w:szCs w:val="30"/>
          <w:u w:val="single"/>
          <w:lang w:val="en-US" w:eastAsia="zh-CN"/>
        </w:rPr>
        <w:t>三</w:t>
      </w:r>
      <w:r>
        <w:rPr>
          <w:rFonts w:hint="eastAsia" w:ascii="黑体" w:eastAsia="黑体"/>
          <w:b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b/>
          <w:sz w:val="30"/>
          <w:szCs w:val="30"/>
        </w:rPr>
        <w:t>年级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>（1）</w:t>
      </w:r>
      <w:r>
        <w:rPr>
          <w:rFonts w:hint="eastAsia" w:ascii="黑体" w:eastAsia="黑体"/>
          <w:b/>
          <w:sz w:val="30"/>
          <w:szCs w:val="30"/>
        </w:rPr>
        <w:t>班</w:t>
      </w:r>
      <w:r>
        <w:rPr>
          <w:rFonts w:hint="eastAsia" w:ascii="黑体" w:eastAsia="黑体"/>
          <w:b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b/>
          <w:sz w:val="30"/>
          <w:szCs w:val="30"/>
          <w:u w:val="single"/>
          <w:lang w:val="en-US" w:eastAsia="zh-CN"/>
        </w:rPr>
        <w:t>_英语_</w:t>
      </w:r>
      <w:r>
        <w:rPr>
          <w:rFonts w:hint="eastAsia" w:ascii="黑体" w:eastAsia="黑体"/>
          <w:b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b/>
          <w:sz w:val="30"/>
          <w:szCs w:val="30"/>
        </w:rPr>
        <w:t>学科</w:t>
      </w:r>
    </w:p>
    <w:p>
      <w:pPr>
        <w:ind w:firstLine="452" w:firstLineChars="150"/>
        <w:jc w:val="center"/>
        <w:rPr>
          <w:rFonts w:ascii="黑体" w:eastAsia="黑体"/>
          <w:b/>
          <w:sz w:val="30"/>
          <w:szCs w:val="30"/>
        </w:rPr>
      </w:pPr>
    </w:p>
    <w:p>
      <w:pPr>
        <w:ind w:right="450" w:firstLine="1080" w:firstLineChars="4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任课老师</w:t>
      </w:r>
      <w:r>
        <w:rPr>
          <w:rFonts w:hint="eastAsia" w:ascii="黑体" w:eastAsia="黑体"/>
          <w:b/>
          <w:sz w:val="24"/>
          <w:u w:val="single"/>
        </w:rPr>
        <w:t xml:space="preserve"> </w:t>
      </w:r>
      <w:r>
        <w:rPr>
          <w:rFonts w:hint="eastAsia" w:ascii="黑体" w:eastAsia="黑体"/>
          <w:b/>
          <w:sz w:val="24"/>
          <w:u w:val="single"/>
          <w:lang w:val="en-US" w:eastAsia="zh-CN"/>
        </w:rPr>
        <w:t>芮丽杰</w:t>
      </w:r>
      <w:r>
        <w:rPr>
          <w:rFonts w:hint="eastAsia" w:ascii="黑体" w:eastAsia="黑体"/>
          <w:b/>
          <w:sz w:val="24"/>
          <w:u w:val="single"/>
        </w:rPr>
        <w:t xml:space="preserve"> </w:t>
      </w:r>
      <w:r>
        <w:rPr>
          <w:rFonts w:hint="eastAsia" w:ascii="黑体" w:eastAsia="黑体"/>
          <w:b/>
          <w:sz w:val="24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b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2018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9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月</w:t>
      </w:r>
    </w:p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</w:p>
    <w:p/>
    <w:p/>
    <w:p>
      <w:pPr>
        <w:ind w:right="4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一、基本情况和分析：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43"/>
        <w:gridCol w:w="1249"/>
        <w:gridCol w:w="1248"/>
        <w:gridCol w:w="1800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643" w:type="dxa"/>
            <w:vAlign w:val="center"/>
          </w:tcPr>
          <w:p>
            <w:pPr>
              <w:wordWrap w:val="0"/>
              <w:ind w:right="450"/>
              <w:jc w:val="righ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曹念念 </w:t>
            </w:r>
          </w:p>
        </w:tc>
        <w:tc>
          <w:tcPr>
            <w:tcW w:w="1249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48" w:type="dxa"/>
            <w:vAlign w:val="center"/>
          </w:tcPr>
          <w:p>
            <w:pPr>
              <w:wordWrap w:val="0"/>
              <w:ind w:right="450"/>
              <w:jc w:val="righ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女 </w:t>
            </w:r>
          </w:p>
        </w:tc>
        <w:tc>
          <w:tcPr>
            <w:tcW w:w="1800" w:type="dxa"/>
            <w:vAlign w:val="center"/>
          </w:tcPr>
          <w:p>
            <w:pPr>
              <w:tabs>
                <w:tab w:val="left" w:pos="1332"/>
              </w:tabs>
              <w:ind w:right="7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原有学习水平</w:t>
            </w:r>
          </w:p>
        </w:tc>
        <w:tc>
          <w:tcPr>
            <w:tcW w:w="1447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atLeast"/>
        </w:trPr>
        <w:tc>
          <w:tcPr>
            <w:tcW w:w="136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学习情况（含学习态度、习惯、家教状况等）</w:t>
            </w:r>
          </w:p>
        </w:tc>
        <w:tc>
          <w:tcPr>
            <w:tcW w:w="7387" w:type="dxa"/>
            <w:gridSpan w:val="5"/>
          </w:tcPr>
          <w:p>
            <w:pPr>
              <w:ind w:right="450" w:firstLine="480"/>
              <w:rPr>
                <w:rFonts w:ascii="宋体" w:hAnsi="宋体"/>
                <w:sz w:val="24"/>
              </w:rPr>
            </w:pPr>
          </w:p>
          <w:p>
            <w:pPr>
              <w:ind w:right="450" w:firstLine="48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该生</w:t>
            </w:r>
            <w:r>
              <w:rPr>
                <w:rFonts w:hint="eastAsia" w:ascii="宋体" w:hAnsi="宋体"/>
                <w:sz w:val="24"/>
              </w:rPr>
              <w:t>在学习上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经常偷懒，家作有时不</w:t>
            </w:r>
            <w:r>
              <w:rPr>
                <w:rFonts w:hint="eastAsia" w:ascii="宋体" w:hAnsi="宋体"/>
                <w:sz w:val="24"/>
              </w:rPr>
              <w:t>能及时完成，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即使完成，字迹也很糟糕。口语方面也很差，回家不肯跟读。需要动脑筋的题目几乎不会做。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转化目标</w:t>
            </w:r>
          </w:p>
        </w:tc>
        <w:tc>
          <w:tcPr>
            <w:tcW w:w="7387" w:type="dxa"/>
            <w:gridSpan w:val="5"/>
          </w:tcPr>
          <w:p>
            <w:pPr>
              <w:numPr>
                <w:ilvl w:val="0"/>
                <w:numId w:val="1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按时完成家作，字迹能端正一些。</w:t>
            </w:r>
          </w:p>
          <w:p>
            <w:pPr>
              <w:numPr>
                <w:ilvl w:val="0"/>
                <w:numId w:val="1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改善口语，会读，读正确。</w:t>
            </w:r>
          </w:p>
          <w:p>
            <w:pPr>
              <w:numPr>
                <w:ilvl w:val="0"/>
                <w:numId w:val="1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在学习上要有进步，期末考试争取及格。</w:t>
            </w:r>
          </w:p>
          <w:p>
            <w:pPr>
              <w:ind w:left="360" w:right="4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4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转化措施</w:t>
            </w:r>
          </w:p>
        </w:tc>
        <w:tc>
          <w:tcPr>
            <w:tcW w:w="7387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1、课堂上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多关注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一帮一，让好学生帮助她。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、积极发掘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她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身上的闪光点，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抓住机会表扬她，树立她学习英语的信心。</w:t>
            </w:r>
          </w:p>
        </w:tc>
      </w:tr>
    </w:tbl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二、学期成绩统计（含平时测验和期中、期末）</w:t>
      </w:r>
    </w:p>
    <w:tbl>
      <w:tblPr>
        <w:tblStyle w:val="4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940"/>
        <w:gridCol w:w="1275"/>
        <w:gridCol w:w="930"/>
        <w:gridCol w:w="5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序号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试卷名称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 绩</w:t>
            </w:r>
          </w:p>
        </w:tc>
        <w:tc>
          <w:tcPr>
            <w:tcW w:w="5264" w:type="dxa"/>
            <w:vAlign w:val="center"/>
          </w:tcPr>
          <w:p>
            <w:pPr>
              <w:ind w:right="99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  况  分  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711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三上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目标检测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68</w:t>
            </w:r>
          </w:p>
        </w:tc>
        <w:tc>
          <w:tcPr>
            <w:tcW w:w="5264" w:type="dxa"/>
            <w:vAlign w:val="center"/>
          </w:tcPr>
          <w:p>
            <w:pPr>
              <w:ind w:right="45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三年级的学习内容比较简单，考试题目也以选择题居多，考下来还是很糟糕。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三下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目标</w:t>
            </w:r>
          </w:p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检测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65</w:t>
            </w:r>
          </w:p>
        </w:tc>
        <w:tc>
          <w:tcPr>
            <w:tcW w:w="5264" w:type="dxa"/>
            <w:vAlign w:val="center"/>
          </w:tcPr>
          <w:p>
            <w:pPr>
              <w:ind w:right="72"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出现了填单词的题目了，不肯背，这类题目错误较多。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四上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目标检测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66</w:t>
            </w:r>
          </w:p>
        </w:tc>
        <w:tc>
          <w:tcPr>
            <w:tcW w:w="5264" w:type="dxa"/>
            <w:vAlign w:val="center"/>
          </w:tcPr>
          <w:p>
            <w:pPr>
              <w:ind w:right="72"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试卷难度增加了一些，需要动脑的题目完全不会。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四下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目标检测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63</w:t>
            </w:r>
          </w:p>
        </w:tc>
        <w:tc>
          <w:tcPr>
            <w:tcW w:w="5264" w:type="dxa"/>
            <w:vAlign w:val="center"/>
          </w:tcPr>
          <w:p>
            <w:pPr>
              <w:ind w:right="72"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试卷后半面做得很差。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94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五上</w:t>
            </w:r>
          </w:p>
        </w:tc>
        <w:tc>
          <w:tcPr>
            <w:tcW w:w="1275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目标检测</w:t>
            </w:r>
          </w:p>
        </w:tc>
        <w:tc>
          <w:tcPr>
            <w:tcW w:w="930" w:type="dxa"/>
            <w:vAlign w:val="center"/>
          </w:tcPr>
          <w:p>
            <w:pPr>
              <w:ind w:right="72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56</w:t>
            </w:r>
          </w:p>
        </w:tc>
        <w:tc>
          <w:tcPr>
            <w:tcW w:w="5264" w:type="dxa"/>
            <w:vAlign w:val="center"/>
          </w:tcPr>
          <w:p>
            <w:pPr>
              <w:ind w:right="72"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阅读理解，语法知识已经完全不会了。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94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6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94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6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94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6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94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6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711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94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6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一、基本情况和分析：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72"/>
        <w:gridCol w:w="1420"/>
        <w:gridCol w:w="1248"/>
        <w:gridCol w:w="1800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72" w:type="dxa"/>
            <w:vAlign w:val="center"/>
          </w:tcPr>
          <w:p>
            <w:pPr>
              <w:wordWrap w:val="0"/>
              <w:ind w:right="450"/>
              <w:jc w:val="righ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20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48" w:type="dxa"/>
            <w:vAlign w:val="center"/>
          </w:tcPr>
          <w:p>
            <w:pPr>
              <w:wordWrap w:val="0"/>
              <w:ind w:right="450"/>
              <w:jc w:val="righ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vAlign w:val="center"/>
          </w:tcPr>
          <w:p>
            <w:pPr>
              <w:tabs>
                <w:tab w:val="left" w:pos="1332"/>
              </w:tabs>
              <w:ind w:right="7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原有学习水平</w:t>
            </w:r>
          </w:p>
        </w:tc>
        <w:tc>
          <w:tcPr>
            <w:tcW w:w="1447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136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学习情况（含学习态度、习惯、家教状况等）</w:t>
            </w:r>
          </w:p>
        </w:tc>
        <w:tc>
          <w:tcPr>
            <w:tcW w:w="7387" w:type="dxa"/>
            <w:gridSpan w:val="5"/>
          </w:tcPr>
          <w:p>
            <w:pPr>
              <w:ind w:right="450" w:firstLine="480"/>
              <w:rPr>
                <w:rFonts w:ascii="宋体" w:hAnsi="宋体"/>
                <w:sz w:val="24"/>
              </w:rPr>
            </w:pPr>
          </w:p>
          <w:p>
            <w:pPr>
              <w:ind w:right="450" w:firstLine="48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该生上课注意力十分不集中，上课效率低，容易影响身边的同学。作业不能及时完成，作业比较拖拉，自觉性低。</w:t>
            </w:r>
          </w:p>
          <w:p>
            <w:pPr>
              <w:ind w:right="450" w:firstLine="48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课间喜欢和别的同学打闹，多次误伤其他小朋友。</w:t>
            </w:r>
          </w:p>
          <w:p>
            <w:pPr>
              <w:ind w:right="450" w:firstLine="48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家长能意识到其缺点，但一味地批评，缺乏好的方法矫正其行为。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转化目标</w:t>
            </w:r>
          </w:p>
        </w:tc>
        <w:tc>
          <w:tcPr>
            <w:tcW w:w="7387" w:type="dxa"/>
            <w:gridSpan w:val="5"/>
          </w:tcPr>
          <w:p>
            <w:pPr>
              <w:numPr>
                <w:ilvl w:val="0"/>
                <w:numId w:val="2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在行为习惯上要有所改进，一日常规会不断加强。</w:t>
            </w:r>
          </w:p>
          <w:p>
            <w:pPr>
              <w:numPr>
                <w:ilvl w:val="0"/>
                <w:numId w:val="2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在学习上要有进步，期末考试争取及格。</w:t>
            </w:r>
          </w:p>
          <w:p>
            <w:pPr>
              <w:numPr>
                <w:ilvl w:val="0"/>
                <w:numId w:val="2"/>
              </w:numPr>
              <w:ind w:right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在课间能与同学友好相处。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4" w:hRule="atLeast"/>
        </w:trPr>
        <w:tc>
          <w:tcPr>
            <w:tcW w:w="1368" w:type="dxa"/>
            <w:vAlign w:val="center"/>
          </w:tcPr>
          <w:p>
            <w:pPr>
              <w:ind w:right="4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转化措施</w:t>
            </w:r>
          </w:p>
        </w:tc>
        <w:tc>
          <w:tcPr>
            <w:tcW w:w="7387" w:type="dxa"/>
            <w:gridSpan w:val="5"/>
          </w:tcPr>
          <w:p>
            <w:pPr>
              <w:numPr>
                <w:ilvl w:val="0"/>
                <w:numId w:val="3"/>
              </w:numPr>
              <w:spacing w:line="360" w:lineRule="auto"/>
            </w:pPr>
            <w:r>
              <w:t>认真开导，积极教育，帮助他们建立自信心。</w:t>
            </w:r>
          </w:p>
          <w:p>
            <w:pPr>
              <w:spacing w:line="360" w:lineRule="auto"/>
              <w:ind w:left="360" w:firstLine="315" w:firstLineChars="150"/>
            </w:pPr>
            <w:r>
              <w:t>“自信是成功的开始”，为了使这几位学困生建立起良好的自信心，我从以下两方面入手:一是在课堂上，设计一些他们能够完全回答的问题，鼓励他们大胆回答，踊跃发言，在回答正确后，及时给予表扬和肯定；二是在课后，给他们推荐一些相关的课外书，引导他们在阅读中认识自己是最棒的，相信自己是一定能够成功的。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357"/>
            </w:pPr>
            <w:r>
              <w:t>充分调动家庭教育的积极性，发挥家庭教育的潜力。 </w:t>
            </w:r>
          </w:p>
          <w:p>
            <w:pPr>
              <w:spacing w:line="360" w:lineRule="auto"/>
              <w:ind w:left="357" w:firstLine="315" w:firstLineChars="150"/>
            </w:pPr>
            <w:r>
              <w:rPr>
                <w:rFonts w:hint="eastAsia"/>
              </w:rPr>
              <w:t xml:space="preserve"> </w:t>
            </w:r>
            <w:r>
              <w:t>对于学生的教育，学校作用固然重要，家庭作用也不容忽视。为了做到学校教育和家庭教育的有机统一，良好配合，我一方面利用课余时间进行家访，与他们的家长沟通交流，在沟通与交流中统一、完善对孩子的教育思想、教育方法等，另一方面，我经常与他们的家长进行电话联系。</w:t>
            </w:r>
          </w:p>
          <w:p>
            <w:pPr>
              <w:spacing w:line="360" w:lineRule="auto"/>
              <w:ind w:left="357" w:firstLine="315" w:firstLineChars="150"/>
            </w:pPr>
            <w:r>
              <w:t>3、成立“一帮一”的的帮扶小组，促进学生间的互帮互助对于学困生的帮助，作为老师的我毕竟能力和时间是有限的。为了弥补这一点，为了延伸和继续帮助学困生的工作，在班上，我成立了“一帮一”的帮扶小组，让班上的优等生帮助学困生，给他们给予知识上的补充。 </w:t>
            </w:r>
          </w:p>
          <w:p>
            <w:pPr>
              <w:spacing w:line="360" w:lineRule="auto"/>
              <w:ind w:left="357" w:firstLine="315" w:firstLineChars="150"/>
            </w:pPr>
          </w:p>
        </w:tc>
      </w:tr>
    </w:tbl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</w:p>
    <w:p>
      <w:pPr>
        <w:ind w:right="4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二、学期成绩统计（含平时测验和期中、期末）</w:t>
      </w:r>
    </w:p>
    <w:tbl>
      <w:tblPr>
        <w:tblStyle w:val="4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863"/>
        <w:gridCol w:w="1260"/>
        <w:gridCol w:w="960"/>
        <w:gridCol w:w="5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863" w:type="dxa"/>
            <w:vAlign w:val="center"/>
          </w:tcPr>
          <w:p>
            <w:pPr>
              <w:ind w:right="72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年级</w:t>
            </w:r>
          </w:p>
        </w:tc>
        <w:tc>
          <w:tcPr>
            <w:tcW w:w="1260" w:type="dxa"/>
            <w:vAlign w:val="center"/>
          </w:tcPr>
          <w:p>
            <w:pPr>
              <w:ind w:right="72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试卷</w:t>
            </w:r>
          </w:p>
          <w:p>
            <w:pPr>
              <w:ind w:right="72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960" w:type="dxa"/>
            <w:vAlign w:val="center"/>
          </w:tcPr>
          <w:p>
            <w:pPr>
              <w:ind w:right="7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 绩</w:t>
            </w:r>
          </w:p>
        </w:tc>
        <w:tc>
          <w:tcPr>
            <w:tcW w:w="5144" w:type="dxa"/>
            <w:vAlign w:val="center"/>
          </w:tcPr>
          <w:p>
            <w:pPr>
              <w:ind w:right="99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  况  分  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二上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目标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检测</w:t>
            </w: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59</w:t>
            </w: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基础知识不扎实，</w:t>
            </w:r>
            <w:r>
              <w:rPr>
                <w:rFonts w:hint="eastAsia" w:ascii="宋体" w:hAnsi="宋体"/>
                <w:sz w:val="24"/>
                <w:lang w:eastAsia="zh-CN"/>
              </w:rPr>
              <w:t>口算十分慢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二上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目标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检测</w:t>
            </w: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70</w:t>
            </w: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基础知识不太扎实，</w:t>
            </w:r>
            <w:r>
              <w:rPr>
                <w:rFonts w:hint="eastAsia" w:ascii="宋体" w:hAnsi="宋体"/>
                <w:sz w:val="24"/>
                <w:lang w:eastAsia="zh-CN"/>
              </w:rPr>
              <w:t>不能理解题意，需要有人盯着才能做题。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ind w:right="450" w:firstLine="120" w:firstLineChar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893" w:type="dxa"/>
            <w:vAlign w:val="center"/>
          </w:tcPr>
          <w:p>
            <w:pPr>
              <w:ind w:right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63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44" w:type="dxa"/>
            <w:vAlign w:val="center"/>
          </w:tcPr>
          <w:p>
            <w:pPr>
              <w:ind w:right="45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right="450"/>
        <w:jc w:val="left"/>
        <w:rPr>
          <w:rFonts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E1639"/>
    <w:multiLevelType w:val="multilevel"/>
    <w:tmpl w:val="436E163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AC0898"/>
    <w:multiLevelType w:val="multilevel"/>
    <w:tmpl w:val="54AC08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3D5A24"/>
    <w:multiLevelType w:val="multilevel"/>
    <w:tmpl w:val="723D5A2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A7"/>
    <w:rsid w:val="000A6C4F"/>
    <w:rsid w:val="000D0600"/>
    <w:rsid w:val="00850553"/>
    <w:rsid w:val="008E59A7"/>
    <w:rsid w:val="009304DB"/>
    <w:rsid w:val="00BD48FA"/>
    <w:rsid w:val="03A568BF"/>
    <w:rsid w:val="06F57073"/>
    <w:rsid w:val="0BF84E8E"/>
    <w:rsid w:val="18416F65"/>
    <w:rsid w:val="1E721EFF"/>
    <w:rsid w:val="27352645"/>
    <w:rsid w:val="2FA622B0"/>
    <w:rsid w:val="4B593EF4"/>
    <w:rsid w:val="754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244</Words>
  <Characters>1397</Characters>
  <Lines>11</Lines>
  <Paragraphs>3</Paragraphs>
  <TotalTime>7</TotalTime>
  <ScaleCrop>false</ScaleCrop>
  <LinksUpToDate>false</LinksUpToDate>
  <CharactersWithSpaces>1638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2019-12-10T01:47:00Z</dcterms:created>
  <dc:creator>lenovo</dc:creator>
  <cp:lastModifiedBy>小芮1987</cp:lastModifiedBy>
  <dcterms:modified xsi:type="dcterms:W3CDTF">2021-04-11T07:32:59Z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8AF84350DF494F0CB9B692382389AC72</vt:lpwstr>
  </property>
</Properties>
</file>