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幼儿园环保教育《保护绿色家园》</w:t>
      </w:r>
    </w:p>
    <w:p>
      <w:pPr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活动起源：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shd w:val="clear" w:fill="FFFFFF"/>
        </w:rPr>
        <w:t>主要包含了手洗衣物，减少使用一次性筷子和杯子，节约用水，随手关灯，使用节能灯，减少使用电脑，使用购物袋，乘公共交通工具出行，垃圾分类等内容，欢迎点击下载。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一、手洗衣物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    生活中的衣物，尽量手洗。不要过度依赖洗衣机。这样，不仅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          环保低碳，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          而且节约。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二、减少使用一次性筷子和杯子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   减少使用一次性筷子和杯子：拒绝环境污染，保护森林资源。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节约用水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四、随手关灯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五、使用节能灯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六、减少使用电脑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    尽管我们生活的时代已经和互联网不可分离，但并不代表我们必须时刻使用电脑。电子产品产生的电子垃圾对环境的污染是可怕的。减少使用电脑，更不要一味追新，延长你的电脑使用寿命吧。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七、使用购物袋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八、乘公共交通工具出行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5"/>
          <w:sz w:val="24"/>
          <w:szCs w:val="24"/>
          <w:bdr w:val="none" w:color="auto" w:sz="0" w:space="0"/>
          <w:shd w:val="clear" w:fill="FFFFFF"/>
        </w:rPr>
        <w:t>小百科：环保，全称环境保护，是指人类为解决现实的或潜在的环境问题，协调人类与环境的关系，保障经济、社会的持续发展而采取的各种行动的总称。</w:t>
      </w:r>
    </w:p>
    <w:p>
      <w:pPr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5"/>
          <w:sz w:val="17"/>
          <w:szCs w:val="1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1BA50"/>
    <w:multiLevelType w:val="singleLevel"/>
    <w:tmpl w:val="6CF1BA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71F58"/>
    <w:rsid w:val="353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2021-06-17T07:58:00Z</dcterms:created>
  <dc:creator>阿楠</dc:creator>
  <cp:lastModifiedBy>阿楠</cp:lastModifiedBy>
  <dcterms:modified xsi:type="dcterms:W3CDTF">2021-06-17T08:03:40Z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D668652CD7BD41229EB741ECC721C0BA</vt:lpwstr>
  </property>
</Properties>
</file>