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《挖一口属于自己的井》有感</w:t>
      </w:r>
    </w:p>
    <w:p>
      <w:pPr>
        <w:jc w:val="center"/>
        <w:rPr>
          <w:rFonts w:hint="eastAsia"/>
          <w:sz w:val="28"/>
          <w:szCs w:val="28"/>
          <w:lang w:val="en-US" w:eastAsia="zh-CN"/>
        </w:rPr>
      </w:pPr>
      <w:r>
        <w:rPr>
          <w:rFonts w:hint="eastAsia" w:asciiTheme="majorEastAsia" w:hAnsiTheme="majorEastAsia" w:eastAsiaTheme="majorEastAsia" w:cstheme="majorEastAsia"/>
          <w:sz w:val="28"/>
          <w:szCs w:val="28"/>
          <w:lang w:val="en-US" w:eastAsia="zh-CN"/>
        </w:rPr>
        <w:t>礼河实验学校   吕广宇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知道吗？有人教了一辈子的书到头来还是一个教书匠，而有的人只教了几年的书就在业内小有名气，这是为什么呢？原因很简单，教了一辈子的书人只知道天天重复，日复一日，年复一年，不断复制着自己，到头来“匠”气十足；教了几年书的人，一边教书，一边拼命冲“充电”，几年下来，令人刮目相看，已然优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由此就想起一则故事：两个和尚分别住在相邻的两座山的庙里，这两座山之间有一条河，两个和尚都会在同一时间去山下挑水，久而久之便成了好朋友。不知不觉五年过去了，突然有一天，左边山上的和尚没有下山挑水，右边那座山的和尚心想：“他大概睡过头了。”因此也没有太在意。哪知第二天，左边这座山的和尚还是没有下山挑水。一个星期过去了，左边山上的和尚依然没有下山挑水，右边的和尚心想：“我的朋友可能是病了，我得去看望他，看能帮他什么忙吧！”等他看到老友之后，大吃一惊！因为他的老友正在庙前打拳，一点也没有像一个星期没有喝水的样子。他好奇的问：“你一个星期没有下山挑水了，难道你不要喝水吗？”朋友带他来到庙的后院，指着一口井说：“这五年来，我每天做完功课后都会抽空来挖这口井，即使有时很忙，但能挖多少算多少。如今，终于给我挖出了水，我就不必下山挑水了，可以有更多的时间练拳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参加师范同学会的人都有一种感觉，十年、二十年下来，同样起点的师范生，发展却大不一样，“众人”还只是普通教师，有些却成了优秀，甚至是“特级”了，为什么？原因其实很简单，这些优秀、特级教师们不过是在这十几二十年中，给自己挖了一口属于自己的井而已。</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很多人在专业发展路上埋怨没有好的“共同体”，也没人“逼”，两条道都不通。这些固然重要，但在专业发展中更重要的是个人的内驱力，像那左山的和尚，他用五年“业余”时间挖了一口井，恐怕不是方丈所差，也没有师兄弟合作，仅仅是为了方便，也因为渴求有更多时间练拳而已。所以我们要通过第三条路径，强调对自我专业发展阶段的反省认知，促进对教育活动的反思和研究，进行终身自我教育。有了“挖井”的意识，就能成为专业成长的主人，它使教师拥有个人专业发展的自主权，实行自我专业发展管理，并能够自觉地在日常教育生活中自学。现在很多老师热爱上了阅读，专业的、哲学的、教育学的，身边总有那么几本书。有了挖井的意识，也有助于将自己的专业发展过程作为反思的对象，参照专业发展的一般路径不断对自己的专业发展过程进行批判式反思，并将此作为采取进一步专业发展行动的依据。我们很多老师在写“教后记”、“教育随笔”，坚持下去，必将提升自己的教育思想和教育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师“挖井”，从学校管理层面来说，就要努力提升教师“挖井”的内驱力，有意识的增强教师的专业发展的责任感，提升教师的自我发展意识，这是教师真正实现专业素质提高的前提。同时教师个人要注意和科学教学紧密结合，从自身的实际教育教学生活出发，积极进行实践和体验，并在其中领悟、学习和提高。很多老师注意培养自己的爱好和特长，可惜有些因与学科联系不紧密，到头来，“特长”不“长”，教学一般，特长仅成了业余兴趣而伴随自己一生。有些老师也积累了大量的知识和实践智慧，但缺少理性自主，对实践信念和实践的因果决定因素缺少更多的自我意识，难以使自己的成长始终保持一种开放、动态、持续发展的状态，因此，这种反思式“挖井”，要强调教师的自我反思的系统化、经常化。当然，我们“挖井”要随时保持开放的心态，准备接受优秀的、新的教育观念，更新自己的教育信念和专业知识，寻求同事的合作与帮助。</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右山和尚是7天后去看望左山和尚的，如果是7年的话，我想左山和尚依然是宗师了！两个和尚的故事是没有续集的，但读过这篇文章的人，该赶紧回去挖一口属于自己的井，让人生故事能成为一部精彩的连续剧。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91E81"/>
    <w:rsid w:val="113630EF"/>
    <w:rsid w:val="30147C90"/>
    <w:rsid w:val="550A7EF0"/>
    <w:rsid w:val="61BA5A8C"/>
    <w:rsid w:val="6EAE76CD"/>
    <w:rsid w:val="72DC3F21"/>
    <w:rsid w:val="7FEE6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2021-06-15T04:49:55Z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77D0FDB80C864A72941BF79B55300531</vt:lpwstr>
  </property>
</Properties>
</file>