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F3" w:rsidRPr="00233AF3" w:rsidRDefault="00233AF3" w:rsidP="00233AF3">
      <w:pPr>
        <w:jc w:val="left"/>
        <w:rPr>
          <w:rFonts w:ascii="方正小标宋简体" w:eastAsia="方正小标宋简体"/>
          <w:sz w:val="28"/>
          <w:szCs w:val="28"/>
        </w:rPr>
      </w:pPr>
      <w:r w:rsidRPr="00233AF3">
        <w:rPr>
          <w:rFonts w:ascii="方正小标宋简体" w:eastAsia="方正小标宋简体" w:hint="eastAsia"/>
          <w:sz w:val="28"/>
          <w:szCs w:val="28"/>
        </w:rPr>
        <w:t>附件</w:t>
      </w:r>
      <w:r w:rsidR="005B1800">
        <w:rPr>
          <w:rFonts w:ascii="方正小标宋简体" w:eastAsia="方正小标宋简体" w:hint="eastAsia"/>
          <w:sz w:val="28"/>
          <w:szCs w:val="28"/>
        </w:rPr>
        <w:t>3</w:t>
      </w:r>
    </w:p>
    <w:p w:rsidR="00233AF3" w:rsidRDefault="00233AF3" w:rsidP="00233AF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教师</w:t>
      </w:r>
      <w:r w:rsidR="00A209D7">
        <w:rPr>
          <w:rFonts w:ascii="方正小标宋简体" w:eastAsia="方正小标宋简体" w:hint="eastAsia"/>
          <w:sz w:val="44"/>
          <w:szCs w:val="44"/>
        </w:rPr>
        <w:t>满意度</w:t>
      </w:r>
      <w:r>
        <w:rPr>
          <w:rFonts w:ascii="方正小标宋简体" w:eastAsia="方正小标宋简体" w:hint="eastAsia"/>
          <w:sz w:val="44"/>
          <w:szCs w:val="44"/>
        </w:rPr>
        <w:t>测评表</w:t>
      </w:r>
    </w:p>
    <w:p w:rsidR="00233AF3" w:rsidRDefault="00233AF3" w:rsidP="00233AF3">
      <w:pPr>
        <w:spacing w:line="700" w:lineRule="exact"/>
        <w:rPr>
          <w:rFonts w:ascii="楷体_GB2312" w:eastAsia="楷体_GB2312"/>
          <w:sz w:val="30"/>
          <w:szCs w:val="30"/>
          <w:u w:val="single"/>
        </w:rPr>
      </w:pPr>
      <w:r>
        <w:rPr>
          <w:rFonts w:ascii="楷体_GB2312" w:eastAsia="楷体_GB2312" w:hint="eastAsia"/>
          <w:sz w:val="30"/>
          <w:szCs w:val="30"/>
        </w:rPr>
        <w:t>测评教师姓名：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</w:t>
      </w:r>
      <w:r>
        <w:rPr>
          <w:rFonts w:ascii="楷体_GB2312" w:eastAsia="楷体_GB2312" w:hint="eastAsia"/>
          <w:sz w:val="30"/>
          <w:szCs w:val="30"/>
        </w:rPr>
        <w:t xml:space="preserve">     任教学科：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</w:t>
      </w:r>
    </w:p>
    <w:p w:rsidR="00233AF3" w:rsidRDefault="00233AF3" w:rsidP="00233AF3">
      <w:pPr>
        <w:spacing w:line="700" w:lineRule="exact"/>
        <w:rPr>
          <w:rFonts w:ascii="楷体_GB2312" w:eastAsia="楷体_GB2312"/>
          <w:sz w:val="30"/>
          <w:szCs w:val="30"/>
          <w:u w:val="single"/>
        </w:rPr>
      </w:pPr>
      <w:r>
        <w:rPr>
          <w:rFonts w:ascii="楷体_GB2312" w:eastAsia="楷体_GB2312" w:hint="eastAsia"/>
          <w:sz w:val="30"/>
          <w:szCs w:val="30"/>
        </w:rPr>
        <w:t>工作单位：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  </w:t>
      </w:r>
      <w:r w:rsidRPr="00233AF3">
        <w:rPr>
          <w:rFonts w:ascii="楷体_GB2312" w:eastAsia="楷体_GB2312" w:hint="eastAsia"/>
          <w:sz w:val="30"/>
          <w:szCs w:val="30"/>
        </w:rPr>
        <w:t xml:space="preserve">  </w:t>
      </w:r>
      <w:r>
        <w:rPr>
          <w:rFonts w:ascii="楷体_GB2312" w:eastAsia="楷体_GB2312" w:hint="eastAsia"/>
          <w:sz w:val="30"/>
          <w:szCs w:val="30"/>
        </w:rPr>
        <w:t xml:space="preserve">   测评时间：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</w:t>
      </w:r>
    </w:p>
    <w:p w:rsidR="00233AF3" w:rsidRDefault="00233AF3" w:rsidP="00233AF3">
      <w:pPr>
        <w:spacing w:line="700" w:lineRule="exact"/>
        <w:ind w:firstLineChars="200" w:firstLine="584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本次测评是评价新教师教育教学情况的重要措施之一，请您本着实事求是、公平、公正、客观地在下表自认为合适的空格处打“√”。</w:t>
      </w:r>
    </w:p>
    <w:p w:rsidR="00233AF3" w:rsidRDefault="00233AF3" w:rsidP="00233AF3">
      <w:pPr>
        <w:ind w:firstLine="600"/>
        <w:rPr>
          <w:rFonts w:ascii="楷体_GB2312" w:eastAsia="楷体_GB2312"/>
          <w:sz w:val="30"/>
          <w:szCs w:val="30"/>
        </w:rPr>
      </w:pPr>
    </w:p>
    <w:tbl>
      <w:tblPr>
        <w:tblW w:w="0" w:type="auto"/>
        <w:jc w:val="center"/>
        <w:tblInd w:w="-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9"/>
        <w:gridCol w:w="969"/>
        <w:gridCol w:w="970"/>
        <w:gridCol w:w="969"/>
        <w:gridCol w:w="970"/>
      </w:tblGrid>
      <w:tr w:rsidR="00233AF3" w:rsidTr="005B1800">
        <w:trPr>
          <w:jc w:val="center"/>
        </w:trPr>
        <w:tc>
          <w:tcPr>
            <w:tcW w:w="5089" w:type="dxa"/>
            <w:vAlign w:val="center"/>
          </w:tcPr>
          <w:p w:rsidR="00233AF3" w:rsidRDefault="00233AF3" w:rsidP="00130BD1">
            <w:pPr>
              <w:spacing w:line="360" w:lineRule="exact"/>
              <w:ind w:firstLine="750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测评内容</w:t>
            </w:r>
          </w:p>
        </w:tc>
        <w:tc>
          <w:tcPr>
            <w:tcW w:w="969" w:type="dxa"/>
            <w:vAlign w:val="center"/>
          </w:tcPr>
          <w:p w:rsidR="00233AF3" w:rsidRDefault="00233AF3" w:rsidP="00130BD1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满意</w:t>
            </w:r>
          </w:p>
        </w:tc>
        <w:tc>
          <w:tcPr>
            <w:tcW w:w="970" w:type="dxa"/>
            <w:vAlign w:val="center"/>
          </w:tcPr>
          <w:p w:rsidR="00233AF3" w:rsidRDefault="00233AF3" w:rsidP="00130BD1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较满意</w:t>
            </w:r>
          </w:p>
        </w:tc>
        <w:tc>
          <w:tcPr>
            <w:tcW w:w="969" w:type="dxa"/>
            <w:vAlign w:val="center"/>
          </w:tcPr>
          <w:p w:rsidR="00233AF3" w:rsidRDefault="00233AF3" w:rsidP="00130BD1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基本满意</w:t>
            </w:r>
          </w:p>
        </w:tc>
        <w:tc>
          <w:tcPr>
            <w:tcW w:w="970" w:type="dxa"/>
            <w:vAlign w:val="center"/>
          </w:tcPr>
          <w:p w:rsidR="00233AF3" w:rsidRDefault="00233AF3" w:rsidP="00130BD1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不满意</w:t>
            </w:r>
          </w:p>
        </w:tc>
      </w:tr>
      <w:tr w:rsidR="00233AF3" w:rsidTr="005B1800">
        <w:trPr>
          <w:jc w:val="center"/>
        </w:trPr>
        <w:tc>
          <w:tcPr>
            <w:tcW w:w="5089" w:type="dxa"/>
          </w:tcPr>
          <w:p w:rsidR="00233AF3" w:rsidRDefault="00233AF3" w:rsidP="008C2172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</w:t>
            </w:r>
            <w:r w:rsidR="008C2172">
              <w:rPr>
                <w:rFonts w:ascii="楷体_GB2312" w:eastAsia="楷体_GB2312" w:hint="eastAsia"/>
                <w:sz w:val="30"/>
                <w:szCs w:val="30"/>
              </w:rPr>
              <w:t>是否</w:t>
            </w:r>
            <w:r w:rsidR="008C2172" w:rsidRPr="008329A5">
              <w:rPr>
                <w:rFonts w:ascii="楷体_GB2312" w:eastAsia="楷体_GB2312" w:hint="eastAsia"/>
                <w:sz w:val="30"/>
                <w:szCs w:val="30"/>
              </w:rPr>
              <w:t>拥护中国共产党领导，拥护社会主义，忠诚于人民教育事业。</w:t>
            </w: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233AF3" w:rsidTr="005B1800">
        <w:trPr>
          <w:jc w:val="center"/>
        </w:trPr>
        <w:tc>
          <w:tcPr>
            <w:tcW w:w="5089" w:type="dxa"/>
          </w:tcPr>
          <w:p w:rsidR="00233AF3" w:rsidRDefault="00233AF3" w:rsidP="008C2172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</w:t>
            </w:r>
            <w:r w:rsidR="008C2172">
              <w:rPr>
                <w:rFonts w:ascii="楷体_GB2312" w:eastAsia="楷体_GB2312" w:hint="eastAsia"/>
                <w:sz w:val="30"/>
                <w:szCs w:val="30"/>
              </w:rPr>
              <w:t>是否</w:t>
            </w:r>
            <w:r w:rsidR="008C2172" w:rsidRPr="008329A5">
              <w:rPr>
                <w:rFonts w:ascii="楷体_GB2312" w:eastAsia="楷体_GB2312" w:hint="eastAsia"/>
                <w:sz w:val="30"/>
                <w:szCs w:val="30"/>
              </w:rPr>
              <w:t>勤恳敬业，乐于奉献，对工作高度负责，认真备课上课，认真批改作业，认真辅导学生。</w:t>
            </w: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233AF3" w:rsidTr="005B1800">
        <w:trPr>
          <w:jc w:val="center"/>
        </w:trPr>
        <w:tc>
          <w:tcPr>
            <w:tcW w:w="5089" w:type="dxa"/>
          </w:tcPr>
          <w:p w:rsidR="00233AF3" w:rsidRDefault="008C2172" w:rsidP="008C2172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遵循教育规律，营造良好的学习氛围，激发学生的学习兴趣。</w:t>
            </w: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233AF3" w:rsidTr="005B1800">
        <w:trPr>
          <w:jc w:val="center"/>
        </w:trPr>
        <w:tc>
          <w:tcPr>
            <w:tcW w:w="5089" w:type="dxa"/>
          </w:tcPr>
          <w:p w:rsidR="00233AF3" w:rsidRDefault="008C2172" w:rsidP="008C2172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 w:rsidRPr="008329A5">
              <w:rPr>
                <w:rFonts w:ascii="楷体_GB2312" w:eastAsia="楷体_GB2312" w:hint="eastAsia"/>
                <w:sz w:val="30"/>
                <w:szCs w:val="30"/>
              </w:rPr>
              <w:t>该教师是否能胜任学科教学，教学质量在不加重学生负担情况下有所提高。</w:t>
            </w: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233AF3" w:rsidTr="005B1800">
        <w:trPr>
          <w:jc w:val="center"/>
        </w:trPr>
        <w:tc>
          <w:tcPr>
            <w:tcW w:w="5089" w:type="dxa"/>
          </w:tcPr>
          <w:p w:rsidR="00233AF3" w:rsidRDefault="008329A5" w:rsidP="008329A5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="008C2172" w:rsidRPr="008329A5">
              <w:rPr>
                <w:rFonts w:ascii="楷体_GB2312" w:eastAsia="楷体_GB2312" w:hint="eastAsia"/>
                <w:sz w:val="30"/>
                <w:szCs w:val="30"/>
              </w:rPr>
              <w:t>从事有偿家教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，</w:t>
            </w:r>
            <w:r w:rsidR="008C2172" w:rsidRPr="008329A5">
              <w:rPr>
                <w:rFonts w:ascii="楷体_GB2312" w:eastAsia="楷体_GB2312" w:hint="eastAsia"/>
                <w:sz w:val="30"/>
                <w:szCs w:val="30"/>
              </w:rPr>
              <w:t>向学生、家长索要礼品、钱物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，</w:t>
            </w:r>
            <w:r w:rsidR="008C2172" w:rsidRPr="008329A5">
              <w:rPr>
                <w:rFonts w:ascii="楷体_GB2312" w:eastAsia="楷体_GB2312" w:hint="eastAsia"/>
                <w:sz w:val="30"/>
                <w:szCs w:val="30"/>
              </w:rPr>
              <w:t>强制家长购买教辅资料和各类商品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。</w:t>
            </w: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233AF3" w:rsidRDefault="00233AF3" w:rsidP="00130BD1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233AF3" w:rsidRDefault="00233AF3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233AF3" w:rsidRDefault="00233AF3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 w:rsidP="005B180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教师满意度测评汇总表</w:t>
      </w:r>
    </w:p>
    <w:p w:rsidR="005B1800" w:rsidRDefault="005B1800" w:rsidP="005B1800">
      <w:pPr>
        <w:spacing w:line="700" w:lineRule="exact"/>
        <w:rPr>
          <w:rFonts w:ascii="楷体_GB2312" w:eastAsia="楷体_GB2312"/>
          <w:sz w:val="30"/>
          <w:szCs w:val="30"/>
          <w:u w:val="single"/>
        </w:rPr>
      </w:pPr>
      <w:r>
        <w:rPr>
          <w:rFonts w:ascii="楷体_GB2312" w:eastAsia="楷体_GB2312" w:hint="eastAsia"/>
          <w:sz w:val="30"/>
          <w:szCs w:val="30"/>
        </w:rPr>
        <w:t>测评教师姓名：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</w:t>
      </w:r>
      <w:r>
        <w:rPr>
          <w:rFonts w:ascii="楷体_GB2312" w:eastAsia="楷体_GB2312" w:hint="eastAsia"/>
          <w:sz w:val="30"/>
          <w:szCs w:val="30"/>
        </w:rPr>
        <w:t xml:space="preserve">     任教学科：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</w:t>
      </w:r>
    </w:p>
    <w:p w:rsidR="005B1800" w:rsidRDefault="005B1800" w:rsidP="005B1800">
      <w:pPr>
        <w:spacing w:line="700" w:lineRule="exact"/>
        <w:rPr>
          <w:rFonts w:ascii="楷体_GB2312" w:eastAsia="楷体_GB2312"/>
          <w:sz w:val="30"/>
          <w:szCs w:val="30"/>
          <w:u w:val="single"/>
        </w:rPr>
      </w:pPr>
      <w:r>
        <w:rPr>
          <w:rFonts w:ascii="楷体_GB2312" w:eastAsia="楷体_GB2312" w:hint="eastAsia"/>
          <w:sz w:val="30"/>
          <w:szCs w:val="30"/>
        </w:rPr>
        <w:t>工作单位：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  </w:t>
      </w:r>
      <w:r w:rsidRPr="00233AF3">
        <w:rPr>
          <w:rFonts w:ascii="楷体_GB2312" w:eastAsia="楷体_GB2312" w:hint="eastAsia"/>
          <w:sz w:val="30"/>
          <w:szCs w:val="30"/>
        </w:rPr>
        <w:t xml:space="preserve">  </w:t>
      </w:r>
      <w:r>
        <w:rPr>
          <w:rFonts w:ascii="楷体_GB2312" w:eastAsia="楷体_GB2312" w:hint="eastAsia"/>
          <w:sz w:val="30"/>
          <w:szCs w:val="30"/>
        </w:rPr>
        <w:t xml:space="preserve">   测评时间：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</w:t>
      </w:r>
    </w:p>
    <w:tbl>
      <w:tblPr>
        <w:tblW w:w="0" w:type="auto"/>
        <w:jc w:val="center"/>
        <w:tblInd w:w="-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1"/>
        <w:gridCol w:w="969"/>
        <w:gridCol w:w="970"/>
        <w:gridCol w:w="969"/>
        <w:gridCol w:w="970"/>
      </w:tblGrid>
      <w:tr w:rsidR="005B1800" w:rsidTr="005B1800">
        <w:trPr>
          <w:jc w:val="center"/>
        </w:trPr>
        <w:tc>
          <w:tcPr>
            <w:tcW w:w="5241" w:type="dxa"/>
            <w:vAlign w:val="center"/>
          </w:tcPr>
          <w:p w:rsidR="005B1800" w:rsidRDefault="005B1800" w:rsidP="006A2024">
            <w:pPr>
              <w:spacing w:line="360" w:lineRule="exact"/>
              <w:ind w:firstLine="750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测评内容</w:t>
            </w:r>
          </w:p>
        </w:tc>
        <w:tc>
          <w:tcPr>
            <w:tcW w:w="969" w:type="dxa"/>
            <w:vAlign w:val="center"/>
          </w:tcPr>
          <w:p w:rsidR="005B1800" w:rsidRDefault="005B1800" w:rsidP="006A2024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满意票数</w:t>
            </w:r>
          </w:p>
        </w:tc>
        <w:tc>
          <w:tcPr>
            <w:tcW w:w="970" w:type="dxa"/>
            <w:vAlign w:val="center"/>
          </w:tcPr>
          <w:p w:rsidR="005B1800" w:rsidRDefault="005B1800" w:rsidP="006A2024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较满意票数</w:t>
            </w:r>
          </w:p>
        </w:tc>
        <w:tc>
          <w:tcPr>
            <w:tcW w:w="969" w:type="dxa"/>
            <w:vAlign w:val="center"/>
          </w:tcPr>
          <w:p w:rsidR="005B1800" w:rsidRDefault="005B1800" w:rsidP="006A2024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基本满意票数</w:t>
            </w:r>
          </w:p>
        </w:tc>
        <w:tc>
          <w:tcPr>
            <w:tcW w:w="970" w:type="dxa"/>
            <w:vAlign w:val="center"/>
          </w:tcPr>
          <w:p w:rsidR="005B1800" w:rsidRDefault="005B1800" w:rsidP="006A2024">
            <w:pPr>
              <w:spacing w:line="3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不满意票数</w:t>
            </w:r>
          </w:p>
        </w:tc>
      </w:tr>
      <w:tr w:rsidR="005B1800" w:rsidTr="005B1800">
        <w:trPr>
          <w:jc w:val="center"/>
        </w:trPr>
        <w:tc>
          <w:tcPr>
            <w:tcW w:w="5241" w:type="dxa"/>
          </w:tcPr>
          <w:p w:rsidR="005B1800" w:rsidRDefault="005B1800" w:rsidP="006A2024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拥护中国共产党领导，拥护社会主义，忠诚于人民教育事业。</w:t>
            </w: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5B1800" w:rsidTr="005B1800">
        <w:trPr>
          <w:jc w:val="center"/>
        </w:trPr>
        <w:tc>
          <w:tcPr>
            <w:tcW w:w="5241" w:type="dxa"/>
          </w:tcPr>
          <w:p w:rsidR="005B1800" w:rsidRDefault="005B1800" w:rsidP="006A2024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勤恳敬业，乐于奉献，对工作高度负责，认真备课上课，认真批改作业，认真辅导学生。</w:t>
            </w: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5B1800" w:rsidTr="005B1800">
        <w:trPr>
          <w:jc w:val="center"/>
        </w:trPr>
        <w:tc>
          <w:tcPr>
            <w:tcW w:w="5241" w:type="dxa"/>
          </w:tcPr>
          <w:p w:rsidR="005B1800" w:rsidRDefault="005B1800" w:rsidP="006A2024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遵循教育规律，营造良好的学习氛围，激发学生的学习兴趣。</w:t>
            </w: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5B1800" w:rsidTr="005B1800">
        <w:trPr>
          <w:jc w:val="center"/>
        </w:trPr>
        <w:tc>
          <w:tcPr>
            <w:tcW w:w="5241" w:type="dxa"/>
          </w:tcPr>
          <w:p w:rsidR="005B1800" w:rsidRDefault="005B1800" w:rsidP="006A2024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 w:rsidRPr="008329A5">
              <w:rPr>
                <w:rFonts w:ascii="楷体_GB2312" w:eastAsia="楷体_GB2312" w:hint="eastAsia"/>
                <w:sz w:val="30"/>
                <w:szCs w:val="30"/>
              </w:rPr>
              <w:t>该教师是否能胜任学科教学，教学质量在不加重学生负担情况下有所提高。</w:t>
            </w: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  <w:tr w:rsidR="005B1800" w:rsidTr="005B1800">
        <w:trPr>
          <w:jc w:val="center"/>
        </w:trPr>
        <w:tc>
          <w:tcPr>
            <w:tcW w:w="5241" w:type="dxa"/>
          </w:tcPr>
          <w:p w:rsidR="005B1800" w:rsidRDefault="005B1800" w:rsidP="006A2024">
            <w:pPr>
              <w:spacing w:line="400" w:lineRule="exac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该教师是否</w:t>
            </w:r>
            <w:r w:rsidRPr="008329A5">
              <w:rPr>
                <w:rFonts w:ascii="楷体_GB2312" w:eastAsia="楷体_GB2312" w:hint="eastAsia"/>
                <w:sz w:val="30"/>
                <w:szCs w:val="30"/>
              </w:rPr>
              <w:t>从事有偿家教，向学生、家长索要礼品、钱物，强制家长购买教辅资料和各类商品。</w:t>
            </w: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69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70" w:type="dxa"/>
          </w:tcPr>
          <w:p w:rsidR="005B1800" w:rsidRDefault="005B1800" w:rsidP="006A2024">
            <w:pPr>
              <w:spacing w:line="400" w:lineRule="exact"/>
              <w:ind w:firstLine="750"/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5B1800" w:rsidRDefault="005B1800" w:rsidP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p w:rsidR="005B1800" w:rsidRDefault="005B1800" w:rsidP="005B1800">
      <w:pPr>
        <w:ind w:firstLineChars="100" w:firstLine="292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满意</w:t>
      </w:r>
      <w:r w:rsidR="002962BD">
        <w:rPr>
          <w:rFonts w:ascii="楷体_GB2312" w:eastAsia="楷体_GB2312" w:hint="eastAsia"/>
          <w:sz w:val="30"/>
          <w:szCs w:val="30"/>
        </w:rPr>
        <w:t>度</w:t>
      </w:r>
      <w:r>
        <w:rPr>
          <w:rFonts w:ascii="楷体_GB2312" w:eastAsia="楷体_GB2312" w:hint="eastAsia"/>
          <w:sz w:val="30"/>
          <w:szCs w:val="30"/>
        </w:rPr>
        <w:t xml:space="preserve">：      % </w:t>
      </w:r>
    </w:p>
    <w:p w:rsidR="005B1800" w:rsidRDefault="005B1800" w:rsidP="005B1800">
      <w:pPr>
        <w:spacing w:line="500" w:lineRule="exact"/>
        <w:ind w:firstLineChars="200" w:firstLine="584"/>
        <w:rPr>
          <w:rFonts w:ascii="黑体" w:eastAsia="黑体" w:hAnsi="黑体"/>
          <w:sz w:val="30"/>
          <w:szCs w:val="30"/>
        </w:rPr>
      </w:pPr>
    </w:p>
    <w:p w:rsidR="005B1800" w:rsidRPr="00591B93" w:rsidRDefault="005B1800" w:rsidP="005B1800">
      <w:pPr>
        <w:spacing w:line="500" w:lineRule="exact"/>
        <w:ind w:firstLineChars="200" w:firstLine="584"/>
        <w:rPr>
          <w:rFonts w:ascii="黑体" w:eastAsia="黑体" w:hAnsi="黑体"/>
          <w:sz w:val="30"/>
          <w:szCs w:val="30"/>
        </w:rPr>
      </w:pPr>
      <w:r w:rsidRPr="00591B93">
        <w:rPr>
          <w:rFonts w:ascii="黑体" w:eastAsia="黑体" w:hAnsi="黑体" w:hint="eastAsia"/>
          <w:sz w:val="30"/>
          <w:szCs w:val="30"/>
        </w:rPr>
        <w:t>说明：</w:t>
      </w:r>
    </w:p>
    <w:p w:rsidR="005B1800" w:rsidRPr="00591B93" w:rsidRDefault="005B1800" w:rsidP="005B1800">
      <w:pPr>
        <w:spacing w:line="500" w:lineRule="exact"/>
        <w:ind w:firstLineChars="200" w:firstLine="584"/>
        <w:rPr>
          <w:rFonts w:ascii="黑体" w:eastAsia="黑体" w:hAnsi="黑体"/>
          <w:sz w:val="30"/>
          <w:szCs w:val="30"/>
        </w:rPr>
      </w:pPr>
      <w:r w:rsidRPr="00591B93">
        <w:rPr>
          <w:rFonts w:ascii="黑体" w:eastAsia="黑体" w:hAnsi="黑体" w:hint="eastAsia"/>
          <w:sz w:val="30"/>
          <w:szCs w:val="30"/>
        </w:rPr>
        <w:t>1、“较满意”按“满意”计算，“基本满意”不按“满意”计算。</w:t>
      </w:r>
    </w:p>
    <w:p w:rsidR="005B1800" w:rsidRPr="00591B93" w:rsidRDefault="005B1800" w:rsidP="005B1800">
      <w:pPr>
        <w:spacing w:line="500" w:lineRule="exact"/>
        <w:ind w:firstLineChars="200" w:firstLine="584"/>
        <w:rPr>
          <w:rFonts w:ascii="黑体" w:eastAsia="黑体" w:hAnsi="黑体"/>
          <w:sz w:val="30"/>
          <w:szCs w:val="30"/>
        </w:rPr>
      </w:pPr>
      <w:r w:rsidRPr="00591B93">
        <w:rPr>
          <w:rFonts w:ascii="黑体" w:eastAsia="黑体" w:hAnsi="黑体" w:hint="eastAsia"/>
          <w:sz w:val="30"/>
          <w:szCs w:val="30"/>
        </w:rPr>
        <w:t>2、“满意度”的计算方法：满意度=（测评内容</w:t>
      </w:r>
      <w:r>
        <w:rPr>
          <w:rFonts w:ascii="黑体" w:eastAsia="黑体" w:hAnsi="黑体" w:hint="eastAsia"/>
          <w:sz w:val="30"/>
          <w:szCs w:val="30"/>
        </w:rPr>
        <w:t>1至</w:t>
      </w:r>
      <w:r w:rsidRPr="00591B93">
        <w:rPr>
          <w:rFonts w:ascii="黑体" w:eastAsia="黑体" w:hAnsi="黑体" w:hint="eastAsia"/>
          <w:sz w:val="30"/>
          <w:szCs w:val="30"/>
        </w:rPr>
        <w:t>测评内容</w:t>
      </w:r>
      <w:r>
        <w:rPr>
          <w:rFonts w:ascii="黑体" w:eastAsia="黑体" w:hAnsi="黑体" w:hint="eastAsia"/>
          <w:sz w:val="30"/>
          <w:szCs w:val="30"/>
        </w:rPr>
        <w:t>5的</w:t>
      </w:r>
      <w:r w:rsidRPr="00591B93">
        <w:rPr>
          <w:rFonts w:ascii="黑体" w:eastAsia="黑体" w:hAnsi="黑体" w:hint="eastAsia"/>
          <w:sz w:val="30"/>
          <w:szCs w:val="30"/>
        </w:rPr>
        <w:t>满意</w:t>
      </w:r>
      <w:r w:rsidR="002962BD">
        <w:rPr>
          <w:rFonts w:ascii="黑体" w:eastAsia="黑体" w:hAnsi="黑体" w:hint="eastAsia"/>
          <w:sz w:val="30"/>
          <w:szCs w:val="30"/>
        </w:rPr>
        <w:t>、较满意</w:t>
      </w:r>
      <w:r w:rsidRPr="00591B93">
        <w:rPr>
          <w:rFonts w:ascii="黑体" w:eastAsia="黑体" w:hAnsi="黑体" w:hint="eastAsia"/>
          <w:sz w:val="30"/>
          <w:szCs w:val="30"/>
        </w:rPr>
        <w:t>票数</w:t>
      </w:r>
      <w:r>
        <w:rPr>
          <w:rFonts w:ascii="黑体" w:eastAsia="黑体" w:hAnsi="黑体" w:hint="eastAsia"/>
          <w:sz w:val="30"/>
          <w:szCs w:val="30"/>
        </w:rPr>
        <w:t>之和</w:t>
      </w:r>
      <w:r w:rsidRPr="00591B93">
        <w:rPr>
          <w:rFonts w:ascii="黑体" w:eastAsia="黑体" w:hAnsi="黑体" w:hint="eastAsia"/>
          <w:sz w:val="30"/>
          <w:szCs w:val="30"/>
        </w:rPr>
        <w:t>）÷（</w:t>
      </w:r>
      <w:r>
        <w:rPr>
          <w:rFonts w:ascii="黑体" w:eastAsia="黑体" w:hAnsi="黑体" w:hint="eastAsia"/>
          <w:sz w:val="30"/>
          <w:szCs w:val="30"/>
        </w:rPr>
        <w:t>教师数</w:t>
      </w:r>
      <w:r w:rsidRPr="00591B93">
        <w:rPr>
          <w:rFonts w:ascii="黑体" w:eastAsia="黑体" w:hAnsi="黑体" w:hint="eastAsia"/>
          <w:sz w:val="30"/>
          <w:szCs w:val="30"/>
        </w:rPr>
        <w:t>×</w:t>
      </w:r>
      <w:r>
        <w:rPr>
          <w:rFonts w:ascii="黑体" w:eastAsia="黑体" w:hAnsi="黑体" w:hint="eastAsia"/>
          <w:sz w:val="30"/>
          <w:szCs w:val="30"/>
        </w:rPr>
        <w:t>5</w:t>
      </w:r>
      <w:r w:rsidRPr="00591B93">
        <w:rPr>
          <w:rFonts w:ascii="黑体" w:eastAsia="黑体" w:hAnsi="黑体" w:hint="eastAsia"/>
          <w:sz w:val="30"/>
          <w:szCs w:val="30"/>
        </w:rPr>
        <w:t>）。</w:t>
      </w:r>
    </w:p>
    <w:p w:rsidR="005B1800" w:rsidRDefault="005B1800" w:rsidP="005B1800">
      <w:pPr>
        <w:ind w:firstLineChars="200" w:firstLine="584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                                     学校公章</w:t>
      </w:r>
    </w:p>
    <w:p w:rsidR="005B1800" w:rsidRDefault="005B1800" w:rsidP="005B1800">
      <w:pPr>
        <w:ind w:firstLineChars="200" w:firstLine="584"/>
        <w:rPr>
          <w:rFonts w:ascii="楷体_GB2312" w:eastAsia="楷体_GB2312"/>
          <w:sz w:val="30"/>
          <w:szCs w:val="30"/>
        </w:rPr>
      </w:pPr>
    </w:p>
    <w:p w:rsidR="005B1800" w:rsidRDefault="005B1800" w:rsidP="005B1800"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                                    </w:t>
      </w:r>
      <w:r w:rsidR="002962BD">
        <w:rPr>
          <w:rFonts w:ascii="楷体_GB2312" w:eastAsia="楷体_GB2312" w:hint="eastAsia"/>
          <w:sz w:val="30"/>
          <w:szCs w:val="30"/>
        </w:rPr>
        <w:t xml:space="preserve">  </w:t>
      </w:r>
      <w:r>
        <w:rPr>
          <w:rFonts w:ascii="楷体_GB2312" w:eastAsia="楷体_GB2312" w:hint="eastAsia"/>
          <w:sz w:val="30"/>
          <w:szCs w:val="30"/>
        </w:rPr>
        <w:t xml:space="preserve">   年   月   日</w:t>
      </w:r>
    </w:p>
    <w:p w:rsidR="005B1800" w:rsidRDefault="005B1800">
      <w:pPr>
        <w:tabs>
          <w:tab w:val="right" w:pos="8731"/>
        </w:tabs>
        <w:spacing w:line="280" w:lineRule="exact"/>
        <w:rPr>
          <w:rFonts w:ascii="黑体" w:eastAsia="黑体" w:hAnsi="宋体"/>
          <w:sz w:val="24"/>
        </w:rPr>
      </w:pPr>
    </w:p>
    <w:sectPr w:rsidR="005B1800" w:rsidSect="00170B3E">
      <w:footerReference w:type="even" r:id="rId7"/>
      <w:footerReference w:type="default" r:id="rId8"/>
      <w:pgSz w:w="11907" w:h="16840"/>
      <w:pgMar w:top="1134" w:right="1531" w:bottom="1134" w:left="1531" w:header="851" w:footer="992" w:gutter="0"/>
      <w:pgNumType w:fmt="numberInDash" w:start="11"/>
      <w:cols w:space="425"/>
      <w:docGrid w:type="linesAndChars" w:linePitch="579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1E2" w:rsidRDefault="002861E2" w:rsidP="00170B3E">
      <w:r>
        <w:separator/>
      </w:r>
    </w:p>
  </w:endnote>
  <w:endnote w:type="continuationSeparator" w:id="0">
    <w:p w:rsidR="002861E2" w:rsidRDefault="002861E2" w:rsidP="0017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3E" w:rsidRDefault="00194F60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4772D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72DA">
      <w:rPr>
        <w:rStyle w:val="a6"/>
      </w:rPr>
      <w:t>- 19 -</w:t>
    </w:r>
    <w:r>
      <w:rPr>
        <w:rStyle w:val="a6"/>
      </w:rPr>
      <w:fldChar w:fldCharType="end"/>
    </w:r>
  </w:p>
  <w:p w:rsidR="00170B3E" w:rsidRDefault="00170B3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3E" w:rsidRDefault="00170B3E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1E2" w:rsidRDefault="002861E2" w:rsidP="00170B3E">
      <w:r>
        <w:separator/>
      </w:r>
    </w:p>
  </w:footnote>
  <w:footnote w:type="continuationSeparator" w:id="0">
    <w:p w:rsidR="002861E2" w:rsidRDefault="002861E2" w:rsidP="00170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7B0"/>
    <w:rsid w:val="00057DE3"/>
    <w:rsid w:val="0009171A"/>
    <w:rsid w:val="00170B3E"/>
    <w:rsid w:val="00194F60"/>
    <w:rsid w:val="001D2753"/>
    <w:rsid w:val="00233AF3"/>
    <w:rsid w:val="0026201E"/>
    <w:rsid w:val="002861E2"/>
    <w:rsid w:val="002962BD"/>
    <w:rsid w:val="00335EEB"/>
    <w:rsid w:val="00336005"/>
    <w:rsid w:val="003B36F6"/>
    <w:rsid w:val="004772DA"/>
    <w:rsid w:val="00551E47"/>
    <w:rsid w:val="005957C6"/>
    <w:rsid w:val="005B1800"/>
    <w:rsid w:val="005C07C1"/>
    <w:rsid w:val="005C6135"/>
    <w:rsid w:val="006818EB"/>
    <w:rsid w:val="006F1B16"/>
    <w:rsid w:val="007B1019"/>
    <w:rsid w:val="007E6BB6"/>
    <w:rsid w:val="008329A5"/>
    <w:rsid w:val="008760CC"/>
    <w:rsid w:val="008C2172"/>
    <w:rsid w:val="008F01D9"/>
    <w:rsid w:val="00997C83"/>
    <w:rsid w:val="00A209D7"/>
    <w:rsid w:val="00A622EB"/>
    <w:rsid w:val="00A631AE"/>
    <w:rsid w:val="00A67EE6"/>
    <w:rsid w:val="00C14DE2"/>
    <w:rsid w:val="00C27950"/>
    <w:rsid w:val="00C27C76"/>
    <w:rsid w:val="00C317B0"/>
    <w:rsid w:val="00C674C4"/>
    <w:rsid w:val="00E245C1"/>
    <w:rsid w:val="00E449AC"/>
    <w:rsid w:val="00E5271B"/>
    <w:rsid w:val="00F23820"/>
    <w:rsid w:val="00FA2927"/>
    <w:rsid w:val="00FF0A21"/>
    <w:rsid w:val="06016A14"/>
    <w:rsid w:val="301F4EF1"/>
    <w:rsid w:val="3ABD0AFE"/>
    <w:rsid w:val="4259572F"/>
    <w:rsid w:val="4B6138B1"/>
    <w:rsid w:val="6EDE7AD1"/>
    <w:rsid w:val="72F4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3E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70B3E"/>
    <w:rPr>
      <w:sz w:val="18"/>
      <w:szCs w:val="18"/>
    </w:rPr>
  </w:style>
  <w:style w:type="paragraph" w:styleId="a4">
    <w:name w:val="footer"/>
    <w:basedOn w:val="a"/>
    <w:link w:val="Char0"/>
    <w:qFormat/>
    <w:rsid w:val="00170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70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170B3E"/>
  </w:style>
  <w:style w:type="character" w:customStyle="1" w:styleId="Char">
    <w:name w:val="批注框文本 Char"/>
    <w:basedOn w:val="a0"/>
    <w:link w:val="a3"/>
    <w:uiPriority w:val="99"/>
    <w:semiHidden/>
    <w:qFormat/>
    <w:rsid w:val="00170B3E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sid w:val="00170B3E"/>
    <w:rPr>
      <w:rFonts w:ascii="Times New Roman" w:eastAsia="仿宋_GB2312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70B3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138</Words>
  <Characters>790</Characters>
  <Application>Microsoft Office Word</Application>
  <DocSecurity>0</DocSecurity>
  <Lines>6</Lines>
  <Paragraphs>1</Paragraphs>
  <ScaleCrop>false</ScaleCrop>
  <Company>Per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Maoping</dc:creator>
  <cp:lastModifiedBy>Administrator</cp:lastModifiedBy>
  <cp:revision>8</cp:revision>
  <cp:lastPrinted>2019-06-04T00:33:00Z</cp:lastPrinted>
  <dcterms:created xsi:type="dcterms:W3CDTF">2020-06-19T03:30:00Z</dcterms:created>
  <dcterms:modified xsi:type="dcterms:W3CDTF">2021-05-07T08:15:00Z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