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Style w:val="6"/>
          <w:rFonts w:hint="eastAsia" w:ascii="宋体" w:hAnsi="宋体" w:cs="宋体"/>
          <w:sz w:val="44"/>
          <w:szCs w:val="44"/>
          <w:lang w:val="en-US" w:eastAsia="zh-CN"/>
        </w:rPr>
        <w:t>龙虎塘第二实验小学</w:t>
      </w:r>
      <w:r>
        <w:rPr>
          <w:rStyle w:val="6"/>
          <w:rFonts w:hint="eastAsia" w:ascii="宋体" w:hAnsi="宋体" w:eastAsia="宋体" w:cs="宋体"/>
          <w:sz w:val="44"/>
          <w:szCs w:val="44"/>
        </w:rPr>
        <w:t>作业</w:t>
      </w:r>
      <w:r>
        <w:rPr>
          <w:rStyle w:val="6"/>
          <w:rFonts w:hint="eastAsia" w:ascii="宋体" w:hAnsi="宋体" w:cs="宋体"/>
          <w:sz w:val="44"/>
          <w:szCs w:val="44"/>
          <w:lang w:val="en-US" w:eastAsia="zh-CN"/>
        </w:rPr>
        <w:t>管理</w:t>
      </w:r>
      <w:r>
        <w:rPr>
          <w:rStyle w:val="6"/>
          <w:rFonts w:hint="eastAsia" w:ascii="宋体" w:hAnsi="宋体" w:eastAsia="宋体" w:cs="宋体"/>
          <w:sz w:val="44"/>
          <w:szCs w:val="44"/>
        </w:rPr>
        <w:t>实施方案</w:t>
      </w:r>
      <w:bookmarkStart w:id="0" w:name="_GoBack"/>
      <w:bookmarkEnd w:id="0"/>
    </w:p>
    <w:p>
      <w:pPr>
        <w:ind w:firstLine="562" w:firstLineChars="200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b/>
          <w:bCs w:val="0"/>
          <w:sz w:val="28"/>
          <w:szCs w:val="28"/>
        </w:rPr>
        <w:t>一、指导思想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为全面贯彻落实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关于改进与加强义务教育学校作业管理的指导意见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常教基【2016】15号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文件精神</w:t>
      </w:r>
      <w:r>
        <w:rPr>
          <w:rFonts w:hint="eastAsia" w:ascii="仿宋" w:hAnsi="仿宋" w:eastAsia="仿宋" w:cs="仿宋"/>
          <w:sz w:val="28"/>
          <w:szCs w:val="28"/>
        </w:rPr>
        <w:t>，遵循学生成长规律，遵循学科教学规律，深化教育教学改革，实施素质教育，切实减轻学生学业负担，提升教学效能，促进学生身心健康发展。</w:t>
      </w:r>
    </w:p>
    <w:p>
      <w:pPr>
        <w:ind w:firstLine="562" w:firstLineChars="200"/>
        <w:rPr>
          <w:rStyle w:val="6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二、组织领导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学校成立作业管理小组：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组长：钱丽美     副组长:许华章、杨伟</w:t>
      </w:r>
    </w:p>
    <w:p>
      <w:pPr>
        <w:ind w:firstLine="560" w:firstLineChars="200"/>
        <w:rPr>
          <w:rStyle w:val="6"/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组员：全体任课教师</w:t>
      </w:r>
    </w:p>
    <w:p>
      <w:pPr>
        <w:ind w:firstLine="562" w:firstLineChars="200"/>
        <w:rPr>
          <w:rStyle w:val="6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三、作业管理目标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1.通过学习与研究、实践与反思、总结与提炼，逐步形成校本化的作业设计、布置、批改、评价、辅导和检查等体系。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2．学科作业布置兼顾基础知识巩固和学习方法及能力提升，做到作业数量少、质量优、效率高。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3．实践性作业、探究性作业常态化、系统化、科学化，各学科、各教研组能够整体规划，科学选题，加强指导，做到实践有收获，研究有创新。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4．作业评价科学高效，针对性强，能够促进学生综合素养可持续发展。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四、基本原则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1．统一规划与自主选择相结合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作业布置要坚持层次性和多样性，根据不同年段学生身心发展特点，建立作业自主选择机制，给予学生选做各类作业的权力。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2．知识学习与生活实践相结合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为学生学习形式的延伸，作业的形式和内容应关注学以致用，关注知识与生活实践的密切结合，在实践性、探究性作业中让学生体会学习的乐趣。让学生在完成作业的过程中学会学习、学会做事、学会生活，促进学生综合素养提升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3．独立完成与小组合作相结合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基础巩固性作业可以要求学生独立完成，但对于实践性、探究性作业要倡导小组合作，提高学生合作意识，让学生学会博采他人之长，补己之短，增强学生自我发展、自我提高的能力。</w:t>
      </w:r>
    </w:p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五、基本内容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（一）作业管理涉及的学科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作业管理主要涉及语文、数学和英语，其它学科不留书面作业，可以根据学科特点布置口语性、活动性和实践性作业。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（二）作业量及作业时间调控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低年级（一、二年级不留书面家庭作业），中、高年级（三至六年级）除语文、数学和英语外一般不留书面家庭作业，语文、数学和英语书面家庭作业应保证学生每天总计不超过1小时。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（三）作业设计的管理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作业是以教师的设计为前提，是学生再学习、再实践，反思知识、探究问题的学习活动。要提高作业的有效性，前者必须精谋，才有后者的巧练，教师必须精心设计每一次作业，应做到以下几点：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1．设计活动性作业,让学生做学习的探索者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性作业是指通过学生的实际操作（如试验、测量、制作等）根据学生在实际操作过程中得到的实物现象、数据等进行分析、推理、判断，以解决生活中的实际问题的作业。这种作业能彻底改变作业简单重复的弊端，使作业由以往的单调、枯燥变得生动、活泼有效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2．设计分层作业，让学生做学习的成功者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针对学生的个体差异设计有层次的作业，让全体学生都有练习的机会，都能得到提高。在作业的提供上，可以为学生提供作业“套餐”，允许学生自主选择，减少统一性，增加选择性与弹性。根据每天的教学情况，给不同层次的学生布置不同等级的作业，让每一个学生都有收获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3．设计合作性作业，让学生做学习的协作者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合作性作业是指需要通过与他人合作才能完成的课内外作业。其主要目的是培养学生的合作、交流、表达等能力。它是面向全体学生而设计的。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与家长合作，一来让学生有向父母展示的机会，同时也加强了父母对孩子的监督作用。生生合作，为了发挥学生的主观能动性，培养学生的合作精神与实践能力，我们定期布置学生合作性作业，让学生以学习小组为单位合作完成。通过这样的合作性作业，学生在探究数学知识的同时，也获得了探究事物之间联系的基本方法，增强了主人翁意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4．设计开放性作业，让学生做学习的创新者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放性作业是指条件开放、问题开放、解题策略开放的作业。其主要目的是培养学生思维的开放性、灵活性等。它是为了面向全体学生而设计的，不同基础的学生可以提出难易程度不同的条件、问题和策略，这样便于激发学生的学习兴趣，帮助学生树立信心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解题方法开放，培养学生思维的灵活性和独创性。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题目答案开放，对同一道题目有多种方案的可能性，这样的问题有利于加深学生对新知识的理解，拓宽思路，避免思维过程的片面性，单一性，能较好地培养学生思维的广阔性。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5．设计自主性作业，让学生做知识的建构者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学生自编自做作业。指导学生自编作业，既可合作编写，也可独立编写，然后让学生完成作业。根据教学内容的特点和学生的实际，放手让学生自己设计、编写作业题，使学生学会思考，学会提出问题。学生在编作业过程中学会了知识运用、归类和整理，编题后的自做，又巩固了知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6．设计探究性作业，让学生做学习的研究者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探究性作业是指学生在一定的知识原理的启发下，归纳、推理、探究出事物的规律。目的是培养学生的探究意识和掌握初步的探究方法，提升学生的综合素养。让学生在自己探索研究的过程中，提出解决现实问题的方法及策略，在巩固知识的同时，还让学生逐步学会提出问题，解决问题的方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7．设计童趣性作业，让学生做学习的爱好者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业设计时，我们应从学生的年龄特征和生活经验出发，设计具有童趣性和亲近性的各科作业，趣味性的作业设计，有助于学生的求知兴趣持续发展，以至于延伸课堂空间，使学生研究、探讨知识的潜力在课后得以充分发掘，成为一个学习的爱好者和主动者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（四）作业布置的要求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要使精心设计的作业，收到较好的效果，教师在布置作业时要注意方式，讲究技巧。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1.分层布置作业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方法：把过去同样内容、同样标准、同样模式、同样分量的作业，改为三种不同难度的作业，由教师指定不同层次的学生做不同的作业。优点：让不同层次的学生都能完成作业，体验学习成功的快乐。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2.让学生自选作业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方法：老师按教学内容提供适量的作业，只布置一个完成作业的最低量，让学生自由选择完成。特点：学生自由选择，可改善作业效果，让学生享受做作业主人的快乐。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3.由学生自编自做作业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方法：指导学生自编作业，既可合作编写，也可独立编写，然后让学生完成作业。特点：学生在编作业过程中学会了知识运用、归类和整理，编题后的自做，又巩固了知识。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4.作业布置方式规范。严禁完全依托QQ群、微信群、校讯通、钉钉等应用程序布置作业。严禁给家长布置或者变相布置作业，要允许家长、学生适当调控作业时间。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（五）作业批改的改革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1.注重作业的两次批改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次批改即学生上交作业的第一次批改，二次批改指一次批改后教师将作业反馈给学生，学生对错误进行自我矫正然后上交，老师对学生的矫正进行再次批改，若还存在问题的则进行面批，直到学生解决这个问题。教师对书面作业全批全改，不得要求家长检查和评改作业，要及时做好向学生的反馈、讲解、答疑等工作。特别是要注重面批讲解，认真分析学情，对存在问题的、学习困难的学生要做好答疑辅导工作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2.符号批改与文字评价相结合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在批改学生作文时都写上评语，其实所有学科在平时作业本上加点评语也能收到很不错的效果。如，对于基础较差的学生，加些鼓励性评语：“你虽做错了，但字写得有进步”、“你的表现真让我惊喜”等。这些评语对学生有一定的感召力，能激发学生的学习兴趣，坚定学生的学习信心。又如在在做得好的地方加一个笑脸等等。这样的评价可让学生把做作业当成一种乐趣，教师的一个钩，一个评语，一个图标都成为学生体验成功的源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3.建立作业批改记录册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师要研究性地批阅学生的作业，不能只是判断对与错，更要善于发现学生练习中的优点和思维中的亮点，善于研究学生发生差错的原因，建立作业批改记录册，就是在每次批阅作业时简要记录下典型的优点、存在的问题，以及自己的感想，以加强作业评价和后续教学的针对性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（六）作业评价的改革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业评价关系到作业布置的成效，要采取多样的作业评价方式和方法，对学生的作业进行有效评价。我校的作业评价工作从教师的作业设计、布置和学生的作业质量两个方面进行评价，评价采用优秀、上、中三个等级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1.评价方式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作业评价可以采取教师评价、同学互评、学生自评、家长评价等多种方式，根据不同类型的作业采取不同的评价方式进行评价，也可采取多种方式进行评价。作业评价以鼓励为主。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2.评价方法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业评价不仅要关注作业完成的结果，还要关注学生完成作业的过程。各学校要针对作业特别是实践性和探究性作业的内容和特点，设计相应的评价工具如调查问卷、过程记录表、评价表等，了解和把握学生做作业过程，增强作业评价的针对性和实效性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3.评价结果呈现与反馈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价结果的采用等级呈现，对学生作业中存在的共性问题和个性问题提出改革与完善的建议。评价结果的反馈既要反馈作业质量等级，也要反馈作业提升建议；反馈的形式根据作业的特点，可以书面反馈，也可以口头反馈。</w:t>
      </w:r>
    </w:p>
    <w:p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常州市新北区龙虎塘第二实验小学</w:t>
      </w:r>
    </w:p>
    <w:p>
      <w:pPr>
        <w:ind w:firstLine="56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2021.3.5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B0"/>
    <w:rsid w:val="000330D4"/>
    <w:rsid w:val="00072251"/>
    <w:rsid w:val="000D7B8A"/>
    <w:rsid w:val="00124754"/>
    <w:rsid w:val="0014055D"/>
    <w:rsid w:val="00143E05"/>
    <w:rsid w:val="00153753"/>
    <w:rsid w:val="00160ECD"/>
    <w:rsid w:val="001625C8"/>
    <w:rsid w:val="00177116"/>
    <w:rsid w:val="00185EDE"/>
    <w:rsid w:val="00187CA7"/>
    <w:rsid w:val="001F6766"/>
    <w:rsid w:val="002207CD"/>
    <w:rsid w:val="002C0FEF"/>
    <w:rsid w:val="002E2E52"/>
    <w:rsid w:val="00325862"/>
    <w:rsid w:val="003616AA"/>
    <w:rsid w:val="003F50FD"/>
    <w:rsid w:val="004360E5"/>
    <w:rsid w:val="004C52F0"/>
    <w:rsid w:val="00546C37"/>
    <w:rsid w:val="005B07A6"/>
    <w:rsid w:val="005B5CDA"/>
    <w:rsid w:val="005C40AC"/>
    <w:rsid w:val="005F44BA"/>
    <w:rsid w:val="005F756F"/>
    <w:rsid w:val="00667E20"/>
    <w:rsid w:val="006F6E78"/>
    <w:rsid w:val="0073517E"/>
    <w:rsid w:val="00756531"/>
    <w:rsid w:val="007725E7"/>
    <w:rsid w:val="007E0371"/>
    <w:rsid w:val="007E1BC9"/>
    <w:rsid w:val="007E39FA"/>
    <w:rsid w:val="00877FBC"/>
    <w:rsid w:val="00916433"/>
    <w:rsid w:val="009612C2"/>
    <w:rsid w:val="0097579B"/>
    <w:rsid w:val="00975FFE"/>
    <w:rsid w:val="009808B6"/>
    <w:rsid w:val="009D1889"/>
    <w:rsid w:val="00A21AC0"/>
    <w:rsid w:val="00A25FA0"/>
    <w:rsid w:val="00A735C1"/>
    <w:rsid w:val="00AD73F6"/>
    <w:rsid w:val="00B01186"/>
    <w:rsid w:val="00B133B0"/>
    <w:rsid w:val="00B872A2"/>
    <w:rsid w:val="00C72751"/>
    <w:rsid w:val="00C7294E"/>
    <w:rsid w:val="00C8479B"/>
    <w:rsid w:val="00CC73E4"/>
    <w:rsid w:val="00D07D71"/>
    <w:rsid w:val="00D1004A"/>
    <w:rsid w:val="00D12E16"/>
    <w:rsid w:val="00D66736"/>
    <w:rsid w:val="00D768A0"/>
    <w:rsid w:val="00DA1BC5"/>
    <w:rsid w:val="00E137D3"/>
    <w:rsid w:val="00E22028"/>
    <w:rsid w:val="00E22321"/>
    <w:rsid w:val="00E3639D"/>
    <w:rsid w:val="00F04E66"/>
    <w:rsid w:val="00F618F5"/>
    <w:rsid w:val="00FC20FB"/>
    <w:rsid w:val="00FD41FC"/>
    <w:rsid w:val="00FF4FEC"/>
    <w:rsid w:val="23177CB8"/>
    <w:rsid w:val="2E984A74"/>
    <w:rsid w:val="569F1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538</Words>
  <Characters>3069</Characters>
  <Lines>25</Lines>
  <Paragraphs>7</Paragraphs>
  <TotalTime>65</TotalTime>
  <ScaleCrop>false</ScaleCrop>
  <LinksUpToDate>false</LinksUpToDate>
  <CharactersWithSpaces>3600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2013-03-20T01:14:00Z</dcterms:created>
  <dc:creator>微软用户</dc:creator>
  <cp:lastModifiedBy>1</cp:lastModifiedBy>
  <dcterms:modified xsi:type="dcterms:W3CDTF">2021-03-09T08:19:24Z</dcterms:modified>
  <dc:title>育新小学作业改革实施方案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