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礼河实验学校</w:t>
      </w:r>
      <w:r>
        <w:rPr>
          <w:rFonts w:ascii="宋体" w:hAnsi="宋体" w:cs="宋体"/>
          <w:kern w:val="0"/>
          <w:sz w:val="32"/>
          <w:szCs w:val="32"/>
        </w:rPr>
        <w:t>教师读书笔记</w:t>
      </w:r>
    </w:p>
    <w:tbl>
      <w:tblPr>
        <w:tblStyle w:val="2"/>
        <w:tblW w:w="85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安静做真实的教育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姚跃林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ind w:firstLine="480" w:firstLineChars="2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汪志萍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初中美术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精彩摘录：</w:t>
            </w: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教师一辈子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</w:t>
            </w:r>
            <w:r>
              <w:rPr>
                <w:rFonts w:hint="eastAsia" w:ascii="宋体" w:hAnsi="宋体" w:cs="宋体"/>
                <w:kern w:val="0"/>
                <w:sz w:val="24"/>
              </w:rPr>
              <w:t>是“学习者”，这是由其职业性质决定的。优秀教师都是最善于学习的人。在孔子和柏拉图时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代，教师的专业成长完全是其个人的事，没有师范院校，没有专业标准，也没有资格准入。你有学识和能力指教于人，有人愿意受教于你，你就是教师。专门的教师教育在中国不过百年历史，大规模的教师教育只有几十年的历史，而且只是单纯的学历教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心得体会（不少于300字）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：</w:t>
            </w: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者就教师的性质和中国教师的发展历史作了简要的概括，指明了我们身为教师就是要不断地学习和成长的，正因为专业的教师只有仅仅百年的历史，那就更加要求我们不断丰富我们的学识，利用各种机会进行学习。</w:t>
            </w: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做</w:t>
            </w:r>
            <w:r>
              <w:rPr>
                <w:rFonts w:hint="eastAsia" w:ascii="宋体" w:hAnsi="宋体" w:cs="宋体"/>
                <w:kern w:val="0"/>
                <w:sz w:val="24"/>
              </w:rPr>
              <w:t>父母的,如果真的为了孩子,就得从长远谋划,“令有功于国”,将来可自立。人生道路终归要靠自己走,如果只在眼前一味地溺爱,实际上是害了孩子。我想我们做老师的,也应当学“父母之爱子”,一定要“为之计深远”。</w:t>
            </w: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看到这段文字，姚跃林校长想到的是要提醒我们教师，教育路漫漫兮，任重而道远，老师在教育过程中要不厌其烦，一而再再而三的教育学生。而我看到这个故事，想到当今社会，特别是我现在所教的学校这批学生所处的大环境中父母的教育。总之，我们要借助各种渠道，使自己在从教生涯中的学识、眼光、格局不断得到开阔，不断得以完善，做新型的教师，做终生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学习和</w:t>
            </w:r>
            <w:r>
              <w:rPr>
                <w:rFonts w:hint="eastAsia" w:ascii="宋体" w:hAnsi="宋体" w:cs="宋体"/>
                <w:kern w:val="0"/>
                <w:sz w:val="24"/>
              </w:rPr>
              <w:t>发展的教师。</w:t>
            </w: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5096D"/>
    <w:rsid w:val="2CE5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2021-06-07T07:06:00Z</dcterms:created>
  <dc:creator>Karen</dc:creator>
  <cp:lastModifiedBy>Karen</cp:lastModifiedBy>
  <dcterms:modified xsi:type="dcterms:W3CDTF">2021-06-07T07:12:49Z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