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手足扣预防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很多父母看到孩子口腔、手上、脚上长了小水泡，但不知道是什么，又怎么出现的，一查才知道是手足口病，但手足口病又是什么呢，这种病是如何发生的，又应该如何预防这种病症，下面小编就带大家来了解一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什么是手足口病？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手足口病是由肠道病毒引起的传染病，引发手足口病的肠道病毒有20多种，其中最常见的是柯萨奇病毒A16型和肠道病毒71型。这种病症通常发生在5岁以下的儿童身上，这种症状主要表现为口腔出现溃疡、厌食、手足出现小疱疹或小溃疡，大部分患儿7天就可以痊愈，少数患儿可引起心肌炎、肺水肿、无菌性脑膜脑炎等并发症。如果有些患儿病情严重，会导致死亡。对于这种病症，目前还没有特效药可以治疗这种疾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手足口病怎样治疗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1.普通病例治疗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本病无并发症，大概一周就可以痊愈。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(1)加强隔离：首先要隔离患儿，避免交叉感染，保持清洁卫生，注意不要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让宝宝抓破皮疹。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(2)对症治疗：发烧、呕吐、腹泻等不同症状及时作出不同处理。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(3)病因治疗：可以服用一些B族维生素、抗病毒的药物及清热解毒的中草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2.重症病例治疗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(1)密切监测病情变化,尤其是脑、肺、心等重要脏器功能;危重病人特别注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意监测血压、血气分析、血糖及胸片。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(2)注意维持水、电解质、酸碱平衡及对重要脏器的保护。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(3)有颅内压增高者给予相应处理。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(4)出现低氧血症、呼吸困难等呼吸衰竭征象者,宜及早进行机械通气治疗。(5)维持血压稳定。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其他重症处理：如出现DIC、肺水肿、心力衰竭等，应给予相应处理。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怎样预防手足口病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1.要注意卫生，饭前便后、外出后要用肥皂或洗手液等给儿童洗手，不要让儿童喝生水、吃生冷食物，避免接触患病儿童。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2.看护人接触儿童前、替幼童更换尿布、处理粪便后均要洗手，并妥善处理污物。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3</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婴幼儿使用的奶瓶、奶嘴使用前后应充分清洗。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4.本病流行期间不宜带儿童到人群聚集、空气流通差的公共场所，注意保持家庭环境卫生，家里要经常通风，勤晒衣被。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5.儿童出现相关症状要及时到医疗机构</w:t>
      </w:r>
      <w:bookmarkStart w:id="0" w:name="_GoBack"/>
      <w:bookmarkEnd w:id="0"/>
      <w:r>
        <w:rPr>
          <w:rFonts w:hint="eastAsia" w:ascii="宋体" w:hAnsi="宋体" w:eastAsia="宋体" w:cs="宋体"/>
          <w:i w:val="0"/>
          <w:iCs w:val="0"/>
          <w:caps w:val="0"/>
          <w:color w:val="333333"/>
          <w:spacing w:val="0"/>
          <w:sz w:val="24"/>
          <w:szCs w:val="24"/>
          <w:shd w:val="clear" w:fill="FFFFFF"/>
        </w:rPr>
        <w:t>就诊。患儿不要接触其他儿童，父母要及时对患儿的衣物进行晾晒或消毒，对患儿粪便及时进行消毒处理;轻症患儿不必住院，适合在家里治疗、休息，以减少交叉感染。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6.每日对玩具、个人卫生用具、餐具等物品进行清洗消毒，患儿所使用的个人用品，例如毛巾、衣服、被子等要放到太阳下暴晒杀毒。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shd w:val="clear" w:fill="FFFFFF"/>
        </w:rPr>
        <w:t>7.每日进行晨检，一但发现可疑患儿时，及时送诊，及时隔离治疗，对</w:t>
      </w:r>
      <w:r>
        <w:rPr>
          <w:rFonts w:hint="eastAsia" w:ascii="宋体" w:hAnsi="宋体" w:eastAsia="宋体" w:cs="宋体"/>
          <w:i w:val="0"/>
          <w:iCs w:val="0"/>
          <w:caps w:val="0"/>
          <w:color w:val="333333"/>
          <w:spacing w:val="0"/>
          <w:sz w:val="24"/>
          <w:szCs w:val="24"/>
          <w:bdr w:val="none" w:color="auto" w:sz="0" w:space="0"/>
          <w:shd w:val="clear" w:fill="FFFFFF"/>
        </w:rPr>
        <w:t>患儿所用的物品要立即进行消毒处理。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8.患儿增多时，要及时向卫生和教育部门报告。根据疫情控制需要当地教育和卫生部门可决定采取托幼机构或小学放假措施。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9.在流行感冒发生的季节要注意保持教室和家里通风。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10.要注意婴幼儿的营养、休息，避免太阳暴晒，防止疲劳过度，降低孩子的抵抗力。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uto"/>
        <w:ind w:left="0" w:right="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总结：看了以上的内容，想必大家对于手足口病有了一定的认识了，想必您也知道如何预防手足口病了，其实只要您多注意预防，就会大大减少儿童患病的机会。</w:t>
      </w:r>
    </w:p>
    <w:p>
      <w:pPr>
        <w:keepNext w:val="0"/>
        <w:keepLines w:val="0"/>
        <w:widowControl/>
        <w:suppressLineNumbers w:val="0"/>
        <w:shd w:val="clear" w:fill="FFFFFF"/>
        <w:spacing w:before="540" w:beforeAutospacing="0" w:line="360" w:lineRule="auto"/>
        <w:ind w:left="0" w:firstLine="0"/>
        <w:jc w:val="left"/>
        <w:rPr>
          <w:rFonts w:hint="eastAsia" w:ascii="宋体" w:hAnsi="宋体" w:eastAsia="宋体" w:cs="宋体"/>
          <w:i w:val="0"/>
          <w:iCs w:val="0"/>
          <w:caps w:val="0"/>
          <w:color w:val="000000"/>
          <w:spacing w:val="0"/>
          <w:sz w:val="24"/>
          <w:szCs w:val="24"/>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drawing>
        <wp:anchor distT="0" distB="0" distL="114300" distR="114300" simplePos="0" relativeHeight="251659264" behindDoc="0" locked="0" layoutInCell="1" allowOverlap="1">
          <wp:simplePos x="0" y="0"/>
          <wp:positionH relativeFrom="column">
            <wp:posOffset>4798060</wp:posOffset>
          </wp:positionH>
          <wp:positionV relativeFrom="paragraph">
            <wp:posOffset>-73660</wp:posOffset>
          </wp:positionV>
          <wp:extent cx="527685" cy="431800"/>
          <wp:effectExtent l="0" t="0" r="5715" b="6350"/>
          <wp:wrapSquare wrapText="bothSides"/>
          <wp:docPr id="1" name="图片 1" descr="J:\园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园标1.jpg"/>
                  <pic:cNvPicPr>
                    <a:picLocks noChangeAspect="1"/>
                  </pic:cNvPicPr>
                </pic:nvPicPr>
                <pic:blipFill>
                  <a:blip r:embed="rId1"/>
                  <a:stretch>
                    <a:fillRect/>
                  </a:stretch>
                </pic:blipFill>
                <pic:spPr>
                  <a:xfrm>
                    <a:off x="0" y="0"/>
                    <a:ext cx="527685" cy="431800"/>
                  </a:xfrm>
                  <a:prstGeom prst="rect">
                    <a:avLst/>
                  </a:prstGeom>
                  <a:noFill/>
                  <a:ln>
                    <a:noFill/>
                  </a:ln>
                </pic:spPr>
              </pic:pic>
            </a:graphicData>
          </a:graphic>
        </wp:anchor>
      </w:drawing>
    </w: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7B3B"/>
    <w:rsid w:val="00067B3B"/>
    <w:rsid w:val="00075D05"/>
    <w:rsid w:val="00093970"/>
    <w:rsid w:val="003D1517"/>
    <w:rsid w:val="00AA4E19"/>
    <w:rsid w:val="00B527D9"/>
    <w:rsid w:val="00CA51DF"/>
    <w:rsid w:val="00DB2BF4"/>
    <w:rsid w:val="1E310FF5"/>
    <w:rsid w:val="24CD5D40"/>
    <w:rsid w:val="292F0508"/>
    <w:rsid w:val="632A0922"/>
    <w:rsid w:val="6B361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105</Words>
  <Characters>600</Characters>
  <Lines>5</Lines>
  <Paragraphs>1</Paragraphs>
  <TotalTime>12</TotalTime>
  <ScaleCrop>false</ScaleCrop>
  <LinksUpToDate>false</LinksUpToDate>
  <CharactersWithSpaces>704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2019-09-29T05:57:00Z</dcterms:created>
  <dc:creator>dreamsummit</dc:creator>
  <cp:lastModifiedBy>铃声1421300828</cp:lastModifiedBy>
  <dcterms:modified xsi:type="dcterms:W3CDTF">2021-06-03T07:06:04Z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84C7D0BAEC0648B58FD9C529CEB65C1A</vt:lpwstr>
  </property>
</Properties>
</file>