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2EE80" w14:textId="77777777" w:rsidR="00833417" w:rsidRDefault="00DE00A9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 xml:space="preserve">    </w:t>
      </w:r>
      <w:r>
        <w:rPr>
          <w:rFonts w:hint="eastAsia"/>
          <w:sz w:val="32"/>
          <w:szCs w:val="40"/>
        </w:rPr>
        <w:t>数学区材料使用周期量表</w:t>
      </w:r>
    </w:p>
    <w:p w14:paraId="7D04696E" w14:textId="77777777" w:rsidR="00833417" w:rsidRDefault="00DE00A9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5</w:t>
      </w:r>
      <w:r>
        <w:rPr>
          <w:rFonts w:hint="eastAsia"/>
          <w:sz w:val="24"/>
          <w:u w:val="single"/>
        </w:rPr>
        <w:t>.7-5.17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833417" w14:paraId="171AEB55" w14:textId="77777777">
        <w:tc>
          <w:tcPr>
            <w:tcW w:w="1951" w:type="dxa"/>
          </w:tcPr>
          <w:p w14:paraId="2D4DA55C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16CD92C4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67842299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533026AA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794834DA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62207B04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131C30FB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3B8FCF92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833417" w14:paraId="6CB3F156" w14:textId="77777777">
        <w:trPr>
          <w:trHeight w:val="1898"/>
        </w:trPr>
        <w:tc>
          <w:tcPr>
            <w:tcW w:w="1951" w:type="dxa"/>
          </w:tcPr>
          <w:p w14:paraId="7EC2E6CE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几何积木</w:t>
            </w:r>
          </w:p>
        </w:tc>
        <w:tc>
          <w:tcPr>
            <w:tcW w:w="1951" w:type="dxa"/>
          </w:tcPr>
          <w:p w14:paraId="161D5F41" w14:textId="77777777" w:rsidR="00833417" w:rsidRDefault="00DE00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正方体积木</w:t>
            </w:r>
          </w:p>
          <w:p w14:paraId="7FDC022C" w14:textId="77777777" w:rsidR="00833417" w:rsidRDefault="00DE00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记录纸</w:t>
            </w:r>
          </w:p>
        </w:tc>
        <w:tc>
          <w:tcPr>
            <w:tcW w:w="1952" w:type="dxa"/>
          </w:tcPr>
          <w:p w14:paraId="364C4FB7" w14:textId="77777777" w:rsidR="00833417" w:rsidRDefault="00DE00A9">
            <w:pPr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89AF187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B309DE9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7326D3A0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391951D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3125A44" w14:textId="77777777" w:rsidR="00833417" w:rsidRDefault="00833417">
            <w:pPr>
              <w:jc w:val="center"/>
              <w:rPr>
                <w:sz w:val="24"/>
              </w:rPr>
            </w:pPr>
          </w:p>
          <w:p w14:paraId="221DCFA7" w14:textId="77777777" w:rsidR="00833417" w:rsidRDefault="00DE00A9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80%</w:t>
            </w:r>
          </w:p>
        </w:tc>
      </w:tr>
      <w:tr w:rsidR="00833417" w14:paraId="54F30394" w14:textId="77777777">
        <w:trPr>
          <w:trHeight w:val="1624"/>
        </w:trPr>
        <w:tc>
          <w:tcPr>
            <w:tcW w:w="1951" w:type="dxa"/>
          </w:tcPr>
          <w:p w14:paraId="4E3E6EDF" w14:textId="77777777" w:rsidR="00833417" w:rsidRDefault="00DE00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拼图形</w:t>
            </w:r>
          </w:p>
        </w:tc>
        <w:tc>
          <w:tcPr>
            <w:tcW w:w="1951" w:type="dxa"/>
          </w:tcPr>
          <w:p w14:paraId="4C3039F4" w14:textId="77777777" w:rsidR="00833417" w:rsidRDefault="00DE00A9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六边形、正方形、平行四边形、长方形、等腰三角形、记录纸</w:t>
            </w:r>
          </w:p>
        </w:tc>
        <w:tc>
          <w:tcPr>
            <w:tcW w:w="1952" w:type="dxa"/>
          </w:tcPr>
          <w:p w14:paraId="712C106B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27EBD5A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1332EF81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41AD81E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4E1CFD7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5EF35E2" w14:textId="77777777" w:rsidR="00833417" w:rsidRDefault="00DE0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60%</w:t>
            </w:r>
          </w:p>
        </w:tc>
      </w:tr>
      <w:tr w:rsidR="00833417" w14:paraId="4EDDCFC0" w14:textId="77777777">
        <w:trPr>
          <w:trHeight w:val="1624"/>
        </w:trPr>
        <w:tc>
          <w:tcPr>
            <w:tcW w:w="1951" w:type="dxa"/>
          </w:tcPr>
          <w:p w14:paraId="09DD34DD" w14:textId="77777777" w:rsidR="00833417" w:rsidRDefault="00DE00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不同路线</w:t>
            </w:r>
          </w:p>
        </w:tc>
        <w:tc>
          <w:tcPr>
            <w:tcW w:w="1951" w:type="dxa"/>
          </w:tcPr>
          <w:p w14:paraId="0641AB93" w14:textId="77777777" w:rsidR="00833417" w:rsidRDefault="00DE00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操作版一块、回形针、雪花片、木夹子、火柴棒、记录纸</w:t>
            </w:r>
          </w:p>
        </w:tc>
        <w:tc>
          <w:tcPr>
            <w:tcW w:w="1952" w:type="dxa"/>
          </w:tcPr>
          <w:p w14:paraId="205FDD1A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8B1F8DA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EA484D4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888BDB8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0E2E356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B380328" w14:textId="77777777" w:rsidR="00833417" w:rsidRDefault="00DE0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100%</w:t>
            </w:r>
          </w:p>
        </w:tc>
      </w:tr>
    </w:tbl>
    <w:p w14:paraId="2E77E343" w14:textId="77777777" w:rsidR="00833417" w:rsidRDefault="00DE00A9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48564FB7" w14:textId="77777777" w:rsidR="00833417" w:rsidRDefault="00833417">
      <w:pPr>
        <w:rPr>
          <w:sz w:val="32"/>
          <w:szCs w:val="40"/>
        </w:rPr>
      </w:pPr>
    </w:p>
    <w:p w14:paraId="323CF92C" w14:textId="77777777" w:rsidR="00833417" w:rsidRDefault="00833417">
      <w:pPr>
        <w:rPr>
          <w:sz w:val="32"/>
          <w:szCs w:val="40"/>
        </w:rPr>
      </w:pPr>
    </w:p>
    <w:p w14:paraId="682FD0B8" w14:textId="77777777" w:rsidR="00833417" w:rsidRDefault="00833417">
      <w:pPr>
        <w:rPr>
          <w:sz w:val="32"/>
          <w:szCs w:val="40"/>
        </w:rPr>
      </w:pPr>
    </w:p>
    <w:p w14:paraId="0D67047B" w14:textId="77777777" w:rsidR="00833417" w:rsidRDefault="00833417">
      <w:pPr>
        <w:rPr>
          <w:sz w:val="32"/>
          <w:szCs w:val="40"/>
        </w:rPr>
      </w:pPr>
    </w:p>
    <w:p w14:paraId="442389CC" w14:textId="77777777" w:rsidR="00833417" w:rsidRDefault="00833417">
      <w:pPr>
        <w:rPr>
          <w:sz w:val="32"/>
          <w:szCs w:val="40"/>
        </w:rPr>
      </w:pPr>
    </w:p>
    <w:p w14:paraId="226A29E8" w14:textId="77777777" w:rsidR="00833417" w:rsidRDefault="00833417">
      <w:pPr>
        <w:rPr>
          <w:sz w:val="32"/>
          <w:szCs w:val="40"/>
        </w:rPr>
      </w:pPr>
    </w:p>
    <w:p w14:paraId="5DD6781B" w14:textId="77777777" w:rsidR="00833417" w:rsidRDefault="00833417">
      <w:pPr>
        <w:rPr>
          <w:sz w:val="32"/>
          <w:szCs w:val="40"/>
        </w:rPr>
      </w:pPr>
    </w:p>
    <w:p w14:paraId="07CA80F3" w14:textId="77777777" w:rsidR="00833417" w:rsidRDefault="00833417">
      <w:pPr>
        <w:rPr>
          <w:sz w:val="32"/>
          <w:szCs w:val="40"/>
        </w:rPr>
      </w:pPr>
    </w:p>
    <w:p w14:paraId="7EC19548" w14:textId="77777777" w:rsidR="00833417" w:rsidRDefault="00DE00A9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6388F566" w14:textId="77777777" w:rsidR="00833417" w:rsidRDefault="00DE00A9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 xml:space="preserve">5.18-5.31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    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2016"/>
        <w:gridCol w:w="1888"/>
        <w:gridCol w:w="1952"/>
      </w:tblGrid>
      <w:tr w:rsidR="00833417" w14:paraId="0F18AE0D" w14:textId="77777777">
        <w:tc>
          <w:tcPr>
            <w:tcW w:w="1951" w:type="dxa"/>
          </w:tcPr>
          <w:p w14:paraId="183B28D7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309A9154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34C61976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2ECB8475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50A54602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2016" w:type="dxa"/>
          </w:tcPr>
          <w:p w14:paraId="6F7B9BD5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888" w:type="dxa"/>
          </w:tcPr>
          <w:p w14:paraId="741623CD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10685F32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833417" w14:paraId="6C4F5106" w14:textId="77777777">
        <w:tc>
          <w:tcPr>
            <w:tcW w:w="1951" w:type="dxa"/>
          </w:tcPr>
          <w:p w14:paraId="40D9D4A2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几何积木</w:t>
            </w:r>
          </w:p>
        </w:tc>
        <w:tc>
          <w:tcPr>
            <w:tcW w:w="1951" w:type="dxa"/>
          </w:tcPr>
          <w:p w14:paraId="7FBF0F42" w14:textId="77777777" w:rsidR="00833417" w:rsidRDefault="00DE00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正方体积木</w:t>
            </w:r>
          </w:p>
          <w:p w14:paraId="5FB950F5" w14:textId="77777777" w:rsidR="00833417" w:rsidRDefault="00DE00A9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记录纸</w:t>
            </w:r>
          </w:p>
        </w:tc>
        <w:tc>
          <w:tcPr>
            <w:tcW w:w="1952" w:type="dxa"/>
          </w:tcPr>
          <w:p w14:paraId="6363BC1D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434A112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213DEAB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7F52299F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</w:tcPr>
          <w:p w14:paraId="0E13C15C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6ED9EFF" w14:textId="77777777" w:rsidR="00833417" w:rsidRDefault="00833417">
            <w:pPr>
              <w:jc w:val="center"/>
              <w:rPr>
                <w:sz w:val="24"/>
              </w:rPr>
            </w:pPr>
          </w:p>
          <w:p w14:paraId="04F95570" w14:textId="77777777" w:rsidR="00833417" w:rsidRDefault="00DE00A9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80%</w:t>
            </w:r>
          </w:p>
        </w:tc>
      </w:tr>
      <w:tr w:rsidR="00833417" w14:paraId="39665D2B" w14:textId="77777777">
        <w:trPr>
          <w:trHeight w:val="1416"/>
        </w:trPr>
        <w:tc>
          <w:tcPr>
            <w:tcW w:w="1951" w:type="dxa"/>
          </w:tcPr>
          <w:p w14:paraId="39E43AE2" w14:textId="77777777" w:rsidR="00833417" w:rsidRDefault="00DE00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拼图形</w:t>
            </w:r>
          </w:p>
        </w:tc>
        <w:tc>
          <w:tcPr>
            <w:tcW w:w="1951" w:type="dxa"/>
          </w:tcPr>
          <w:p w14:paraId="03B3B291" w14:textId="77777777" w:rsidR="00833417" w:rsidRDefault="00DE00A9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六边形、正方形、平行四边形、长方形、等腰三角形、记录纸</w:t>
            </w:r>
          </w:p>
        </w:tc>
        <w:tc>
          <w:tcPr>
            <w:tcW w:w="1952" w:type="dxa"/>
          </w:tcPr>
          <w:p w14:paraId="1FD61C93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7412FA35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715B60C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36F5A853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888" w:type="dxa"/>
          </w:tcPr>
          <w:p w14:paraId="09475A50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1606098" w14:textId="77777777" w:rsidR="00833417" w:rsidRDefault="00DE0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100%</w:t>
            </w:r>
          </w:p>
        </w:tc>
      </w:tr>
      <w:tr w:rsidR="00833417" w14:paraId="276DA948" w14:textId="77777777">
        <w:trPr>
          <w:trHeight w:val="1416"/>
        </w:trPr>
        <w:tc>
          <w:tcPr>
            <w:tcW w:w="1951" w:type="dxa"/>
          </w:tcPr>
          <w:p w14:paraId="27110C12" w14:textId="77777777" w:rsidR="00833417" w:rsidRDefault="00DE00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不同路线</w:t>
            </w:r>
          </w:p>
        </w:tc>
        <w:tc>
          <w:tcPr>
            <w:tcW w:w="1951" w:type="dxa"/>
          </w:tcPr>
          <w:p w14:paraId="5408D306" w14:textId="77777777" w:rsidR="00833417" w:rsidRDefault="00DE00A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操作版一块、回形针、雪花片、木夹子、火柴棒、记录纸</w:t>
            </w:r>
          </w:p>
        </w:tc>
        <w:tc>
          <w:tcPr>
            <w:tcW w:w="1952" w:type="dxa"/>
          </w:tcPr>
          <w:p w14:paraId="719467C4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55DBB31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7E343B5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2016" w:type="dxa"/>
          </w:tcPr>
          <w:p w14:paraId="44A948BA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888" w:type="dxa"/>
          </w:tcPr>
          <w:p w14:paraId="2D57D679" w14:textId="77777777" w:rsidR="00833417" w:rsidRDefault="00DE00A9">
            <w:pPr>
              <w:jc w:val="center"/>
              <w:rPr>
                <w:sz w:val="56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DCB9DB3" w14:textId="77777777" w:rsidR="00833417" w:rsidRDefault="00DE00A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80% </w:t>
            </w:r>
          </w:p>
        </w:tc>
      </w:tr>
    </w:tbl>
    <w:p w14:paraId="3503ED0C" w14:textId="77777777" w:rsidR="00833417" w:rsidRDefault="00DE00A9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72A9C08B" w14:textId="77777777" w:rsidR="00833417" w:rsidRDefault="00833417">
      <w:pPr>
        <w:jc w:val="center"/>
        <w:rPr>
          <w:sz w:val="32"/>
          <w:szCs w:val="40"/>
        </w:rPr>
      </w:pPr>
    </w:p>
    <w:p w14:paraId="754C96DE" w14:textId="77777777" w:rsidR="00833417" w:rsidRDefault="00833417">
      <w:pPr>
        <w:jc w:val="center"/>
        <w:rPr>
          <w:sz w:val="32"/>
          <w:szCs w:val="40"/>
        </w:rPr>
      </w:pPr>
    </w:p>
    <w:p w14:paraId="1644C4F4" w14:textId="77777777" w:rsidR="00833417" w:rsidRDefault="00833417">
      <w:pPr>
        <w:jc w:val="center"/>
        <w:rPr>
          <w:sz w:val="32"/>
          <w:szCs w:val="40"/>
        </w:rPr>
      </w:pPr>
    </w:p>
    <w:p w14:paraId="67447352" w14:textId="77777777" w:rsidR="00833417" w:rsidRDefault="00833417">
      <w:pPr>
        <w:jc w:val="center"/>
        <w:rPr>
          <w:sz w:val="32"/>
          <w:szCs w:val="40"/>
        </w:rPr>
      </w:pPr>
    </w:p>
    <w:p w14:paraId="4808F0D9" w14:textId="77777777" w:rsidR="00833417" w:rsidRDefault="00833417">
      <w:pPr>
        <w:jc w:val="center"/>
        <w:rPr>
          <w:sz w:val="32"/>
          <w:szCs w:val="40"/>
        </w:rPr>
      </w:pPr>
    </w:p>
    <w:p w14:paraId="1A0C896E" w14:textId="77777777" w:rsidR="00833417" w:rsidRDefault="00833417">
      <w:pPr>
        <w:rPr>
          <w:sz w:val="32"/>
          <w:szCs w:val="40"/>
        </w:rPr>
      </w:pPr>
    </w:p>
    <w:p w14:paraId="6E00F735" w14:textId="77777777" w:rsidR="00833417" w:rsidRDefault="00833417">
      <w:pPr>
        <w:rPr>
          <w:sz w:val="32"/>
          <w:szCs w:val="40"/>
        </w:rPr>
      </w:pPr>
    </w:p>
    <w:p w14:paraId="36189993" w14:textId="77777777" w:rsidR="00833417" w:rsidRDefault="00DE00A9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14:paraId="68C876D7" w14:textId="77777777" w:rsidR="00833417" w:rsidRDefault="00DE00A9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   5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>梅香</w:t>
      </w:r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833417" w14:paraId="67EA8F7F" w14:textId="77777777">
        <w:tc>
          <w:tcPr>
            <w:tcW w:w="1951" w:type="dxa"/>
          </w:tcPr>
          <w:p w14:paraId="6D83F929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7AFA78AD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75F47C81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3F596437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6366557D" w14:textId="77777777" w:rsidR="00833417" w:rsidRDefault="00DE0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833417" w14:paraId="6A4F239C" w14:textId="77777777">
        <w:trPr>
          <w:trHeight w:val="3198"/>
        </w:trPr>
        <w:tc>
          <w:tcPr>
            <w:tcW w:w="1951" w:type="dxa"/>
          </w:tcPr>
          <w:p w14:paraId="2C8FFB57" w14:textId="77777777" w:rsidR="00833417" w:rsidRDefault="00DE00A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几何积木</w:t>
            </w:r>
          </w:p>
        </w:tc>
        <w:tc>
          <w:tcPr>
            <w:tcW w:w="1951" w:type="dxa"/>
          </w:tcPr>
          <w:p w14:paraId="2AAA0A47" w14:textId="77777777" w:rsidR="00833417" w:rsidRDefault="00DE00A9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正方体积木</w:t>
            </w:r>
          </w:p>
          <w:p w14:paraId="58591F2E" w14:textId="77777777" w:rsidR="00833417" w:rsidRDefault="00DE00A9"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记录纸</w:t>
            </w:r>
          </w:p>
        </w:tc>
        <w:tc>
          <w:tcPr>
            <w:tcW w:w="2340" w:type="dxa"/>
          </w:tcPr>
          <w:p w14:paraId="6E0E1C4C" w14:textId="77777777" w:rsidR="00833417" w:rsidRDefault="00DE00A9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80%</w:t>
            </w:r>
          </w:p>
        </w:tc>
        <w:tc>
          <w:tcPr>
            <w:tcW w:w="4700" w:type="dxa"/>
          </w:tcPr>
          <w:p w14:paraId="2E6081BA" w14:textId="77777777" w:rsidR="00833417" w:rsidRDefault="00DE00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第一次接触这个游戏，孩子只会进行积木的垒高，等到第二次他们就会自己设计闯关题目进行游戏，或者给同伴设计闯关项目。</w:t>
            </w:r>
          </w:p>
        </w:tc>
        <w:tc>
          <w:tcPr>
            <w:tcW w:w="4713" w:type="dxa"/>
          </w:tcPr>
          <w:p w14:paraId="475D889F" w14:textId="77777777" w:rsidR="00833417" w:rsidRDefault="00DE00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给自己的好朋友设计闯关项目，看两个人谁闯的关多，谁就胜利。</w:t>
            </w:r>
          </w:p>
        </w:tc>
      </w:tr>
      <w:tr w:rsidR="00833417" w14:paraId="2843A12B" w14:textId="77777777">
        <w:trPr>
          <w:trHeight w:val="90"/>
        </w:trPr>
        <w:tc>
          <w:tcPr>
            <w:tcW w:w="1951" w:type="dxa"/>
          </w:tcPr>
          <w:p w14:paraId="79160E6E" w14:textId="77777777" w:rsidR="00833417" w:rsidRDefault="00DE00A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拼图形</w:t>
            </w:r>
          </w:p>
        </w:tc>
        <w:tc>
          <w:tcPr>
            <w:tcW w:w="1951" w:type="dxa"/>
          </w:tcPr>
          <w:p w14:paraId="5E348E57" w14:textId="77777777" w:rsidR="00833417" w:rsidRDefault="00DE00A9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六边形、正方形、平行四边形、长方形、等腰三角形、记录纸</w:t>
            </w:r>
          </w:p>
        </w:tc>
        <w:tc>
          <w:tcPr>
            <w:tcW w:w="2340" w:type="dxa"/>
          </w:tcPr>
          <w:p w14:paraId="21458D87" w14:textId="77777777" w:rsidR="00833417" w:rsidRDefault="00DE00A9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80%</w:t>
            </w:r>
          </w:p>
        </w:tc>
        <w:tc>
          <w:tcPr>
            <w:tcW w:w="4700" w:type="dxa"/>
          </w:tcPr>
          <w:p w14:paraId="0453396E" w14:textId="77777777" w:rsidR="00833417" w:rsidRDefault="00DE00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之前上过一节小猪补墙洞的课，孩子们很喜欢于是就投入了这个游戏，孩子们在转一转，拼一拼的过程中完成图形拼搭，但是对于一些能力强的孩子一会就完成了！</w:t>
            </w:r>
          </w:p>
        </w:tc>
        <w:tc>
          <w:tcPr>
            <w:tcW w:w="4713" w:type="dxa"/>
          </w:tcPr>
          <w:p w14:paraId="07CEEC15" w14:textId="77777777" w:rsidR="00833417" w:rsidRDefault="00DE00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等孩子们都熟悉之后，更换记录表，把记录表的难度提升，第一行还是记录由几个三角形拼成的，下面在添加一行，你的拼法，并画一画。</w:t>
            </w:r>
          </w:p>
        </w:tc>
      </w:tr>
      <w:tr w:rsidR="00833417" w14:paraId="54ECCAA4" w14:textId="77777777">
        <w:trPr>
          <w:trHeight w:val="1218"/>
        </w:trPr>
        <w:tc>
          <w:tcPr>
            <w:tcW w:w="1951" w:type="dxa"/>
          </w:tcPr>
          <w:p w14:paraId="458AC9A9" w14:textId="77777777" w:rsidR="00833417" w:rsidRDefault="00DE00A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不同路线</w:t>
            </w:r>
          </w:p>
        </w:tc>
        <w:tc>
          <w:tcPr>
            <w:tcW w:w="1951" w:type="dxa"/>
          </w:tcPr>
          <w:p w14:paraId="78672677" w14:textId="77777777" w:rsidR="00833417" w:rsidRDefault="00DE00A9">
            <w:pPr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操作版一块、回形针、雪花片、木夹子、火</w:t>
            </w:r>
            <w:r>
              <w:rPr>
                <w:rFonts w:ascii="宋体" w:hAnsi="宋体" w:cs="宋体" w:hint="eastAsia"/>
                <w:sz w:val="28"/>
                <w:szCs w:val="28"/>
              </w:rPr>
              <w:lastRenderedPageBreak/>
              <w:t>柴棒、记录纸</w:t>
            </w:r>
          </w:p>
        </w:tc>
        <w:tc>
          <w:tcPr>
            <w:tcW w:w="2340" w:type="dxa"/>
          </w:tcPr>
          <w:p w14:paraId="283BADC6" w14:textId="77777777" w:rsidR="00833417" w:rsidRDefault="00DE00A9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lastRenderedPageBreak/>
              <w:t>80%</w:t>
            </w:r>
          </w:p>
        </w:tc>
        <w:tc>
          <w:tcPr>
            <w:tcW w:w="4700" w:type="dxa"/>
          </w:tcPr>
          <w:p w14:paraId="1486593A" w14:textId="77777777" w:rsidR="00833417" w:rsidRDefault="00DE00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对于测量路线，孩子还是很感兴趣的，尤其是用不同的测量工具去测量不同的路线，并能够及时的记录。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</w:tc>
        <w:tc>
          <w:tcPr>
            <w:tcW w:w="4713" w:type="dxa"/>
          </w:tcPr>
          <w:p w14:paraId="0119C6D0" w14:textId="77777777" w:rsidR="00833417" w:rsidRDefault="00DE00A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更换测量的工具，因为之前设计的比较适合能力强的孩子，对于能力弱点的孩子比较难，可以把测量工具换成：</w:t>
            </w:r>
            <w:r>
              <w:rPr>
                <w:rFonts w:hint="eastAsia"/>
                <w:sz w:val="28"/>
                <w:szCs w:val="28"/>
              </w:rPr>
              <w:lastRenderedPageBreak/>
              <w:t>游戏棒、棉签之类的。</w:t>
            </w:r>
          </w:p>
        </w:tc>
      </w:tr>
    </w:tbl>
    <w:p w14:paraId="1B26CE72" w14:textId="6F45E0BC" w:rsidR="00833417" w:rsidRDefault="00DE00A9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14:paraId="66CB745F" w14:textId="263C45E4" w:rsidR="00DE00A9" w:rsidRDefault="00DE00A9">
      <w:pPr>
        <w:jc w:val="left"/>
        <w:rPr>
          <w:sz w:val="24"/>
        </w:rPr>
      </w:pPr>
    </w:p>
    <w:p w14:paraId="71520C73" w14:textId="73B482B2" w:rsidR="00DE00A9" w:rsidRDefault="00DE00A9">
      <w:pPr>
        <w:jc w:val="left"/>
        <w:rPr>
          <w:sz w:val="24"/>
        </w:rPr>
      </w:pPr>
    </w:p>
    <w:p w14:paraId="6F06EEA8" w14:textId="77FE96F1" w:rsidR="00DE00A9" w:rsidRDefault="00DE00A9">
      <w:pPr>
        <w:jc w:val="left"/>
        <w:rPr>
          <w:sz w:val="24"/>
        </w:rPr>
      </w:pPr>
    </w:p>
    <w:p w14:paraId="7CF19BC0" w14:textId="5BF10CDC" w:rsidR="00DE00A9" w:rsidRDefault="00DE00A9">
      <w:pPr>
        <w:jc w:val="left"/>
        <w:rPr>
          <w:sz w:val="24"/>
        </w:rPr>
      </w:pPr>
    </w:p>
    <w:p w14:paraId="4987345B" w14:textId="62F05821" w:rsidR="00DE00A9" w:rsidRDefault="00DE00A9">
      <w:pPr>
        <w:jc w:val="left"/>
        <w:rPr>
          <w:sz w:val="24"/>
        </w:rPr>
      </w:pPr>
    </w:p>
    <w:p w14:paraId="3971D85C" w14:textId="5F860A40" w:rsidR="00DE00A9" w:rsidRDefault="00DE00A9">
      <w:pPr>
        <w:jc w:val="left"/>
        <w:rPr>
          <w:sz w:val="24"/>
        </w:rPr>
      </w:pPr>
    </w:p>
    <w:p w14:paraId="3444285F" w14:textId="35CD864D" w:rsidR="00DE00A9" w:rsidRDefault="00DE00A9">
      <w:pPr>
        <w:jc w:val="left"/>
        <w:rPr>
          <w:sz w:val="24"/>
        </w:rPr>
      </w:pPr>
    </w:p>
    <w:p w14:paraId="28A5FDE2" w14:textId="03098CA4" w:rsidR="00DE00A9" w:rsidRDefault="00DE00A9">
      <w:pPr>
        <w:jc w:val="left"/>
        <w:rPr>
          <w:sz w:val="24"/>
        </w:rPr>
      </w:pPr>
    </w:p>
    <w:p w14:paraId="20651246" w14:textId="607ABEBA" w:rsidR="00DE00A9" w:rsidRDefault="00DE00A9">
      <w:pPr>
        <w:jc w:val="left"/>
        <w:rPr>
          <w:sz w:val="24"/>
        </w:rPr>
      </w:pPr>
    </w:p>
    <w:p w14:paraId="5FF3D85C" w14:textId="28C025C1" w:rsidR="00DE00A9" w:rsidRDefault="00DE00A9">
      <w:pPr>
        <w:jc w:val="left"/>
        <w:rPr>
          <w:sz w:val="24"/>
        </w:rPr>
      </w:pPr>
    </w:p>
    <w:p w14:paraId="6E7518E7" w14:textId="1D49542D" w:rsidR="00DE00A9" w:rsidRDefault="00DE00A9">
      <w:pPr>
        <w:jc w:val="left"/>
        <w:rPr>
          <w:sz w:val="24"/>
        </w:rPr>
      </w:pPr>
    </w:p>
    <w:p w14:paraId="212EF860" w14:textId="21FB2CEE" w:rsidR="00DE00A9" w:rsidRDefault="00DE00A9">
      <w:pPr>
        <w:jc w:val="left"/>
        <w:rPr>
          <w:sz w:val="24"/>
        </w:rPr>
      </w:pPr>
    </w:p>
    <w:p w14:paraId="3BF766D3" w14:textId="1D30879E" w:rsidR="00DE00A9" w:rsidRDefault="00DE00A9">
      <w:pPr>
        <w:jc w:val="left"/>
        <w:rPr>
          <w:sz w:val="24"/>
        </w:rPr>
      </w:pPr>
    </w:p>
    <w:p w14:paraId="69CF7F81" w14:textId="585B602A" w:rsidR="00DE00A9" w:rsidRDefault="00DE00A9">
      <w:pPr>
        <w:jc w:val="left"/>
        <w:rPr>
          <w:sz w:val="24"/>
        </w:rPr>
      </w:pPr>
    </w:p>
    <w:p w14:paraId="4484FF1A" w14:textId="3D3B6C1A" w:rsidR="00DE00A9" w:rsidRDefault="00DE00A9">
      <w:pPr>
        <w:jc w:val="left"/>
        <w:rPr>
          <w:sz w:val="24"/>
        </w:rPr>
      </w:pPr>
    </w:p>
    <w:p w14:paraId="2BAEEB40" w14:textId="7083CCDD" w:rsidR="00DE00A9" w:rsidRDefault="00DE00A9">
      <w:pPr>
        <w:jc w:val="left"/>
        <w:rPr>
          <w:sz w:val="24"/>
        </w:rPr>
      </w:pPr>
    </w:p>
    <w:p w14:paraId="0B573998" w14:textId="2C4920B6" w:rsidR="00DE00A9" w:rsidRDefault="00DE00A9">
      <w:pPr>
        <w:jc w:val="left"/>
        <w:rPr>
          <w:sz w:val="24"/>
        </w:rPr>
      </w:pPr>
    </w:p>
    <w:p w14:paraId="0C78AB34" w14:textId="0C4CAF81" w:rsidR="00DE00A9" w:rsidRDefault="00DE00A9">
      <w:pPr>
        <w:jc w:val="left"/>
        <w:rPr>
          <w:sz w:val="24"/>
        </w:rPr>
      </w:pPr>
    </w:p>
    <w:p w14:paraId="74F59185" w14:textId="0BDC9B39" w:rsidR="00DE00A9" w:rsidRDefault="00DE00A9">
      <w:pPr>
        <w:jc w:val="left"/>
        <w:rPr>
          <w:sz w:val="24"/>
        </w:rPr>
      </w:pPr>
    </w:p>
    <w:p w14:paraId="293B8F95" w14:textId="6D00119B" w:rsidR="00DE00A9" w:rsidRDefault="00DE00A9">
      <w:pPr>
        <w:jc w:val="left"/>
        <w:rPr>
          <w:sz w:val="24"/>
        </w:rPr>
      </w:pPr>
    </w:p>
    <w:p w14:paraId="36B05647" w14:textId="25EABC15" w:rsidR="00DE00A9" w:rsidRDefault="00DE00A9">
      <w:pPr>
        <w:jc w:val="left"/>
        <w:rPr>
          <w:sz w:val="24"/>
        </w:rPr>
      </w:pPr>
    </w:p>
    <w:p w14:paraId="393E46C0" w14:textId="252CF46A" w:rsidR="00DE00A9" w:rsidRDefault="00DE00A9">
      <w:pPr>
        <w:jc w:val="left"/>
        <w:rPr>
          <w:sz w:val="24"/>
        </w:rPr>
      </w:pPr>
    </w:p>
    <w:p w14:paraId="48A956FB" w14:textId="237AB82C" w:rsidR="00DE00A9" w:rsidRDefault="00DE00A9">
      <w:pPr>
        <w:jc w:val="left"/>
        <w:rPr>
          <w:sz w:val="24"/>
        </w:rPr>
      </w:pPr>
    </w:p>
    <w:p w14:paraId="35F8336C" w14:textId="0DD97BFF" w:rsidR="00DE00A9" w:rsidRDefault="00DE00A9">
      <w:pPr>
        <w:jc w:val="left"/>
        <w:rPr>
          <w:sz w:val="24"/>
        </w:rPr>
      </w:pPr>
    </w:p>
    <w:p w14:paraId="6B769D3B" w14:textId="407AD818" w:rsidR="00DE00A9" w:rsidRDefault="00DE00A9">
      <w:pPr>
        <w:jc w:val="left"/>
        <w:rPr>
          <w:sz w:val="24"/>
        </w:rPr>
      </w:pPr>
    </w:p>
    <w:p w14:paraId="43C0EDB4" w14:textId="5B6BFC30" w:rsidR="00DE00A9" w:rsidRDefault="00DE00A9">
      <w:pPr>
        <w:jc w:val="left"/>
        <w:rPr>
          <w:sz w:val="24"/>
        </w:rPr>
      </w:pPr>
    </w:p>
    <w:p w14:paraId="58B6A98F" w14:textId="7293B0E8" w:rsidR="00DE00A9" w:rsidRDefault="00DE00A9">
      <w:pPr>
        <w:jc w:val="left"/>
        <w:rPr>
          <w:sz w:val="24"/>
        </w:rPr>
      </w:pPr>
    </w:p>
    <w:p w14:paraId="26F6ABF2" w14:textId="602F1989" w:rsidR="00DE00A9" w:rsidRDefault="00DE00A9">
      <w:pPr>
        <w:jc w:val="left"/>
        <w:rPr>
          <w:sz w:val="24"/>
        </w:rPr>
      </w:pPr>
    </w:p>
    <w:p w14:paraId="3851B6F9" w14:textId="77777777" w:rsidR="00DE00A9" w:rsidRPr="00DE00A9" w:rsidRDefault="00DE00A9" w:rsidP="00DE00A9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DE00A9">
        <w:rPr>
          <w:rFonts w:ascii="Calibri" w:eastAsia="宋体" w:hAnsi="Calibri" w:cs="Times New Roman" w:hint="eastAsia"/>
          <w:sz w:val="32"/>
          <w:szCs w:val="40"/>
        </w:rPr>
        <w:lastRenderedPageBreak/>
        <w:t>数学区材料使用周期量表</w:t>
      </w:r>
    </w:p>
    <w:p w14:paraId="31E537F6" w14:textId="77777777" w:rsidR="00DE00A9" w:rsidRPr="00DE00A9" w:rsidRDefault="00DE00A9" w:rsidP="00DE00A9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DE00A9">
        <w:rPr>
          <w:rFonts w:ascii="Calibri" w:eastAsia="宋体" w:hAnsi="Calibri" w:cs="Times New Roman" w:hint="eastAsia"/>
          <w:sz w:val="24"/>
        </w:rPr>
        <w:t>时间：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2021.5     </w:t>
      </w:r>
      <w:r w:rsidRPr="00DE00A9">
        <w:rPr>
          <w:rFonts w:ascii="Calibri" w:eastAsia="宋体" w:hAnsi="Calibri" w:cs="Times New Roman"/>
          <w:sz w:val="24"/>
        </w:rPr>
        <w:t xml:space="preserve">       </w:t>
      </w:r>
      <w:r w:rsidRPr="00DE00A9">
        <w:rPr>
          <w:rFonts w:ascii="Calibri" w:eastAsia="宋体" w:hAnsi="Calibri" w:cs="Times New Roman" w:hint="eastAsia"/>
          <w:sz w:val="24"/>
        </w:rPr>
        <w:t>观察者：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</w:t>
      </w:r>
      <w:r w:rsidRPr="00DE00A9">
        <w:rPr>
          <w:rFonts w:ascii="Calibri" w:eastAsia="宋体" w:hAnsi="Calibri" w:cs="Times New Roman" w:hint="eastAsia"/>
          <w:sz w:val="24"/>
          <w:u w:val="single"/>
        </w:rPr>
        <w:t>汪婷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     </w:t>
      </w:r>
    </w:p>
    <w:tbl>
      <w:tblPr>
        <w:tblStyle w:val="1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1952"/>
        <w:gridCol w:w="1952"/>
        <w:gridCol w:w="1952"/>
      </w:tblGrid>
      <w:tr w:rsidR="00DE00A9" w:rsidRPr="00DE00A9" w14:paraId="6517A225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B97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06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B8E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24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B9C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周三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35F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周四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E6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AC4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使用率</w:t>
            </w:r>
          </w:p>
        </w:tc>
      </w:tr>
      <w:tr w:rsidR="00DE00A9" w:rsidRPr="00DE00A9" w14:paraId="39FBC1FA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4AA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认识时间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6B2B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底板、PP时钟、操作卡</w:t>
            </w:r>
            <w:proofErr w:type="spellEnd"/>
            <w:r w:rsidRPr="00DE00A9">
              <w:rPr>
                <w:rFonts w:ascii="宋体" w:eastAsia="Times New Roman" w:hAnsi="宋体" w:cs="宋体" w:hint="eastAsia"/>
                <w:sz w:val="24"/>
              </w:rPr>
              <w:t>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43C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56D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D09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247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CDC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429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</w:rPr>
              <w:t>80%</w:t>
            </w:r>
          </w:p>
        </w:tc>
      </w:tr>
      <w:tr w:rsidR="00DE00A9" w:rsidRPr="00DE00A9" w14:paraId="4C076D5E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319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多米诺骨牌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704D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骨牌、木盒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18F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3B5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35B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9C8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20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250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40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</w:tr>
      <w:tr w:rsidR="00DE00A9" w:rsidRPr="00DE00A9" w14:paraId="69F9011C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7C7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192D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0C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3ED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315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C1A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3F9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5DB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</w:rPr>
              <w:t>60%</w:t>
            </w:r>
          </w:p>
        </w:tc>
      </w:tr>
      <w:tr w:rsidR="00DE00A9" w:rsidRPr="00DE00A9" w14:paraId="51C3AD54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8D4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lang w:eastAsia="zh-Hans"/>
              </w:rPr>
              <w:t>蛇形棋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AB2B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棋盘、棋子、</w:t>
            </w: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点数骰子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6A5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42C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6DB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DF7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044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A68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20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</w:tr>
      <w:tr w:rsidR="00DE00A9" w:rsidRPr="00DE00A9" w14:paraId="53F8BC03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32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D3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9EB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3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5C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3F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A77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BC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179CC6FD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B1C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93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97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B9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98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164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AC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6D6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1D15584F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5B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D4C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298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888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89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47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E2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11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0676D08A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8BD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995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71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8A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70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9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2A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10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6D4CD904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F62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77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A7B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00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49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3B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29E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57A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3D85FE63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5A8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B7A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1E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321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0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77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F2E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52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</w:tbl>
    <w:p w14:paraId="587CEC49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  <w:r w:rsidRPr="00DE00A9">
        <w:rPr>
          <w:rFonts w:ascii="Calibri" w:eastAsia="宋体" w:hAnsi="Calibri" w:cs="Times New Roman"/>
          <w:sz w:val="24"/>
        </w:rPr>
        <w:t>PS</w:t>
      </w:r>
      <w:r w:rsidRPr="00DE00A9">
        <w:rPr>
          <w:rFonts w:ascii="Calibri" w:eastAsia="宋体" w:hAnsi="Calibri" w:cs="Times New Roman" w:hint="eastAsia"/>
          <w:sz w:val="24"/>
        </w:rPr>
        <w:t>：每周进行观察并填写此表格</w:t>
      </w:r>
    </w:p>
    <w:p w14:paraId="4B81A1EF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472E1980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4E952EDF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4C340604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02D79B9A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247915C0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54442012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548F41A8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16D6B22F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457E7AFB" w14:textId="77777777" w:rsidR="00DE00A9" w:rsidRPr="00DE00A9" w:rsidRDefault="00DE00A9" w:rsidP="00DE00A9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DE00A9">
        <w:rPr>
          <w:rFonts w:ascii="Calibri" w:eastAsia="宋体" w:hAnsi="Calibri" w:cs="Times New Roman" w:hint="eastAsia"/>
          <w:sz w:val="32"/>
          <w:szCs w:val="40"/>
        </w:rPr>
        <w:lastRenderedPageBreak/>
        <w:t>数学区材料使用周期量表</w:t>
      </w:r>
    </w:p>
    <w:p w14:paraId="2040DB15" w14:textId="77777777" w:rsidR="00DE00A9" w:rsidRPr="00DE00A9" w:rsidRDefault="00DE00A9" w:rsidP="00DE00A9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DE00A9">
        <w:rPr>
          <w:rFonts w:ascii="Calibri" w:eastAsia="宋体" w:hAnsi="Calibri" w:cs="Times New Roman" w:hint="eastAsia"/>
          <w:sz w:val="24"/>
        </w:rPr>
        <w:t>时间：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2021.5      </w:t>
      </w:r>
      <w:r w:rsidRPr="00DE00A9">
        <w:rPr>
          <w:rFonts w:ascii="Calibri" w:eastAsia="宋体" w:hAnsi="Calibri" w:cs="Times New Roman"/>
          <w:sz w:val="24"/>
        </w:rPr>
        <w:t xml:space="preserve">       </w:t>
      </w:r>
      <w:r w:rsidRPr="00DE00A9">
        <w:rPr>
          <w:rFonts w:ascii="Calibri" w:eastAsia="宋体" w:hAnsi="Calibri" w:cs="Times New Roman" w:hint="eastAsia"/>
          <w:sz w:val="24"/>
        </w:rPr>
        <w:t>观察者：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</w:t>
      </w:r>
      <w:r w:rsidRPr="00DE00A9">
        <w:rPr>
          <w:rFonts w:ascii="Calibri" w:eastAsia="宋体" w:hAnsi="Calibri" w:cs="Times New Roman" w:hint="eastAsia"/>
          <w:sz w:val="24"/>
          <w:u w:val="single"/>
        </w:rPr>
        <w:t>汪婷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     </w:t>
      </w:r>
    </w:p>
    <w:tbl>
      <w:tblPr>
        <w:tblStyle w:val="1"/>
        <w:tblW w:w="156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2"/>
        <w:gridCol w:w="1951"/>
        <w:gridCol w:w="1952"/>
        <w:gridCol w:w="1952"/>
        <w:gridCol w:w="1952"/>
        <w:gridCol w:w="1952"/>
        <w:gridCol w:w="1952"/>
        <w:gridCol w:w="1952"/>
      </w:tblGrid>
      <w:tr w:rsidR="00DE00A9" w:rsidRPr="00DE00A9" w14:paraId="4C85C595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7DA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803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材料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59B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周一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564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周二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7C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周三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F8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周四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DE0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周五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660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使用率</w:t>
            </w:r>
          </w:p>
        </w:tc>
      </w:tr>
      <w:tr w:rsidR="00DE00A9" w:rsidRPr="00DE00A9" w14:paraId="268D7DD8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BC4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认识时间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866D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底板、PP时钟、操作卡</w:t>
            </w:r>
            <w:proofErr w:type="spellEnd"/>
            <w:r w:rsidRPr="00DE00A9">
              <w:rPr>
                <w:rFonts w:ascii="宋体" w:eastAsia="Times New Roman" w:hAnsi="宋体" w:cs="宋体" w:hint="eastAsia"/>
                <w:sz w:val="24"/>
              </w:rPr>
              <w:t>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B18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6F2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CCE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F04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256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1CA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60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</w:tr>
      <w:tr w:rsidR="00DE00A9" w:rsidRPr="00DE00A9" w14:paraId="0D29FE8C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F23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多米诺骨牌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C91F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骨牌、木盒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881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044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639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9AC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7E3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D3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40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</w:tr>
      <w:tr w:rsidR="00DE00A9" w:rsidRPr="00DE00A9" w14:paraId="241DE837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F0B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5F1F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07A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278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013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C51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D3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562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</w:rPr>
              <w:t>100%</w:t>
            </w:r>
          </w:p>
        </w:tc>
      </w:tr>
      <w:tr w:rsidR="00DE00A9" w:rsidRPr="00DE00A9" w14:paraId="073BC3B3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5BD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lang w:eastAsia="zh-Hans"/>
              </w:rPr>
              <w:t>蛇形棋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73D1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棋盘、棋子、</w:t>
            </w: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点数骰子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E68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8FF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×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709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13E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7B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 w:hint="eastAsia"/>
                <w:sz w:val="56"/>
              </w:rPr>
              <w:t>√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9FE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</w:rPr>
              <w:t>80%</w:t>
            </w:r>
          </w:p>
        </w:tc>
      </w:tr>
      <w:tr w:rsidR="00DE00A9" w:rsidRPr="00DE00A9" w14:paraId="2FF6E5D9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3A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4E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1F3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7C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84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FC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68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0BC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17151307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DB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AA3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12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395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C56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79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B2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45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0BA12B3A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9B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7D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4D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DF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F61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A94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D7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CC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04AD4783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B6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1A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BB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73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D4C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0D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01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B4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011FCCCF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03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BD9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B0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45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25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6A2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A2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B16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5C8C34A2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D58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11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9F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96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54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B42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564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D7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</w:tbl>
    <w:p w14:paraId="09CC079E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  <w:r w:rsidRPr="00DE00A9">
        <w:rPr>
          <w:rFonts w:ascii="Calibri" w:eastAsia="宋体" w:hAnsi="Calibri" w:cs="Times New Roman"/>
          <w:sz w:val="24"/>
        </w:rPr>
        <w:t>PS</w:t>
      </w:r>
      <w:r w:rsidRPr="00DE00A9">
        <w:rPr>
          <w:rFonts w:ascii="Calibri" w:eastAsia="宋体" w:hAnsi="Calibri" w:cs="Times New Roman" w:hint="eastAsia"/>
          <w:sz w:val="24"/>
        </w:rPr>
        <w:t>：每周进行观察并填写此表格</w:t>
      </w:r>
    </w:p>
    <w:p w14:paraId="734CE6ED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68440A95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1556D2F8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3EE82998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6B907A37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20AD938F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</w:p>
    <w:p w14:paraId="3E0286ED" w14:textId="77777777" w:rsidR="00DE00A9" w:rsidRPr="00DE00A9" w:rsidRDefault="00DE00A9" w:rsidP="00DE00A9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DE00A9">
        <w:rPr>
          <w:rFonts w:ascii="Calibri" w:eastAsia="宋体" w:hAnsi="Calibri" w:cs="Times New Roman" w:hint="eastAsia"/>
          <w:sz w:val="32"/>
          <w:szCs w:val="40"/>
        </w:rPr>
        <w:t>数学区材料使用周期分析表</w:t>
      </w:r>
    </w:p>
    <w:p w14:paraId="01FF11DC" w14:textId="77777777" w:rsidR="00DE00A9" w:rsidRPr="00DE00A9" w:rsidRDefault="00DE00A9" w:rsidP="00DE00A9">
      <w:pPr>
        <w:wordWrap w:val="0"/>
        <w:jc w:val="right"/>
        <w:rPr>
          <w:rFonts w:ascii="Calibri" w:eastAsia="宋体" w:hAnsi="Calibri" w:cs="Times New Roman"/>
          <w:sz w:val="24"/>
          <w:u w:val="single"/>
        </w:rPr>
      </w:pPr>
      <w:r w:rsidRPr="00DE00A9">
        <w:rPr>
          <w:rFonts w:ascii="Calibri" w:eastAsia="宋体" w:hAnsi="Calibri" w:cs="Times New Roman" w:hint="eastAsia"/>
          <w:sz w:val="24"/>
        </w:rPr>
        <w:t>时间：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 2021.4    </w:t>
      </w:r>
      <w:r w:rsidRPr="00DE00A9">
        <w:rPr>
          <w:rFonts w:ascii="Calibri" w:eastAsia="宋体" w:hAnsi="Calibri" w:cs="Times New Roman"/>
          <w:sz w:val="24"/>
        </w:rPr>
        <w:t xml:space="preserve">    </w:t>
      </w:r>
      <w:r w:rsidRPr="00DE00A9">
        <w:rPr>
          <w:rFonts w:ascii="Calibri" w:eastAsia="宋体" w:hAnsi="Calibri" w:cs="Times New Roman" w:hint="eastAsia"/>
          <w:sz w:val="24"/>
        </w:rPr>
        <w:t>反思者：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</w:t>
      </w:r>
      <w:r w:rsidRPr="00DE00A9">
        <w:rPr>
          <w:rFonts w:ascii="Calibri" w:eastAsia="宋体" w:hAnsi="Calibri" w:cs="Times New Roman" w:hint="eastAsia"/>
          <w:sz w:val="24"/>
          <w:u w:val="single"/>
        </w:rPr>
        <w:t>汪婷</w:t>
      </w:r>
      <w:r w:rsidRPr="00DE00A9">
        <w:rPr>
          <w:rFonts w:ascii="Calibri" w:eastAsia="宋体" w:hAnsi="Calibri" w:cs="Times New Roman"/>
          <w:sz w:val="24"/>
          <w:u w:val="single"/>
        </w:rPr>
        <w:t xml:space="preserve">       </w:t>
      </w:r>
    </w:p>
    <w:tbl>
      <w:tblPr>
        <w:tblStyle w:val="1"/>
        <w:tblW w:w="15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1"/>
        <w:gridCol w:w="4702"/>
        <w:gridCol w:w="4715"/>
      </w:tblGrid>
      <w:tr w:rsidR="00DE00A9" w:rsidRPr="00DE00A9" w14:paraId="7B09AD22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DDA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游戏名称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C9A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材料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E4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使用率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8C1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分析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E43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调整方法组织策略</w:t>
            </w:r>
          </w:p>
        </w:tc>
      </w:tr>
      <w:tr w:rsidR="00DE00A9" w:rsidRPr="00DE00A9" w14:paraId="2255C0C6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DB4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lastRenderedPageBreak/>
              <w:t>认识时间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ECD1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底板、PP时钟、操作卡</w:t>
            </w:r>
            <w:proofErr w:type="spellEnd"/>
            <w:r w:rsidRPr="00DE00A9">
              <w:rPr>
                <w:rFonts w:ascii="宋体" w:eastAsia="Times New Roman" w:hAnsi="宋体" w:cs="宋体" w:hint="eastAsia"/>
                <w:sz w:val="24"/>
              </w:rPr>
              <w:t>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F19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70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AB1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幼儿认识时间是时间知觉问题，是客观事物运动和变化的延续性和顺序性在意识中的反映。教幼儿认识时间，感知时间的存在，可以发展幼儿的时间知觉</w:t>
            </w: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>,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帮助幼儿树立时间观念，养成良好的生活习惯。幼儿对时间顺序性、周期性等的理解，可加深幼儿对次序关系、整体和部分关系的认识，提高思维水平。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292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 xml:space="preserve">1. 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在某个时间段里幼儿的活动是没有固定答案的，教师可让幼儿自制更多的操作卡，丰富游戏。</w:t>
            </w: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>2.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认识时间这款材料也可与如角色区、表演区、科学区等区域游戏的材料一起投放。</w:t>
            </w:r>
          </w:p>
        </w:tc>
      </w:tr>
      <w:tr w:rsidR="00DE00A9" w:rsidRPr="00DE00A9" w14:paraId="4DD08AFB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3775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多米诺骨牌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60F0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骨牌、木盒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C46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40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A9B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幼儿进行游戏时会发现，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通过游戏形成一定的空间概念，培养观察力和注意力。找寻图案的专注力，完成各种形式的接龙游戏。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80D" w14:textId="77777777" w:rsidR="00DE00A9" w:rsidRPr="00DE00A9" w:rsidRDefault="00DE00A9" w:rsidP="00DE00A9">
            <w:pPr>
              <w:spacing w:line="360" w:lineRule="auto"/>
              <w:rPr>
                <w:rFonts w:ascii="宋体" w:eastAsia="Times New Roman" w:hAnsi="宋体" w:cs="宋体"/>
                <w:sz w:val="24"/>
              </w:rPr>
            </w:pP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先引导幼儿充分发挥想象，对骨牌推倒后能呈现的图形做大胆猜想，鼓励大家积极讨论。</w:t>
            </w:r>
            <w:r w:rsidRPr="00DE00A9">
              <w:rPr>
                <w:rFonts w:ascii="宋体" w:eastAsia="Times New Roman" w:hAnsi="宋体" w:cs="宋体" w:hint="eastAsia"/>
                <w:sz w:val="24"/>
                <w:lang w:eastAsia="zh-Hans"/>
              </w:rPr>
              <w:t>让幼儿感受骨牌之间的连续性</w:t>
            </w:r>
            <w:proofErr w:type="spellEnd"/>
            <w:r w:rsidRPr="00DE00A9">
              <w:rPr>
                <w:rFonts w:ascii="宋体" w:eastAsia="Times New Roman" w:hAnsi="宋体" w:cs="宋体" w:hint="eastAsia"/>
                <w:sz w:val="24"/>
                <w:lang w:eastAsia="zh-Hans"/>
              </w:rPr>
              <w:t>。</w:t>
            </w:r>
          </w:p>
          <w:p w14:paraId="70F04D40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32279669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AD6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找位置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29AE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底板、动物头像、操作卡。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A2D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8"/>
              </w:rPr>
              <w:t>80</w:t>
            </w:r>
            <w:r w:rsidRPr="00DE00A9">
              <w:rPr>
                <w:rFonts w:ascii="宋体" w:eastAsia="宋体" w:hAnsi="宋体" w:cs="宋体" w:hint="eastAsia"/>
                <w:sz w:val="28"/>
              </w:rPr>
              <w:t>％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1FDF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幼儿为什么要认识序数</w:t>
            </w: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>?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因为自然数有量和序两个方面的意义。表示物体的总个数称为基数。表示物体排列的次序称为序数。所以，发展幼儿的数概念应包括认识序数。认识序数要在认识基数的基础上进行。</w:t>
            </w: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>4-5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岁幼儿的序数概念有了较大的发展，到中班末期能正确回答</w:t>
            </w:r>
            <w:r w:rsidRPr="00DE00A9">
              <w:rPr>
                <w:rFonts w:ascii="Calibri" w:eastAsia="Times New Roman" w:hAnsi="Calibri" w:cs="Times New Roman"/>
                <w:sz w:val="24"/>
                <w:lang w:eastAsia="zh-Hans"/>
              </w:rPr>
              <w:t>10</w:t>
            </w: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以内第几个的问题或完成拿出第几个东西的任务。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91F8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  <w:lang w:eastAsia="zh-Hans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随着幼儿游欢水平的不断提高，可适当修改规则。比如可适当增加排数和列数、同时要几个不同动物找到各自的座位。</w:t>
            </w:r>
          </w:p>
        </w:tc>
      </w:tr>
      <w:tr w:rsidR="00DE00A9" w:rsidRPr="00DE00A9" w14:paraId="7EEEC8E7" w14:textId="77777777" w:rsidTr="00DE00A9">
        <w:trPr>
          <w:trHeight w:val="6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04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lang w:eastAsia="zh-Hans"/>
              </w:rPr>
              <w:t>蛇形棋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7E3C" w14:textId="77777777" w:rsidR="00DE00A9" w:rsidRPr="00DE00A9" w:rsidRDefault="00DE00A9" w:rsidP="00DE00A9">
            <w:pPr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  <w:lang w:eastAsia="zh-Hans"/>
              </w:rPr>
              <w:t>棋盘、棋子、</w:t>
            </w:r>
            <w:proofErr w:type="spellStart"/>
            <w:r w:rsidRPr="00DE00A9">
              <w:rPr>
                <w:rFonts w:ascii="宋体" w:eastAsia="Times New Roman" w:hAnsi="宋体" w:cs="宋体" w:hint="eastAsia"/>
                <w:sz w:val="24"/>
              </w:rPr>
              <w:t>点数骰子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07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Calibri" w:eastAsia="Times New Roman" w:hAnsi="Calibri" w:cs="Times New Roman"/>
                <w:sz w:val="24"/>
              </w:rPr>
              <w:t>50%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1A3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t>若幼儿在</w:t>
            </w:r>
            <w:proofErr w:type="gramStart"/>
            <w:r w:rsidRPr="00DE00A9">
              <w:rPr>
                <w:rFonts w:ascii="宋体" w:eastAsia="宋体" w:hAnsi="宋体" w:cs="宋体" w:hint="eastAsia"/>
                <w:sz w:val="24"/>
              </w:rPr>
              <w:t>放动物</w:t>
            </w:r>
            <w:proofErr w:type="gramEnd"/>
            <w:r w:rsidRPr="00DE00A9">
              <w:rPr>
                <w:rFonts w:ascii="宋体" w:eastAsia="宋体" w:hAnsi="宋体" w:cs="宋体" w:hint="eastAsia"/>
                <w:sz w:val="24"/>
              </w:rPr>
              <w:t>的时候使得一部分动物倒下来，</w:t>
            </w:r>
            <w:r w:rsidRPr="00DE00A9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r w:rsidRPr="00DE00A9">
              <w:rPr>
                <w:rFonts w:ascii="宋体" w:eastAsia="宋体" w:hAnsi="宋体" w:cs="宋体" w:hint="eastAsia"/>
                <w:sz w:val="24"/>
              </w:rPr>
              <w:t>就不能再玩了，轮到下一名幼儿</w:t>
            </w:r>
            <w:proofErr w:type="gramStart"/>
            <w:r w:rsidRPr="00DE00A9">
              <w:rPr>
                <w:rFonts w:ascii="宋体" w:eastAsia="宋体" w:hAnsi="宋体" w:cs="宋体" w:hint="eastAsia"/>
                <w:sz w:val="24"/>
              </w:rPr>
              <w:t>掷般子</w:t>
            </w:r>
            <w:proofErr w:type="gramEnd"/>
            <w:r w:rsidRPr="00DE00A9">
              <w:rPr>
                <w:rFonts w:ascii="宋体" w:eastAsia="宋体" w:hAnsi="宋体" w:cs="宋体" w:hint="eastAsia"/>
                <w:sz w:val="24"/>
              </w:rPr>
              <w:t>。</w:t>
            </w:r>
            <w:r w:rsidRPr="00DE00A9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r w:rsidRPr="00DE00A9">
              <w:rPr>
                <w:rFonts w:ascii="宋体" w:eastAsia="宋体" w:hAnsi="宋体" w:cs="宋体" w:hint="eastAsia"/>
                <w:sz w:val="24"/>
              </w:rPr>
              <w:t>倒塌了之后，正好碰巧导致操作卡上的三个动物挨在一起了，</w:t>
            </w:r>
            <w:r w:rsidRPr="00DE00A9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r w:rsidRPr="00DE00A9">
              <w:rPr>
                <w:rFonts w:ascii="宋体" w:eastAsia="宋体" w:hAnsi="宋体" w:cs="宋体" w:hint="eastAsia"/>
                <w:sz w:val="24"/>
              </w:rPr>
              <w:t>也算该幼儿完成了操作卡上的口</w:t>
            </w:r>
            <w:proofErr w:type="gramStart"/>
            <w:r w:rsidRPr="00DE00A9">
              <w:rPr>
                <w:rFonts w:ascii="宋体" w:eastAsia="宋体" w:hAnsi="宋体" w:cs="宋体" w:hint="eastAsia"/>
                <w:sz w:val="24"/>
              </w:rPr>
              <w:t>如果如果如果</w:t>
            </w:r>
            <w:proofErr w:type="gramEnd"/>
            <w:r w:rsidRPr="00DE00A9">
              <w:rPr>
                <w:rFonts w:ascii="宋体" w:eastAsia="宋体" w:hAnsi="宋体" w:cs="宋体" w:hint="eastAsia"/>
                <w:sz w:val="24"/>
              </w:rPr>
              <w:t>鳄鱼掉下船了，那么将鳄鱼再放回去，其他掉下来的动物保持在桌面上</w:t>
            </w:r>
            <w:r w:rsidRPr="00DE00A9">
              <w:rPr>
                <w:rFonts w:ascii="Calibri" w:eastAsia="Times New Roman" w:hAnsi="Calibri" w:cs="Times New Roman"/>
                <w:sz w:val="24"/>
              </w:rPr>
              <w:t>:</w:t>
            </w:r>
            <w:r w:rsidRPr="00DE00A9">
              <w:rPr>
                <w:rFonts w:ascii="宋体" w:eastAsia="宋体" w:hAnsi="宋体" w:cs="宋体" w:hint="eastAsia"/>
                <w:sz w:val="24"/>
              </w:rPr>
              <w:t>如果某个颜色的动都取完了，扔骰子得到这个颜色时就可以任意选择一个动物将其重新放到船上。当其中一个幼儿先完成了操作卡上的任务时，游戏结束，表示这个幼儿胜利。当幼儿熟</w:t>
            </w:r>
            <w:r w:rsidRPr="00DE00A9">
              <w:rPr>
                <w:rFonts w:ascii="宋体" w:eastAsia="宋体" w:hAnsi="宋体" w:cs="宋体" w:hint="eastAsia"/>
                <w:sz w:val="24"/>
              </w:rPr>
              <w:lastRenderedPageBreak/>
              <w:t>悉了玩法之后，可多发</w:t>
            </w:r>
            <w:proofErr w:type="gramStart"/>
            <w:r w:rsidRPr="00DE00A9">
              <w:rPr>
                <w:rFonts w:ascii="宋体" w:eastAsia="宋体" w:hAnsi="宋体" w:cs="宋体" w:hint="eastAsia"/>
                <w:sz w:val="24"/>
              </w:rPr>
              <w:t>几公福作</w:t>
            </w:r>
            <w:proofErr w:type="gramEnd"/>
            <w:r w:rsidRPr="00DE00A9">
              <w:rPr>
                <w:rFonts w:ascii="宋体" w:eastAsia="宋体" w:hAnsi="宋体" w:cs="宋体" w:hint="eastAsia"/>
                <w:sz w:val="24"/>
              </w:rPr>
              <w:t>卡以加大难度。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C16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  <w:r w:rsidRPr="00DE00A9">
              <w:rPr>
                <w:rFonts w:ascii="宋体" w:eastAsia="宋体" w:hAnsi="宋体" w:cs="宋体" w:hint="eastAsia"/>
                <w:sz w:val="24"/>
              </w:rPr>
              <w:lastRenderedPageBreak/>
              <w:t>该游戏的游戏规则比较多，教师可在游戏前为幼儿讲清楚游戏规则并做示范，帮助幼儿理解游</w:t>
            </w:r>
            <w:r w:rsidRPr="00DE00A9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r w:rsidRPr="00DE00A9">
              <w:rPr>
                <w:rFonts w:ascii="宋体" w:eastAsia="宋体" w:hAnsi="宋体" w:cs="宋体" w:hint="eastAsia"/>
                <w:sz w:val="24"/>
              </w:rPr>
              <w:t>戏的玩法。同时，可先发放一张操作卡，</w:t>
            </w:r>
            <w:r w:rsidRPr="00DE00A9">
              <w:rPr>
                <w:rFonts w:ascii="Calibri" w:eastAsia="Times New Roman" w:hAnsi="Calibri" w:cs="Times New Roman"/>
                <w:sz w:val="24"/>
              </w:rPr>
              <w:t xml:space="preserve"> </w:t>
            </w:r>
            <w:r w:rsidRPr="00DE00A9">
              <w:rPr>
                <w:rFonts w:ascii="宋体" w:eastAsia="宋体" w:hAnsi="宋体" w:cs="宋体" w:hint="eastAsia"/>
                <w:sz w:val="24"/>
              </w:rPr>
              <w:t>待幼儿顺利完成任务获得胜利感且能够熟练操作后，再逐步增加难度，增加游戏的乐趣。</w:t>
            </w:r>
          </w:p>
        </w:tc>
      </w:tr>
      <w:tr w:rsidR="00DE00A9" w:rsidRPr="00DE00A9" w14:paraId="339D0F12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33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EE7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0D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97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0F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43985B5E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21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4C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766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C9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B95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4D716637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D6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7FF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637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EE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28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7D8B3F5B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AA9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6E3B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A70D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5A7E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532A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  <w:tr w:rsidR="00DE00A9" w:rsidRPr="00DE00A9" w14:paraId="2136007C" w14:textId="77777777" w:rsidTr="00DE00A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8E34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C61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6C3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24C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5DB6" w14:textId="77777777" w:rsidR="00DE00A9" w:rsidRPr="00DE00A9" w:rsidRDefault="00DE00A9" w:rsidP="00DE00A9">
            <w:pPr>
              <w:jc w:val="center"/>
              <w:rPr>
                <w:rFonts w:ascii="Calibri" w:eastAsia="Times New Roman" w:hAnsi="Calibri" w:cs="Times New Roman"/>
                <w:sz w:val="24"/>
              </w:rPr>
            </w:pPr>
          </w:p>
        </w:tc>
      </w:tr>
    </w:tbl>
    <w:p w14:paraId="2FBD6812" w14:textId="77777777" w:rsidR="00DE00A9" w:rsidRPr="00DE00A9" w:rsidRDefault="00DE00A9" w:rsidP="00DE00A9">
      <w:pPr>
        <w:jc w:val="left"/>
        <w:rPr>
          <w:rFonts w:ascii="Calibri" w:eastAsia="宋体" w:hAnsi="Calibri" w:cs="Times New Roman"/>
          <w:sz w:val="24"/>
        </w:rPr>
      </w:pPr>
      <w:r w:rsidRPr="00DE00A9">
        <w:rPr>
          <w:rFonts w:ascii="Calibri" w:eastAsia="宋体" w:hAnsi="Calibri" w:cs="Times New Roman"/>
          <w:sz w:val="24"/>
        </w:rPr>
        <w:t>PS</w:t>
      </w:r>
      <w:r w:rsidRPr="00DE00A9">
        <w:rPr>
          <w:rFonts w:ascii="Calibri" w:eastAsia="宋体" w:hAnsi="Calibri" w:cs="Times New Roman" w:hint="eastAsia"/>
          <w:sz w:val="24"/>
        </w:rPr>
        <w:t>：根据量表，每两周填写</w:t>
      </w:r>
      <w:proofErr w:type="gramStart"/>
      <w:r w:rsidRPr="00DE00A9">
        <w:rPr>
          <w:rFonts w:ascii="Calibri" w:eastAsia="宋体" w:hAnsi="Calibri" w:cs="Times New Roman" w:hint="eastAsia"/>
          <w:sz w:val="24"/>
        </w:rPr>
        <w:t>一次此</w:t>
      </w:r>
      <w:proofErr w:type="gramEnd"/>
      <w:r w:rsidRPr="00DE00A9">
        <w:rPr>
          <w:rFonts w:ascii="Calibri" w:eastAsia="宋体" w:hAnsi="Calibri" w:cs="Times New Roman" w:hint="eastAsia"/>
          <w:sz w:val="24"/>
        </w:rPr>
        <w:t>表格</w:t>
      </w:r>
    </w:p>
    <w:p w14:paraId="104E37E9" w14:textId="77777777" w:rsidR="00DE00A9" w:rsidRPr="00DE00A9" w:rsidRDefault="00DE00A9" w:rsidP="00DE00A9">
      <w:pPr>
        <w:jc w:val="center"/>
        <w:rPr>
          <w:rFonts w:ascii="Calibri" w:eastAsia="宋体" w:hAnsi="Calibri" w:cs="Times New Roman"/>
          <w:sz w:val="24"/>
        </w:rPr>
      </w:pPr>
    </w:p>
    <w:p w14:paraId="0D85F6AC" w14:textId="77777777" w:rsidR="00F375E3" w:rsidRDefault="00F375E3" w:rsidP="00F375E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6754CC92" w14:textId="77777777" w:rsidR="00F375E3" w:rsidRDefault="00F375E3" w:rsidP="00F375E3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5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F375E3" w14:paraId="3E566F88" w14:textId="77777777" w:rsidTr="00007DCD">
        <w:tc>
          <w:tcPr>
            <w:tcW w:w="1951" w:type="dxa"/>
          </w:tcPr>
          <w:p w14:paraId="3B38DDB2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0F9DDBA5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3600049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39BCB872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17FCD1F8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590FE7CA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523C224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67FBB4DD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F375E3" w14:paraId="19250D71" w14:textId="77777777" w:rsidTr="00007DCD">
        <w:tc>
          <w:tcPr>
            <w:tcW w:w="1951" w:type="dxa"/>
          </w:tcPr>
          <w:p w14:paraId="150187CE" w14:textId="77777777" w:rsidR="00F375E3" w:rsidRDefault="00F375E3" w:rsidP="00007DCD">
            <w:pPr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</w:rPr>
              <w:t>青蛙捉虫</w:t>
            </w:r>
          </w:p>
        </w:tc>
        <w:tc>
          <w:tcPr>
            <w:tcW w:w="1951" w:type="dxa"/>
          </w:tcPr>
          <w:p w14:paraId="76C3A3AD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底板</w:t>
            </w:r>
            <w:r>
              <w:rPr>
                <w:rFonts w:hint="eastAsia"/>
                <w:sz w:val="24"/>
              </w:rPr>
              <w:t>1</w:t>
            </w:r>
          </w:p>
          <w:p w14:paraId="4A6B2CBE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青蛙棋子</w:t>
            </w:r>
            <w:r>
              <w:rPr>
                <w:rFonts w:hint="eastAsia"/>
                <w:sz w:val="24"/>
              </w:rPr>
              <w:t>2</w:t>
            </w:r>
          </w:p>
          <w:p w14:paraId="0CA04979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数字卡片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952" w:type="dxa"/>
          </w:tcPr>
          <w:p w14:paraId="7C2F4F44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E00D944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19BDF64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3D5E96E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068DC3C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1D590E9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100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F375E3" w14:paraId="2901E089" w14:textId="77777777" w:rsidTr="00007DCD">
        <w:tc>
          <w:tcPr>
            <w:tcW w:w="1951" w:type="dxa"/>
          </w:tcPr>
          <w:p w14:paraId="3D8176E0" w14:textId="77777777" w:rsidR="00F375E3" w:rsidRDefault="00F375E3" w:rsidP="00007DCD">
            <w:pPr>
              <w:jc w:val="center"/>
              <w:rPr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棒环拼图</w:t>
            </w:r>
            <w:proofErr w:type="gramEnd"/>
          </w:p>
        </w:tc>
        <w:tc>
          <w:tcPr>
            <w:tcW w:w="1951" w:type="dxa"/>
          </w:tcPr>
          <w:p w14:paraId="2ABA4C83" w14:textId="77777777" w:rsidR="00F375E3" w:rsidRDefault="00F375E3" w:rsidP="00007DCD">
            <w:pPr>
              <w:jc w:val="center"/>
              <w:rPr>
                <w:sz w:val="24"/>
              </w:rPr>
            </w:pPr>
          </w:p>
        </w:tc>
        <w:tc>
          <w:tcPr>
            <w:tcW w:w="1952" w:type="dxa"/>
          </w:tcPr>
          <w:p w14:paraId="48160EF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1148D740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2766A99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03E439D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58BA0CE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38A4E56A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％</w:t>
            </w:r>
          </w:p>
        </w:tc>
      </w:tr>
    </w:tbl>
    <w:p w14:paraId="480FB71E" w14:textId="77777777" w:rsidR="00F375E3" w:rsidRDefault="00F375E3" w:rsidP="00F375E3">
      <w:pPr>
        <w:jc w:val="left"/>
        <w:rPr>
          <w:sz w:val="24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</w:p>
    <w:p w14:paraId="1DF0E174" w14:textId="77777777" w:rsidR="00F375E3" w:rsidRDefault="00F375E3" w:rsidP="00F375E3">
      <w:pPr>
        <w:ind w:firstLineChars="1900" w:firstLine="6080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数学区材料使用周期分析表</w:t>
      </w:r>
    </w:p>
    <w:p w14:paraId="3D05D3AA" w14:textId="77777777" w:rsidR="00F375E3" w:rsidRDefault="00F375E3" w:rsidP="00F375E3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</w:rPr>
        <w:t>5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F375E3" w14:paraId="6BBD7BD6" w14:textId="77777777" w:rsidTr="00007DCD">
        <w:tc>
          <w:tcPr>
            <w:tcW w:w="1951" w:type="dxa"/>
          </w:tcPr>
          <w:p w14:paraId="23960743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4DA15B6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423C2B8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195E9ADC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5D67A1F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F375E3" w14:paraId="527BFAA2" w14:textId="77777777" w:rsidTr="00007DCD">
        <w:trPr>
          <w:trHeight w:val="2319"/>
        </w:trPr>
        <w:tc>
          <w:tcPr>
            <w:tcW w:w="1951" w:type="dxa"/>
          </w:tcPr>
          <w:p w14:paraId="5F44AB4A" w14:textId="77777777" w:rsidR="00F375E3" w:rsidRDefault="00F375E3" w:rsidP="00007DCD">
            <w:pPr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</w:rPr>
              <w:t>青蛙捉虫</w:t>
            </w:r>
          </w:p>
        </w:tc>
        <w:tc>
          <w:tcPr>
            <w:tcW w:w="1951" w:type="dxa"/>
          </w:tcPr>
          <w:p w14:paraId="686C1B1C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底板</w:t>
            </w:r>
            <w:r>
              <w:rPr>
                <w:rFonts w:hint="eastAsia"/>
                <w:sz w:val="24"/>
              </w:rPr>
              <w:t>1</w:t>
            </w:r>
          </w:p>
          <w:p w14:paraId="1658EA39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青蛙棋子</w:t>
            </w:r>
            <w:r>
              <w:rPr>
                <w:rFonts w:hint="eastAsia"/>
                <w:sz w:val="24"/>
              </w:rPr>
              <w:t>2</w:t>
            </w:r>
          </w:p>
          <w:p w14:paraId="6C1E5982" w14:textId="77777777" w:rsidR="00F375E3" w:rsidRDefault="00F375E3" w:rsidP="00007DCD">
            <w:pPr>
              <w:rPr>
                <w:sz w:val="24"/>
              </w:rPr>
            </w:pPr>
            <w:r>
              <w:rPr>
                <w:sz w:val="24"/>
              </w:rPr>
              <w:t>数字卡片</w:t>
            </w: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340" w:type="dxa"/>
          </w:tcPr>
          <w:p w14:paraId="635CB108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10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760073D1" w14:textId="77777777" w:rsidR="00F375E3" w:rsidRDefault="00F375E3" w:rsidP="00007DCD">
            <w:pPr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 w:hint="eastAsia"/>
              </w:rPr>
              <w:t>数字卡片朝下摆放，两人轮流</w:t>
            </w:r>
            <w:proofErr w:type="gramStart"/>
            <w:r>
              <w:rPr>
                <w:rFonts w:asciiTheme="minorEastAsia" w:hAnsiTheme="minorEastAsia" w:cstheme="minorEastAsia" w:hint="eastAsia"/>
              </w:rPr>
              <w:t>摸数字</w:t>
            </w:r>
            <w:proofErr w:type="gramEnd"/>
            <w:r>
              <w:rPr>
                <w:rFonts w:asciiTheme="minorEastAsia" w:hAnsiTheme="minorEastAsia" w:cstheme="minorEastAsia" w:hint="eastAsia"/>
              </w:rPr>
              <w:t>卡片。各抽出一张数字卡片进行大小比较，数字大的一方青蛙向前跳一步，先跳到池塘者，可以捉到一只蚊子，蚊子捉到的多的小朋友获胜。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先引导幼儿准守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游戏规则，鞥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通过数数比较两组物体的多少。</w:t>
            </w:r>
          </w:p>
          <w:p w14:paraId="0A68190F" w14:textId="77777777" w:rsidR="00F375E3" w:rsidRDefault="00F375E3" w:rsidP="00007DCD">
            <w:pPr>
              <w:rPr>
                <w:sz w:val="24"/>
              </w:rPr>
            </w:pPr>
          </w:p>
        </w:tc>
        <w:tc>
          <w:tcPr>
            <w:tcW w:w="4713" w:type="dxa"/>
          </w:tcPr>
          <w:p w14:paraId="5695F8F0" w14:textId="77777777" w:rsidR="00F375E3" w:rsidRDefault="00F375E3" w:rsidP="00007DC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前期刚刚投入的时候幼儿的兴趣比较强，但是在玩的熟练之后，会产生倦怠。这个时候我们可以投入一些新的规则进去，点数计算。抽到几步，向前走几步，多余的向后退，让幼儿去思考，如何才能成功吃到蚊子，并延长游戏的时间，</w:t>
            </w:r>
          </w:p>
        </w:tc>
      </w:tr>
      <w:tr w:rsidR="00F375E3" w14:paraId="64E730E8" w14:textId="77777777" w:rsidTr="00007DCD">
        <w:tc>
          <w:tcPr>
            <w:tcW w:w="1951" w:type="dxa"/>
          </w:tcPr>
          <w:p w14:paraId="794B04D2" w14:textId="77777777" w:rsidR="00F375E3" w:rsidRDefault="00F375E3" w:rsidP="00007DCD">
            <w:pPr>
              <w:jc w:val="center"/>
              <w:rPr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lastRenderedPageBreak/>
              <w:t>棒环拼图</w:t>
            </w:r>
            <w:proofErr w:type="gramEnd"/>
          </w:p>
        </w:tc>
        <w:tc>
          <w:tcPr>
            <w:tcW w:w="1951" w:type="dxa"/>
          </w:tcPr>
          <w:p w14:paraId="4E04E2AD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木棍4色各6根、圆圈4色各6个、半圆4色各6个、大圆片4色各6个、小圆片4色各6个、操作图卡12张</w:t>
            </w:r>
          </w:p>
        </w:tc>
        <w:tc>
          <w:tcPr>
            <w:tcW w:w="2340" w:type="dxa"/>
          </w:tcPr>
          <w:p w14:paraId="2C78E063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</w:t>
            </w:r>
            <w:r>
              <w:rPr>
                <w:sz w:val="28"/>
              </w:rPr>
              <w:t>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34451221" w14:textId="77777777" w:rsidR="00F375E3" w:rsidRDefault="00F375E3" w:rsidP="00007DC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在游戏中，幼儿按照操作卡上的图案进行拼图，熟悉材料和游戏规则，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感知棒环和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圆片的大小、长短和颜色的差异。他们可以选择适当大小和长短的棒环、圆片完成拼图，不固定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所选棒环和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圆片的颜色，拼图完成后，幼儿可对比自己拼出的图案和身边其他幼儿拼出的有什么区别。游戏中也可采取竞賽的方式，最先完成拼图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并数量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统计正确的幼儿获胜。</w:t>
            </w:r>
          </w:p>
          <w:p w14:paraId="58D53F7F" w14:textId="77777777" w:rsidR="00F375E3" w:rsidRDefault="00F375E3" w:rsidP="00007DCD">
            <w:pPr>
              <w:ind w:firstLineChars="200" w:firstLine="480"/>
              <w:jc w:val="left"/>
              <w:rPr>
                <w:sz w:val="24"/>
              </w:rPr>
            </w:pPr>
          </w:p>
        </w:tc>
        <w:tc>
          <w:tcPr>
            <w:tcW w:w="4713" w:type="dxa"/>
          </w:tcPr>
          <w:p w14:paraId="07F1DE3B" w14:textId="77777777" w:rsidR="00F375E3" w:rsidRDefault="00F375E3" w:rsidP="00007DCD">
            <w:pPr>
              <w:ind w:firstLineChars="100" w:firstLine="240"/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幼儿可自由发挥想象，使用材料随意拼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组成些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有创意的图案。对于这些有创意的作品，教师可以提供空白的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操作卡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给幼儿，让幼儿在空白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操作卡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上将图案呈现出来，供幼儿之间互相学习和欣赏。有条件的幼儿园，教师可将幼儿创作的图案拍照保留成果，既可成为其他幼儿操作的范例，也可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作为环创的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好资源。</w:t>
            </w:r>
          </w:p>
        </w:tc>
      </w:tr>
    </w:tbl>
    <w:p w14:paraId="144C2C52" w14:textId="77777777" w:rsidR="00F375E3" w:rsidRDefault="00F375E3" w:rsidP="00F375E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数学区材料使用周期量表</w:t>
      </w:r>
    </w:p>
    <w:p w14:paraId="494CF8D1" w14:textId="77777777" w:rsidR="00F375E3" w:rsidRDefault="00F375E3" w:rsidP="00F375E3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5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观察者：</w:t>
      </w:r>
      <w:r>
        <w:rPr>
          <w:rFonts w:hint="eastAsia"/>
          <w:sz w:val="24"/>
          <w:u w:val="single"/>
        </w:rPr>
        <w:t xml:space="preserve">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1952"/>
        <w:gridCol w:w="1952"/>
        <w:gridCol w:w="1952"/>
        <w:gridCol w:w="1952"/>
        <w:gridCol w:w="1952"/>
        <w:gridCol w:w="1952"/>
      </w:tblGrid>
      <w:tr w:rsidR="00F375E3" w14:paraId="3D334D69" w14:textId="77777777" w:rsidTr="00007DCD">
        <w:tc>
          <w:tcPr>
            <w:tcW w:w="1951" w:type="dxa"/>
          </w:tcPr>
          <w:p w14:paraId="28F2382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6F60FBEB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1952" w:type="dxa"/>
          </w:tcPr>
          <w:p w14:paraId="76AD58B5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1952" w:type="dxa"/>
          </w:tcPr>
          <w:p w14:paraId="73311F2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1952" w:type="dxa"/>
          </w:tcPr>
          <w:p w14:paraId="3E84D75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1952" w:type="dxa"/>
          </w:tcPr>
          <w:p w14:paraId="0945D2B1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1952" w:type="dxa"/>
          </w:tcPr>
          <w:p w14:paraId="56B0789C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1952" w:type="dxa"/>
          </w:tcPr>
          <w:p w14:paraId="4B0FEE3C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</w:tr>
      <w:tr w:rsidR="00F375E3" w14:paraId="41AB4F89" w14:textId="77777777" w:rsidTr="00007DCD">
        <w:trPr>
          <w:trHeight w:val="942"/>
        </w:trPr>
        <w:tc>
          <w:tcPr>
            <w:tcW w:w="1951" w:type="dxa"/>
          </w:tcPr>
          <w:p w14:paraId="742D984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小鱼儿游游</w:t>
            </w:r>
          </w:p>
        </w:tc>
        <w:tc>
          <w:tcPr>
            <w:tcW w:w="1951" w:type="dxa"/>
          </w:tcPr>
          <w:p w14:paraId="14379B2F" w14:textId="77777777" w:rsidR="00F375E3" w:rsidRDefault="00F375E3" w:rsidP="00007DCD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提卡若干</w:t>
            </w:r>
            <w:proofErr w:type="gramEnd"/>
          </w:p>
          <w:p w14:paraId="34492754" w14:textId="77777777" w:rsidR="00F375E3" w:rsidRDefault="00F375E3" w:rsidP="00007D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箭头若干</w:t>
            </w:r>
          </w:p>
          <w:p w14:paraId="75767F67" w14:textId="77777777" w:rsidR="00F375E3" w:rsidRDefault="00F375E3" w:rsidP="00007D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底板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52" w:type="dxa"/>
          </w:tcPr>
          <w:p w14:paraId="5E0293F8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3F36D2F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CB0609E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25775E3F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F677059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×</w:t>
            </w:r>
          </w:p>
        </w:tc>
        <w:tc>
          <w:tcPr>
            <w:tcW w:w="1952" w:type="dxa"/>
          </w:tcPr>
          <w:p w14:paraId="6E4E01E3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</w:tr>
      <w:tr w:rsidR="00F375E3" w14:paraId="497D53F6" w14:textId="77777777" w:rsidTr="00007DCD">
        <w:tc>
          <w:tcPr>
            <w:tcW w:w="1951" w:type="dxa"/>
          </w:tcPr>
          <w:p w14:paraId="64170E2A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几何</w:t>
            </w:r>
            <w:r>
              <w:rPr>
                <w:rFonts w:ascii="宋体" w:hAnsi="宋体" w:cs="宋体" w:hint="eastAsia"/>
                <w:sz w:val="24"/>
              </w:rPr>
              <w:t>拼图</w:t>
            </w:r>
          </w:p>
        </w:tc>
        <w:tc>
          <w:tcPr>
            <w:tcW w:w="1951" w:type="dxa"/>
          </w:tcPr>
          <w:p w14:paraId="6387417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几何形状片</w:t>
            </w:r>
          </w:p>
          <w:p w14:paraId="56E754C3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情境图</w:t>
            </w:r>
          </w:p>
        </w:tc>
        <w:tc>
          <w:tcPr>
            <w:tcW w:w="1952" w:type="dxa"/>
          </w:tcPr>
          <w:p w14:paraId="03AB913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67EE8C52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58A1F79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5EE63E32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41ECEAD1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56"/>
              </w:rPr>
              <w:t>√</w:t>
            </w:r>
          </w:p>
        </w:tc>
        <w:tc>
          <w:tcPr>
            <w:tcW w:w="1952" w:type="dxa"/>
          </w:tcPr>
          <w:p w14:paraId="38F927EC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100</w:t>
            </w:r>
            <w:r>
              <w:rPr>
                <w:rFonts w:hint="eastAsia"/>
                <w:sz w:val="28"/>
              </w:rPr>
              <w:t>％</w:t>
            </w:r>
          </w:p>
        </w:tc>
      </w:tr>
    </w:tbl>
    <w:p w14:paraId="680AEC4A" w14:textId="77777777" w:rsidR="00F375E3" w:rsidRDefault="00F375E3" w:rsidP="00F375E3">
      <w:pPr>
        <w:jc w:val="left"/>
        <w:rPr>
          <w:sz w:val="32"/>
          <w:szCs w:val="40"/>
        </w:rPr>
      </w:pPr>
      <w:r>
        <w:rPr>
          <w:rFonts w:hint="eastAsia"/>
          <w:sz w:val="24"/>
        </w:rPr>
        <w:t>PS</w:t>
      </w:r>
      <w:r>
        <w:rPr>
          <w:rFonts w:hint="eastAsia"/>
          <w:sz w:val="24"/>
        </w:rPr>
        <w:t>：每周进行观察并填写此表格</w:t>
      </w:r>
      <w:r>
        <w:rPr>
          <w:rFonts w:hint="eastAsia"/>
          <w:sz w:val="24"/>
        </w:rPr>
        <w:t xml:space="preserve">                            </w:t>
      </w:r>
      <w:r>
        <w:rPr>
          <w:rFonts w:hint="eastAsia"/>
          <w:sz w:val="32"/>
          <w:szCs w:val="40"/>
        </w:rPr>
        <w:t>数学区材料使用周期分析表</w:t>
      </w:r>
    </w:p>
    <w:p w14:paraId="0617D09E" w14:textId="77777777" w:rsidR="00F375E3" w:rsidRDefault="00F375E3" w:rsidP="00F375E3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>时间：</w:t>
      </w:r>
      <w:r>
        <w:rPr>
          <w:rFonts w:hint="eastAsia"/>
          <w:sz w:val="24"/>
          <w:u w:val="single"/>
        </w:rPr>
        <w:t xml:space="preserve"> 5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反思者：</w:t>
      </w:r>
      <w:r>
        <w:rPr>
          <w:rFonts w:hint="eastAsia"/>
          <w:sz w:val="24"/>
          <w:u w:val="single"/>
        </w:rPr>
        <w:t xml:space="preserve">  </w:t>
      </w:r>
      <w:proofErr w:type="gramStart"/>
      <w:r>
        <w:rPr>
          <w:rFonts w:hint="eastAsia"/>
          <w:sz w:val="24"/>
          <w:u w:val="single"/>
        </w:rPr>
        <w:t>耿智蔚</w:t>
      </w:r>
      <w:proofErr w:type="gramEnd"/>
      <w:r>
        <w:rPr>
          <w:rFonts w:hint="eastAsia"/>
          <w:sz w:val="24"/>
          <w:u w:val="single"/>
        </w:rPr>
        <w:t xml:space="preserve">   </w:t>
      </w:r>
    </w:p>
    <w:tbl>
      <w:tblPr>
        <w:tblStyle w:val="a3"/>
        <w:tblW w:w="15655" w:type="dxa"/>
        <w:tblLayout w:type="fixed"/>
        <w:tblLook w:val="04A0" w:firstRow="1" w:lastRow="0" w:firstColumn="1" w:lastColumn="0" w:noHBand="0" w:noVBand="1"/>
      </w:tblPr>
      <w:tblGrid>
        <w:gridCol w:w="1951"/>
        <w:gridCol w:w="1951"/>
        <w:gridCol w:w="2340"/>
        <w:gridCol w:w="4700"/>
        <w:gridCol w:w="4713"/>
      </w:tblGrid>
      <w:tr w:rsidR="00F375E3" w14:paraId="7469C04B" w14:textId="77777777" w:rsidTr="00007DCD">
        <w:tc>
          <w:tcPr>
            <w:tcW w:w="1951" w:type="dxa"/>
          </w:tcPr>
          <w:p w14:paraId="5AAAE8EE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951" w:type="dxa"/>
          </w:tcPr>
          <w:p w14:paraId="69B6E0C1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</w:tc>
        <w:tc>
          <w:tcPr>
            <w:tcW w:w="2340" w:type="dxa"/>
          </w:tcPr>
          <w:p w14:paraId="27D9345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使用率</w:t>
            </w:r>
          </w:p>
        </w:tc>
        <w:tc>
          <w:tcPr>
            <w:tcW w:w="4700" w:type="dxa"/>
          </w:tcPr>
          <w:p w14:paraId="52B9BA7B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分析</w:t>
            </w:r>
          </w:p>
        </w:tc>
        <w:tc>
          <w:tcPr>
            <w:tcW w:w="4713" w:type="dxa"/>
          </w:tcPr>
          <w:p w14:paraId="3A33E876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调整方法组织策略</w:t>
            </w:r>
          </w:p>
        </w:tc>
      </w:tr>
      <w:tr w:rsidR="00F375E3" w14:paraId="0D8538E4" w14:textId="77777777" w:rsidTr="00007DCD">
        <w:tc>
          <w:tcPr>
            <w:tcW w:w="1951" w:type="dxa"/>
          </w:tcPr>
          <w:p w14:paraId="1802FDC0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小鱼儿游游</w:t>
            </w:r>
          </w:p>
        </w:tc>
        <w:tc>
          <w:tcPr>
            <w:tcW w:w="1951" w:type="dxa"/>
          </w:tcPr>
          <w:p w14:paraId="45CD7602" w14:textId="77777777" w:rsidR="00F375E3" w:rsidRDefault="00F375E3" w:rsidP="00007DCD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提卡若干</w:t>
            </w:r>
            <w:proofErr w:type="gramEnd"/>
          </w:p>
          <w:p w14:paraId="7634FA99" w14:textId="77777777" w:rsidR="00F375E3" w:rsidRDefault="00F375E3" w:rsidP="00007D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箭头若干</w:t>
            </w:r>
          </w:p>
          <w:p w14:paraId="697EB18C" w14:textId="77777777" w:rsidR="00F375E3" w:rsidRDefault="00F375E3" w:rsidP="00007D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底板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340" w:type="dxa"/>
          </w:tcPr>
          <w:p w14:paraId="3C6E2C57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69A7CF55" w14:textId="77777777" w:rsidR="00F375E3" w:rsidRDefault="00F375E3" w:rsidP="00007DCD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</w:rPr>
              <w:t>随机拿出一张颜色提卡，放到棋盘对应的位置，根据提卡上的圆点拿出相应颜色的箭头。根据上方箭头位置依次放置小鱼，直至全部完成。幼儿会在游戏中感知空间的变化，根据颜色就方向进行调整。</w:t>
            </w:r>
          </w:p>
        </w:tc>
        <w:tc>
          <w:tcPr>
            <w:tcW w:w="4713" w:type="dxa"/>
          </w:tcPr>
          <w:p w14:paraId="65C9E5E4" w14:textId="77777777" w:rsidR="00F375E3" w:rsidRDefault="00F375E3" w:rsidP="00007DCD">
            <w:pPr>
              <w:rPr>
                <w:sz w:val="24"/>
              </w:rPr>
            </w:pPr>
            <w:r>
              <w:rPr>
                <w:rFonts w:hint="eastAsia"/>
              </w:rPr>
              <w:t>在不断的游戏中随着幼儿游戏水平的不断提高，我们可以适当修改规则。比如，可以增加难度，增加变化提卡。</w:t>
            </w:r>
          </w:p>
        </w:tc>
      </w:tr>
      <w:tr w:rsidR="00F375E3" w14:paraId="421F18C7" w14:textId="77777777" w:rsidTr="00007DCD">
        <w:tc>
          <w:tcPr>
            <w:tcW w:w="1951" w:type="dxa"/>
          </w:tcPr>
          <w:p w14:paraId="4AE44D3B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几何</w:t>
            </w:r>
            <w:r>
              <w:rPr>
                <w:rFonts w:ascii="宋体" w:hAnsi="宋体" w:cs="宋体" w:hint="eastAsia"/>
                <w:sz w:val="24"/>
              </w:rPr>
              <w:t>拼图</w:t>
            </w:r>
          </w:p>
        </w:tc>
        <w:tc>
          <w:tcPr>
            <w:tcW w:w="1951" w:type="dxa"/>
          </w:tcPr>
          <w:p w14:paraId="3373B86F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几何形状片</w:t>
            </w:r>
          </w:p>
          <w:p w14:paraId="797758A8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情境图</w:t>
            </w:r>
          </w:p>
        </w:tc>
        <w:tc>
          <w:tcPr>
            <w:tcW w:w="2340" w:type="dxa"/>
          </w:tcPr>
          <w:p w14:paraId="7291192B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100</w:t>
            </w:r>
            <w:r>
              <w:rPr>
                <w:rFonts w:hint="eastAsia"/>
                <w:sz w:val="28"/>
              </w:rPr>
              <w:t>％</w:t>
            </w:r>
          </w:p>
        </w:tc>
        <w:tc>
          <w:tcPr>
            <w:tcW w:w="4700" w:type="dxa"/>
          </w:tcPr>
          <w:p w14:paraId="437F7571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幼儿进行游戏时会发现，拼出的图形虽然一样，可是会有不同颜色和形状的组合方式，利用不同的形状可以拼出同样的图案。游戏中，教师可根据幼儿拼出的图案</w:t>
            </w:r>
            <w:r>
              <w:rPr>
                <w:rFonts w:hint="eastAsia"/>
                <w:sz w:val="24"/>
              </w:rPr>
              <w:lastRenderedPageBreak/>
              <w:t>进行适当引导，鼓励幼儿尝试用不同的方法拼出相同的图案，以加深幼儿对几何图形分解和组合的认知。</w:t>
            </w:r>
          </w:p>
        </w:tc>
        <w:tc>
          <w:tcPr>
            <w:tcW w:w="4713" w:type="dxa"/>
          </w:tcPr>
          <w:p w14:paraId="0BC93C68" w14:textId="77777777" w:rsidR="00F375E3" w:rsidRDefault="00F375E3" w:rsidP="00007D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在自由拼搭的游戏过程中，教师也可引导、鼓励幼儿对拼图块进行立体造型，如把梯形</w:t>
            </w:r>
            <w:proofErr w:type="gramStart"/>
            <w:r>
              <w:rPr>
                <w:rFonts w:hint="eastAsia"/>
                <w:sz w:val="24"/>
              </w:rPr>
              <w:t>几何块立起来</w:t>
            </w:r>
            <w:proofErr w:type="gramEnd"/>
            <w:r>
              <w:rPr>
                <w:rFonts w:hint="eastAsia"/>
                <w:sz w:val="24"/>
              </w:rPr>
              <w:t>作为小桥，再搭建小房子、小树等物品。在材料投放一段时间</w:t>
            </w:r>
            <w:r>
              <w:rPr>
                <w:rFonts w:hint="eastAsia"/>
                <w:sz w:val="24"/>
              </w:rPr>
              <w:lastRenderedPageBreak/>
              <w:t>后，若有部分拼图块遗失而影响游戏操作，教师可利用美工区剩余的材料来制作同等大小的形状片，作为拼图块的替代物。</w:t>
            </w:r>
          </w:p>
        </w:tc>
      </w:tr>
    </w:tbl>
    <w:p w14:paraId="3E067092" w14:textId="77777777" w:rsidR="00F375E3" w:rsidRDefault="00F375E3" w:rsidP="00F375E3">
      <w:pPr>
        <w:jc w:val="left"/>
        <w:rPr>
          <w:sz w:val="24"/>
        </w:rPr>
      </w:pPr>
      <w:r>
        <w:rPr>
          <w:rFonts w:hint="eastAsia"/>
          <w:sz w:val="24"/>
        </w:rPr>
        <w:lastRenderedPageBreak/>
        <w:t>PS</w:t>
      </w:r>
      <w:r>
        <w:rPr>
          <w:rFonts w:hint="eastAsia"/>
          <w:sz w:val="24"/>
        </w:rPr>
        <w:t>：根据量表，每两周填写</w:t>
      </w:r>
      <w:proofErr w:type="gramStart"/>
      <w:r>
        <w:rPr>
          <w:rFonts w:hint="eastAsia"/>
          <w:sz w:val="24"/>
        </w:rPr>
        <w:t>一次此</w:t>
      </w:r>
      <w:proofErr w:type="gramEnd"/>
      <w:r>
        <w:rPr>
          <w:rFonts w:hint="eastAsia"/>
          <w:sz w:val="24"/>
        </w:rPr>
        <w:t>表格</w:t>
      </w:r>
    </w:p>
    <w:p w14:paraId="1819688F" w14:textId="77777777" w:rsidR="00F375E3" w:rsidRDefault="00F375E3" w:rsidP="00F375E3">
      <w:pPr>
        <w:jc w:val="left"/>
        <w:rPr>
          <w:sz w:val="24"/>
          <w:u w:val="single"/>
        </w:rPr>
      </w:pPr>
    </w:p>
    <w:p w14:paraId="2F87F412" w14:textId="77777777" w:rsidR="00DE00A9" w:rsidRPr="00F375E3" w:rsidRDefault="00DE00A9">
      <w:pPr>
        <w:jc w:val="left"/>
        <w:rPr>
          <w:sz w:val="24"/>
        </w:rPr>
      </w:pPr>
    </w:p>
    <w:sectPr w:rsidR="00DE00A9" w:rsidRPr="00F375E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4720D"/>
    <w:rsid w:val="0006459F"/>
    <w:rsid w:val="00833417"/>
    <w:rsid w:val="00A930A6"/>
    <w:rsid w:val="00DE00A9"/>
    <w:rsid w:val="00F375E3"/>
    <w:rsid w:val="040424C2"/>
    <w:rsid w:val="09884AA8"/>
    <w:rsid w:val="0BD11B3C"/>
    <w:rsid w:val="0E34358F"/>
    <w:rsid w:val="0E8F0CD6"/>
    <w:rsid w:val="0EB7333E"/>
    <w:rsid w:val="0FBC0D0A"/>
    <w:rsid w:val="171820E0"/>
    <w:rsid w:val="1AE936EE"/>
    <w:rsid w:val="1B21519C"/>
    <w:rsid w:val="1DAE0DD0"/>
    <w:rsid w:val="1E9A348C"/>
    <w:rsid w:val="247D72A3"/>
    <w:rsid w:val="2E7F065F"/>
    <w:rsid w:val="30123F19"/>
    <w:rsid w:val="32B73C38"/>
    <w:rsid w:val="3757668F"/>
    <w:rsid w:val="397A336E"/>
    <w:rsid w:val="3A34720D"/>
    <w:rsid w:val="407C36B7"/>
    <w:rsid w:val="4ADC183F"/>
    <w:rsid w:val="4EA3656B"/>
    <w:rsid w:val="5D303DBE"/>
    <w:rsid w:val="601F5C0E"/>
    <w:rsid w:val="655242BE"/>
    <w:rsid w:val="66B94257"/>
    <w:rsid w:val="673E2BA2"/>
    <w:rsid w:val="6C5F7D5C"/>
    <w:rsid w:val="6DDC7E8A"/>
    <w:rsid w:val="6E992FCC"/>
    <w:rsid w:val="6F534263"/>
    <w:rsid w:val="74443B75"/>
    <w:rsid w:val="771E0E3B"/>
    <w:rsid w:val="780E29F0"/>
    <w:rsid w:val="7A58007F"/>
    <w:rsid w:val="7AFD6597"/>
    <w:rsid w:val="7C45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8D286"/>
  <w15:docId w15:val="{2EE8C3AD-C6B9-477B-A8E0-2626CF54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qFormat/>
    <w:rsid w:val="00DE00A9"/>
    <w:pPr>
      <w:widowControl w:val="0"/>
      <w:jc w:val="both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3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610</Words>
  <Characters>3478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6</cp:revision>
  <dcterms:created xsi:type="dcterms:W3CDTF">2019-09-29T08:19:00Z</dcterms:created>
  <dcterms:modified xsi:type="dcterms:W3CDTF">2021-05-28T04:53:00Z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C12F1C9CE0F64BBFB90EC9DED318C679</vt:lpwstr>
  </property>
</Properties>
</file>