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hint="eastAsia" w:cs="Arial"/>
          <w:color w:val="000000"/>
        </w:rPr>
        <w:t>第一周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报到注册，检查寒假作业。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整顿卫生：进行卫生大扫除。</w:t>
      </w:r>
    </w:p>
    <w:p>
      <w:pPr>
        <w:pStyle w:val="2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评选班委会成员。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强调学风、班风。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周五强调班级纪律教育。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第二周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学习《小学生守则》。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周二教育学生</w:t>
      </w:r>
      <w:r>
        <w:rPr>
          <w:rFonts w:hint="eastAsia" w:cs="Arial"/>
          <w:color w:val="333333"/>
        </w:rPr>
        <w:t>早睡早起。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周三教育学生</w:t>
      </w:r>
      <w:r>
        <w:rPr>
          <w:rFonts w:hint="eastAsia" w:cs="Arial"/>
          <w:color w:val="333333"/>
        </w:rPr>
        <w:t>按时完成作业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周四教育学生</w:t>
      </w:r>
      <w:r>
        <w:rPr>
          <w:rFonts w:hint="eastAsia" w:cs="Arial"/>
          <w:color w:val="333333"/>
        </w:rPr>
        <w:t>不追逐打闹。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放学回家要排队。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第三周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升国旗时要肃静、不喧哗。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要每天佩戴红领巾。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强调路队纪律, 做到快、静、齐。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走路速度匀速,不得时快时慢。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不边走边看书、走成一条线。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第四周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,表扬能遵守课堂纪律的同学。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教育不够自觉守纪律的学生。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课前干什么、课间应怎样。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要发言，先举手。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专心听课，不做小动作。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第五周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我们要遇事不慌张，学会保护自己。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我们真应该提高安全的意识了。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不要上坏人的当。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上下楼梯靠右行。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不去有危险的 地方。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第六周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引导学生了解有关安全的常识。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自护常识竞赛题。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绘制 情景图和制作红、绿灯牌。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少年儿童安全事故，数据和事实，的报道录音。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结合实际，发现危险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第七周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通过学习，使学生明确安全的重要，知道卫生的重要。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道路安全 在道路上行走，要走人行道。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集体外出时，要有组织、有秩序地列队行走。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不在路上追逐打闹，不在路中间跑。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个人卫生 勤洗脸、洗手、洗脚、洗澡、勤剪指甲。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第八周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教育学生爱护公物，爱护校产，爱惜别人的劳动成果。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公物是大家共用的,是为大多数人服务的,我们可以使用,但不能破 坏。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爱护校产 学校是公共场所，学校里的设施是为所有学生准备的。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我们是小学生，我们要做文明小公民。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我们要 爱护公物，爱护别人的劳动成果。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第九周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上下学安全。放学后立即回家。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不在校园内逗留,不在路上玩 耍,。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课间安全。文明活动,校园内不奔跑、不打闹、不大声喧哗。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上下 楼梯靠右慢行,服从值勤教师要巡视校园管理。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上体育课和做游戏不能做危险动作。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饮食卫生安全。 不购买三无产品,不到校外摊点买零食,不随地吐痰,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预防疾病,教室要经常开窗通风,课间尽量进行户外活动。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强化“防火灾、防触电、防溺水、防侵害”意识,不玩火、不玩水 ?不随意触摸电器。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学会自护自救,提高防御能力。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遇到偶发事件要冷静对待,遇到坏人 要沉着应对,要量力而行。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第十一周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教育学生爱护公物，爱护校产，爱惜别人的劳动成果。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爱护公物教育 公物是大家共用的,是为大多数人服务的,我们可以使用,但不能破 坏；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爱护校产 学校是公共场所，爱护学校里的设施。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我们要做文明小公民，不能搞破坏。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我们要 爱护公物，爱护别人的劳动成果。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第十二周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放学铃响后要按时排队,班主任指导学生站好路队,。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选出责任心强、有管理能力的路队长,负责本路队秩序。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路队出校门后?沿指定路线靠右行走。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走路速度匀速,不得时快时慢。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提倡学生走安全大道。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第十三周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教育学生，当你感到难过害怕的同时，也别忘了别人心里的感受。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当你对朋友施予帮助，也别忘了不要伤到其他人。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学生之间的矛盾减少。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周四面对小事不要斤斤计较。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很少有学生会为了鸡毛蒜皮的小事再吵架， 或打小报告了。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第十四周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教育学生体会当父母的不容易，学会感恩。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不少学生懂得迁移，由此也感谢爸爸、爷爷、奶奶，学会感恩。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落实行动，多帮助家长做些力所能及的家务。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周四在学校懂得感恩老师。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周五学会感恩比什么都重要。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第十五周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教育学生，学习出除了勤奋还要讲究方法和目标。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少学生都能找到适合自己的方法和位置， 比如有些人适合管理班 级。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积极主动地站出来，有些人有自己的一技之长，就该在合适时 间和位置展示出来。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学生懂得了， 对任何事情不能盲目崇拜和效仿， 关键看是否适合你。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周五懂得成功的秘诀。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第十六周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预防溺水 天气炎热，不能下河嬉戏、捉鱼。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不去村里的大口井及周边玩耍。 不去河里游泳，不结伴外出游泳。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安全游泳 要去专业游泳场所游泳。 要在家长陪同下去游泳。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不往水深的地方游。 游泳时注意体力，预防抽筋。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学生都有了安全意识，不独自一人外出。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第十七周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上课认真听讲，不拿铅笔指点，不拿铅笔戳同学。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文明活动，校园内不奔跑、不打闹、不大声喧哗。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上下学安全。放学后立即回家，不在校园内逗留，不在路上 玩耍，不去同学家串门。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上体育课和做游戏不能做危险动作。 预防溺水 天气炎热，不能下河嬉戏、捉鱼。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能时刻提醒一些顽皮的孩子遵守纪律，注意 安全。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第十八周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饮食卫生安全。 不购买三无产品,不到校外摊点买零食,不随地吐痰,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预防疾病,教室要经常开窗通风,课间尽量进行户外活动。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强化“防火灾、防触电、防溺水、防侵害”意识,不玩火、不玩水。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学会自护自救,提高防御能力。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遇到偶发事件要冷静对待,遇到坏人 要沉着应对,要量力而行。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4"/>
    <w:rsid w:val="00220584"/>
    <w:rsid w:val="004006EE"/>
    <w:rsid w:val="00A03A1E"/>
    <w:rsid w:val="68976FF0"/>
    <w:rsid w:val="721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310</Words>
  <Characters>1767</Characters>
  <Lines>14</Lines>
  <Paragraphs>4</Paragraphs>
  <TotalTime>1</TotalTime>
  <ScaleCrop>false</ScaleCrop>
  <LinksUpToDate>false</LinksUpToDate>
  <CharactersWithSpaces>2073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2021-05-20T07:20:00Z</dcterms:created>
  <dc:creator>朱叶平</dc:creator>
  <cp:lastModifiedBy>柚子西瓜葫芦</cp:lastModifiedBy>
  <dcterms:modified xsi:type="dcterms:W3CDTF">2021-05-25T05:16:13Z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D4CBAFCA0A994ABFB032EE2ADD36A69E</vt:lpwstr>
  </property>
</Properties>
</file>