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2B" w:rsidRDefault="00403B2B" w:rsidP="00403B2B">
      <w:pPr>
        <w:jc w:val="center"/>
        <w:rPr>
          <w:rFonts w:hint="eastAsia"/>
        </w:rPr>
      </w:pPr>
      <w:r>
        <w:rPr>
          <w:rFonts w:hint="eastAsia"/>
        </w:rPr>
        <w:t>传统文化对小学德育的启示</w:t>
      </w:r>
    </w:p>
    <w:p w:rsidR="00403B2B" w:rsidRDefault="00403B2B" w:rsidP="00403B2B"/>
    <w:p w:rsidR="00403B2B" w:rsidRDefault="00403B2B" w:rsidP="00403B2B">
      <w:pPr>
        <w:rPr>
          <w:rFonts w:hint="eastAsia"/>
        </w:rPr>
      </w:pPr>
      <w:r>
        <w:rPr>
          <w:rFonts w:hint="eastAsia"/>
        </w:rPr>
        <w:t>一、中华传统文化对家庭教育有着重大的影响</w:t>
      </w:r>
      <w:bookmarkStart w:id="0" w:name="_GoBack"/>
      <w:bookmarkEnd w:id="0"/>
    </w:p>
    <w:p w:rsidR="00403B2B" w:rsidRDefault="00403B2B" w:rsidP="00403B2B"/>
    <w:p w:rsidR="00403B2B" w:rsidRDefault="00403B2B" w:rsidP="00403B2B">
      <w:pPr>
        <w:rPr>
          <w:rFonts w:hint="eastAsia"/>
        </w:rPr>
      </w:pPr>
      <w:r>
        <w:rPr>
          <w:rFonts w:hint="eastAsia"/>
        </w:rPr>
        <w:t>北宋的程颐认为：“盖人之幼也，智愚未有所立，则当以格言至论日陈于前，盈耳充腹，久之安习，若固有之者。”这段话是讲人在幼小的时候，还不能辨别是非，应该选择一些有教育意义的格言，天天在他们面前讲说，使其耳朵听的、脑子记的全是这些内容，久而久之孩子对这些教诲就习惯了，好像本来就有这些观念一样。这里他不仅论述了家长对子女的教育应从幼儿抓起，同时也提出了教育孩子的内容和方法。</w:t>
      </w:r>
    </w:p>
    <w:p w:rsidR="00403B2B" w:rsidRDefault="00403B2B" w:rsidP="00403B2B"/>
    <w:p w:rsidR="00403B2B" w:rsidRDefault="00403B2B" w:rsidP="00403B2B">
      <w:pPr>
        <w:rPr>
          <w:rFonts w:hint="eastAsia"/>
        </w:rPr>
      </w:pPr>
      <w:r>
        <w:rPr>
          <w:rFonts w:hint="eastAsia"/>
        </w:rPr>
        <w:t>二、中华传统文化可以弥补道德教育的缺憾，培养未成年人形成正确的人生观和良好的道德规范</w:t>
      </w:r>
    </w:p>
    <w:p w:rsidR="00403B2B" w:rsidRDefault="00403B2B" w:rsidP="00403B2B"/>
    <w:p w:rsidR="00403B2B" w:rsidRDefault="00403B2B" w:rsidP="00403B2B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中华传统文化注重思想品德教育</w:t>
      </w:r>
    </w:p>
    <w:p w:rsidR="00403B2B" w:rsidRDefault="00403B2B" w:rsidP="00403B2B"/>
    <w:p w:rsidR="00403B2B" w:rsidRDefault="00403B2B" w:rsidP="00403B2B">
      <w:pPr>
        <w:rPr>
          <w:rFonts w:hint="eastAsia"/>
        </w:rPr>
      </w:pPr>
      <w:r>
        <w:rPr>
          <w:rFonts w:hint="eastAsia"/>
        </w:rPr>
        <w:t>现有的很多传统文化教材都有思想品德教育内容，如《三字经》中的励学“犬守夜，鸡司晨。苟不学，</w:t>
      </w:r>
      <w:proofErr w:type="gramStart"/>
      <w:r>
        <w:rPr>
          <w:rFonts w:hint="eastAsia"/>
        </w:rPr>
        <w:t>曷</w:t>
      </w:r>
      <w:proofErr w:type="gramEnd"/>
      <w:r>
        <w:rPr>
          <w:rFonts w:hint="eastAsia"/>
        </w:rPr>
        <w:t>为人。蚕吐丝，蜂酿蜜。人不学，不如物”。《朱子家训》中“：一粥一饭当思来之不易，半丝半缕恒念物力维艰”。这些日常行为习惯与生活息息相关、处处体现，儿童在背诵时，朗朗上口，也便于记忆，长期坚持，自然就会达到春风润雨细无声的教育效果。</w:t>
      </w:r>
    </w:p>
    <w:p w:rsidR="00403B2B" w:rsidRDefault="00403B2B" w:rsidP="00403B2B"/>
    <w:p w:rsidR="00403B2B" w:rsidRDefault="00403B2B" w:rsidP="00403B2B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传统文化注重接人待物，为人处事的生活习惯和人生哲理教育</w:t>
      </w:r>
    </w:p>
    <w:p w:rsidR="00403B2B" w:rsidRDefault="00403B2B" w:rsidP="00403B2B"/>
    <w:p w:rsidR="00403B2B" w:rsidRDefault="00403B2B" w:rsidP="00403B2B">
      <w:pPr>
        <w:rPr>
          <w:rFonts w:hint="eastAsia"/>
        </w:rPr>
      </w:pPr>
      <w:r>
        <w:rPr>
          <w:rFonts w:hint="eastAsia"/>
        </w:rPr>
        <w:t>如《弟子规》中“或饮食，或坐走，长者先，幼者后”。《千字文》中“</w:t>
      </w:r>
      <w:proofErr w:type="gramStart"/>
      <w:r>
        <w:rPr>
          <w:rFonts w:hint="eastAsia"/>
        </w:rPr>
        <w:t>罔</w:t>
      </w:r>
      <w:proofErr w:type="gramEnd"/>
      <w:r>
        <w:rPr>
          <w:rFonts w:hint="eastAsia"/>
        </w:rPr>
        <w:t>谈彼短，</w:t>
      </w:r>
      <w:proofErr w:type="gramStart"/>
      <w:r>
        <w:rPr>
          <w:rFonts w:hint="eastAsia"/>
        </w:rPr>
        <w:t>靡</w:t>
      </w:r>
      <w:proofErr w:type="gramEnd"/>
      <w:r>
        <w:rPr>
          <w:rFonts w:hint="eastAsia"/>
        </w:rPr>
        <w:t>恃已长。知过必改，得能莫忘。”大量的名言警句，通俗易懂，使学生在日后的社会生活中能了解社会，懂得为人处事，接人待物的生存道理。在传统文化的教育中，重点内容是“学其事”。朱熹《童蒙须知》，更是从儿童的日常行为着手，将其分为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衣服冠履“”言语步趋“”洒扫</w:t>
      </w:r>
      <w:proofErr w:type="gramStart"/>
      <w:r>
        <w:rPr>
          <w:rFonts w:hint="eastAsia"/>
        </w:rPr>
        <w:t>涓</w:t>
      </w:r>
      <w:proofErr w:type="gramEnd"/>
      <w:r>
        <w:rPr>
          <w:rFonts w:hint="eastAsia"/>
        </w:rPr>
        <w:t>流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“读书识字”以及“杂细事宜”等五项，并对每项都做了细致的规定。朱熹认为儿童只有在这些关于个人卫生、礼貌、读书、写字等良好习惯的学习中，才可明白“做人的样子”。这种训练一开始是强制性地要求儿童朝夕刻意模仿、执守，然后“积久成熟”，从模仿转化为“自成方圆”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需用心就自然而然地不越矩。</w:t>
      </w:r>
    </w:p>
    <w:p w:rsidR="00403B2B" w:rsidRDefault="00403B2B" w:rsidP="00403B2B"/>
    <w:p w:rsidR="00403B2B" w:rsidRDefault="00403B2B" w:rsidP="00403B2B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注重知识的丰富性、综合性教育</w:t>
      </w:r>
    </w:p>
    <w:p w:rsidR="00403B2B" w:rsidRDefault="00403B2B" w:rsidP="00403B2B"/>
    <w:p w:rsidR="00403B2B" w:rsidRDefault="00403B2B" w:rsidP="00403B2B">
      <w:pPr>
        <w:rPr>
          <w:rFonts w:hint="eastAsia"/>
        </w:rPr>
      </w:pPr>
      <w:r>
        <w:rPr>
          <w:rFonts w:hint="eastAsia"/>
        </w:rPr>
        <w:t>《三字经》《千字文》《弟子规》等书籍，将天文地理、生活生产、历史人物、人情世故、成语典故、文化知识融为一体，将学生今后走向社会所需知识几乎全部包括其中，比如说《三字经》中用了不到三百字，阐述了中国几千年的历史和期间的要人要事。《干字文》用</w:t>
      </w:r>
      <w:r>
        <w:rPr>
          <w:rFonts w:hint="eastAsia"/>
        </w:rPr>
        <w:t>1000</w:t>
      </w:r>
      <w:r>
        <w:rPr>
          <w:rFonts w:hint="eastAsia"/>
        </w:rPr>
        <w:t>个字有条不紊的介绍了天文、自然、修身养性、人伦道德、地理、历史、农耕、祭祀、园艺、饮食起居等内容。学习《弟子规》可以对孩子从日常生活中的礼仪教起，从孝敬父母，尊敬师长，友爱他人做起。让孩子从内心真正认识到礼仪的好处，利人利己。可以说，中国传统文化作为教材就是一部中国文化大百科全书。</w:t>
      </w:r>
    </w:p>
    <w:p w:rsidR="00403B2B" w:rsidRDefault="00403B2B" w:rsidP="00403B2B"/>
    <w:p w:rsidR="00403B2B" w:rsidRDefault="00403B2B" w:rsidP="00403B2B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注重巧妙精准地运用中国语言文字的特点</w:t>
      </w:r>
    </w:p>
    <w:p w:rsidR="00403B2B" w:rsidRDefault="00403B2B" w:rsidP="00403B2B"/>
    <w:p w:rsidR="00C96B53" w:rsidRDefault="00403B2B" w:rsidP="00403B2B">
      <w:r>
        <w:rPr>
          <w:rFonts w:hint="eastAsia"/>
        </w:rPr>
        <w:t>传统文化的教材大都是用三字、四字、五字的韵语，不仅上口好记，而且把文言的各种结构</w:t>
      </w:r>
      <w:r>
        <w:rPr>
          <w:rFonts w:hint="eastAsia"/>
        </w:rPr>
        <w:lastRenderedPageBreak/>
        <w:t>和语感基本表现出来，使学生从识字起就自然而然地开始接触文言，学习文言，由于三到五个韵文短语，合辙押韵，朗朗上口，读起来如唱歌一般，时间一长，学生们耳濡目染，自然而然的掌握一些文言的规律，“书读百遍其义自见”。等到两三年后，读文言故事、散文诗歌就容易得多，自己阅读的能力无形当中得到提高。总之，在大力推进未成年人思想道德建设的当代社会，增加中华优秀传统文化教育的内容，这不仅是必要的，也是切实可行的。它一方面可以从根本上提高青少年的传统文化修养，增强他们对传统文化的热爱；另一方面也是德育的一个有效途径，有利于提高学生思想道德教育的实效性。</w:t>
      </w:r>
    </w:p>
    <w:sectPr w:rsidR="00C96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36"/>
    <w:rsid w:val="00403B2B"/>
    <w:rsid w:val="00737736"/>
    <w:rsid w:val="00C9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1194</Characters>
  <Application>Microsoft Office Word</Application>
  <DocSecurity>0</DocSecurity>
  <Lines>9</Lines>
  <Paragraphs>2</Paragraphs>
  <ScaleCrop>false</ScaleCrop>
  <Company>china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朱叶平</dc:creator>
  <cp:keywords/>
  <dc:description/>
  <cp:lastModifiedBy>朱叶平</cp:lastModifiedBy>
  <cp:revision>2</cp:revision>
  <dcterms:created xsi:type="dcterms:W3CDTF">2021-05-23T05:54:00Z</dcterms:created>
  <dcterms:modified xsi:type="dcterms:W3CDTF">2021-05-23T05:54:00Z</dcterms:modified>
</cp:coreProperties>
</file>